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C8C" w:rsidRPr="009D1E46" w:rsidRDefault="009D1E46" w:rsidP="001D0C8C">
      <w:pPr>
        <w:tabs>
          <w:tab w:val="left" w:pos="0"/>
        </w:tabs>
        <w:spacing w:after="0" w:line="240" w:lineRule="auto"/>
        <w:jc w:val="center"/>
        <w:rPr>
          <w:rFonts w:ascii="Times New Roman" w:hAnsi="Times New Roman"/>
          <w:b/>
          <w:sz w:val="24"/>
          <w:szCs w:val="24"/>
        </w:rPr>
      </w:pPr>
      <w:r w:rsidRPr="009D1E46">
        <w:rPr>
          <w:rFonts w:ascii="Times New Roman" w:hAnsi="Times New Roman"/>
          <w:b/>
          <w:sz w:val="24"/>
          <w:szCs w:val="24"/>
        </w:rPr>
        <w:t>KEPATUHAN ORANG TUA DALAM PEMBERIAN KELENGKAPAN IMUNISASI DASAR PADA BAYI 4—11 BULAN</w:t>
      </w:r>
    </w:p>
    <w:p w:rsidR="001D0C8C" w:rsidRPr="001D0C8C" w:rsidRDefault="001D0C8C" w:rsidP="001D0C8C">
      <w:pPr>
        <w:tabs>
          <w:tab w:val="left" w:pos="0"/>
        </w:tabs>
        <w:spacing w:after="0" w:line="240" w:lineRule="auto"/>
        <w:jc w:val="center"/>
        <w:rPr>
          <w:rFonts w:ascii="Times New Roman" w:hAnsi="Times New Roman"/>
          <w:b/>
          <w:sz w:val="24"/>
          <w:szCs w:val="24"/>
        </w:rPr>
      </w:pPr>
    </w:p>
    <w:p w:rsidR="00AD33AD" w:rsidRPr="009D1E46" w:rsidRDefault="001D0C8C" w:rsidP="001D0C8C">
      <w:pPr>
        <w:jc w:val="center"/>
        <w:rPr>
          <w:rFonts w:ascii="Times New Roman" w:hAnsi="Times New Roman"/>
          <w:b/>
          <w:sz w:val="24"/>
          <w:szCs w:val="24"/>
          <w:lang w:val="en-US"/>
        </w:rPr>
      </w:pPr>
      <w:r w:rsidRPr="001D0C8C">
        <w:rPr>
          <w:rFonts w:ascii="Times New Roman" w:hAnsi="Times New Roman"/>
          <w:b/>
          <w:sz w:val="24"/>
          <w:szCs w:val="24"/>
        </w:rPr>
        <w:t>N</w:t>
      </w:r>
      <w:proofErr w:type="spellStart"/>
      <w:r w:rsidR="009D1E46">
        <w:rPr>
          <w:rFonts w:ascii="Times New Roman" w:hAnsi="Times New Roman"/>
          <w:b/>
          <w:sz w:val="24"/>
          <w:szCs w:val="24"/>
          <w:lang w:val="en-US"/>
        </w:rPr>
        <w:t>iken</w:t>
      </w:r>
      <w:proofErr w:type="spellEnd"/>
      <w:r w:rsidR="009D1E46">
        <w:rPr>
          <w:rFonts w:ascii="Times New Roman" w:hAnsi="Times New Roman"/>
          <w:b/>
          <w:sz w:val="24"/>
          <w:szCs w:val="24"/>
          <w:lang w:val="en-US"/>
        </w:rPr>
        <w:t xml:space="preserve"> </w:t>
      </w:r>
      <w:proofErr w:type="spellStart"/>
      <w:r w:rsidR="009D1E46">
        <w:rPr>
          <w:rFonts w:ascii="Times New Roman" w:hAnsi="Times New Roman"/>
          <w:b/>
          <w:sz w:val="24"/>
          <w:szCs w:val="24"/>
          <w:lang w:val="en-US"/>
        </w:rPr>
        <w:t>Febriastuti</w:t>
      </w:r>
      <w:proofErr w:type="spellEnd"/>
      <w:r w:rsidR="009D1E46">
        <w:rPr>
          <w:rFonts w:ascii="Times New Roman" w:hAnsi="Times New Roman"/>
          <w:b/>
          <w:sz w:val="24"/>
          <w:szCs w:val="24"/>
          <w:lang w:val="en-US"/>
        </w:rPr>
        <w:t xml:space="preserve">, </w:t>
      </w:r>
      <w:proofErr w:type="spellStart"/>
      <w:r w:rsidR="009D1E46">
        <w:rPr>
          <w:rFonts w:ascii="Times New Roman" w:hAnsi="Times New Roman"/>
          <w:b/>
          <w:sz w:val="24"/>
          <w:szCs w:val="24"/>
          <w:lang w:val="en-US"/>
        </w:rPr>
        <w:t>Yuni</w:t>
      </w:r>
      <w:proofErr w:type="spellEnd"/>
      <w:r w:rsidR="009D1E46">
        <w:rPr>
          <w:rFonts w:ascii="Times New Roman" w:hAnsi="Times New Roman"/>
          <w:b/>
          <w:sz w:val="24"/>
          <w:szCs w:val="24"/>
          <w:lang w:val="en-US"/>
        </w:rPr>
        <w:t xml:space="preserve"> </w:t>
      </w:r>
      <w:proofErr w:type="spellStart"/>
      <w:r w:rsidR="009D1E46">
        <w:rPr>
          <w:rFonts w:ascii="Times New Roman" w:hAnsi="Times New Roman"/>
          <w:b/>
          <w:sz w:val="24"/>
          <w:szCs w:val="24"/>
          <w:lang w:val="en-US"/>
        </w:rPr>
        <w:t>Sufyanti</w:t>
      </w:r>
      <w:proofErr w:type="spellEnd"/>
      <w:r w:rsidR="009D1E46">
        <w:rPr>
          <w:rFonts w:ascii="Times New Roman" w:hAnsi="Times New Roman"/>
          <w:b/>
          <w:sz w:val="24"/>
          <w:szCs w:val="24"/>
          <w:lang w:val="en-US"/>
        </w:rPr>
        <w:t xml:space="preserve"> </w:t>
      </w:r>
      <w:proofErr w:type="spellStart"/>
      <w:r w:rsidR="009D1E46">
        <w:rPr>
          <w:rFonts w:ascii="Times New Roman" w:hAnsi="Times New Roman"/>
          <w:b/>
          <w:sz w:val="24"/>
          <w:szCs w:val="24"/>
          <w:lang w:val="en-US"/>
        </w:rPr>
        <w:t>Arif</w:t>
      </w:r>
      <w:proofErr w:type="spellEnd"/>
      <w:r w:rsidR="009D1E46">
        <w:rPr>
          <w:rFonts w:ascii="Times New Roman" w:hAnsi="Times New Roman"/>
          <w:b/>
          <w:sz w:val="24"/>
          <w:szCs w:val="24"/>
          <w:lang w:val="en-US"/>
        </w:rPr>
        <w:t xml:space="preserve">, </w:t>
      </w:r>
      <w:proofErr w:type="spellStart"/>
      <w:r w:rsidR="009D1E46">
        <w:rPr>
          <w:rFonts w:ascii="Times New Roman" w:hAnsi="Times New Roman"/>
          <w:b/>
          <w:sz w:val="24"/>
          <w:szCs w:val="24"/>
          <w:lang w:val="en-US"/>
        </w:rPr>
        <w:t>Tiyas</w:t>
      </w:r>
      <w:proofErr w:type="spellEnd"/>
      <w:r w:rsidR="009D1E46">
        <w:rPr>
          <w:rFonts w:ascii="Times New Roman" w:hAnsi="Times New Roman"/>
          <w:b/>
          <w:sz w:val="24"/>
          <w:szCs w:val="24"/>
          <w:lang w:val="en-US"/>
        </w:rPr>
        <w:t xml:space="preserve"> </w:t>
      </w:r>
      <w:proofErr w:type="spellStart"/>
      <w:r w:rsidR="009D1E46">
        <w:rPr>
          <w:rFonts w:ascii="Times New Roman" w:hAnsi="Times New Roman"/>
          <w:b/>
          <w:sz w:val="24"/>
          <w:szCs w:val="24"/>
          <w:lang w:val="en-US"/>
        </w:rPr>
        <w:t>Kusumaningrum</w:t>
      </w:r>
      <w:proofErr w:type="spellEnd"/>
      <w:r w:rsidR="009D1E46">
        <w:rPr>
          <w:rFonts w:ascii="Times New Roman" w:hAnsi="Times New Roman"/>
          <w:b/>
          <w:sz w:val="24"/>
          <w:szCs w:val="24"/>
          <w:lang w:val="en-US"/>
        </w:rPr>
        <w:t>*</w:t>
      </w:r>
    </w:p>
    <w:p w:rsidR="001D0C8C" w:rsidRDefault="001D0C8C" w:rsidP="001D0C8C">
      <w:pPr>
        <w:jc w:val="center"/>
        <w:rPr>
          <w:rFonts w:ascii="Times New Roman" w:hAnsi="Times New Roman"/>
          <w:sz w:val="24"/>
          <w:szCs w:val="24"/>
        </w:rPr>
      </w:pPr>
    </w:p>
    <w:p w:rsidR="001D0C8C" w:rsidRDefault="009D1E46" w:rsidP="009D1E46">
      <w:pPr>
        <w:spacing w:after="0" w:line="240" w:lineRule="auto"/>
        <w:jc w:val="center"/>
        <w:rPr>
          <w:rFonts w:ascii="Times New Roman" w:hAnsi="Times New Roman"/>
          <w:sz w:val="24"/>
          <w:szCs w:val="24"/>
        </w:rPr>
      </w:pPr>
      <w:r>
        <w:rPr>
          <w:rFonts w:ascii="Times New Roman" w:hAnsi="Times New Roman"/>
          <w:sz w:val="24"/>
          <w:szCs w:val="24"/>
          <w:lang w:val="en-US"/>
        </w:rPr>
        <w:t>*</w:t>
      </w:r>
      <w:r w:rsidR="001D0C8C">
        <w:rPr>
          <w:rFonts w:ascii="Times New Roman" w:hAnsi="Times New Roman"/>
          <w:sz w:val="24"/>
          <w:szCs w:val="24"/>
        </w:rPr>
        <w:t>Program Studi S1 Pendidikan Ners Fakultas Keperawatan Universitas Airlangga</w:t>
      </w:r>
    </w:p>
    <w:p w:rsidR="001D0C8C" w:rsidRDefault="001D0C8C" w:rsidP="009D1E46">
      <w:pPr>
        <w:spacing w:after="0" w:line="240" w:lineRule="auto"/>
        <w:jc w:val="center"/>
        <w:rPr>
          <w:rFonts w:ascii="Times New Roman" w:hAnsi="Times New Roman"/>
          <w:sz w:val="24"/>
          <w:szCs w:val="24"/>
        </w:rPr>
      </w:pPr>
      <w:r>
        <w:rPr>
          <w:rFonts w:ascii="Times New Roman" w:hAnsi="Times New Roman"/>
          <w:sz w:val="24"/>
          <w:szCs w:val="24"/>
        </w:rPr>
        <w:t>Kampus C Mulyorejo Surabaya 60115 Telp. (031)5913752, 5913754, Fax.(031)5913257</w:t>
      </w:r>
    </w:p>
    <w:p w:rsidR="001D0C8C" w:rsidRDefault="001D0C8C" w:rsidP="009D1E46">
      <w:pPr>
        <w:spacing w:after="0" w:line="240" w:lineRule="auto"/>
        <w:jc w:val="center"/>
        <w:rPr>
          <w:rFonts w:ascii="Times New Roman" w:hAnsi="Times New Roman"/>
          <w:sz w:val="24"/>
          <w:szCs w:val="24"/>
        </w:rPr>
      </w:pPr>
      <w:r>
        <w:rPr>
          <w:rFonts w:ascii="Times New Roman" w:hAnsi="Times New Roman"/>
          <w:sz w:val="24"/>
          <w:szCs w:val="24"/>
        </w:rPr>
        <w:t xml:space="preserve">Email: </w:t>
      </w:r>
      <w:r w:rsidR="0028363B">
        <w:rPr>
          <w:rFonts w:ascii="Times New Roman" w:hAnsi="Times New Roman"/>
          <w:sz w:val="24"/>
          <w:szCs w:val="24"/>
        </w:rPr>
        <w:fldChar w:fldCharType="begin"/>
      </w:r>
      <w:r w:rsidR="00FF1AD2">
        <w:rPr>
          <w:rFonts w:ascii="Times New Roman" w:hAnsi="Times New Roman"/>
          <w:sz w:val="24"/>
          <w:szCs w:val="24"/>
        </w:rPr>
        <w:instrText xml:space="preserve"> HYPERLINK "mailto:niken24mbem@gmail.com" </w:instrText>
      </w:r>
      <w:r w:rsidR="0028363B">
        <w:rPr>
          <w:rFonts w:ascii="Times New Roman" w:hAnsi="Times New Roman"/>
          <w:sz w:val="24"/>
          <w:szCs w:val="24"/>
        </w:rPr>
        <w:fldChar w:fldCharType="separate"/>
      </w:r>
      <w:r w:rsidR="00FF1AD2" w:rsidRPr="009E42D1">
        <w:rPr>
          <w:rStyle w:val="Hyperlink"/>
          <w:rFonts w:ascii="Times New Roman" w:hAnsi="Times New Roman"/>
          <w:sz w:val="24"/>
          <w:szCs w:val="24"/>
        </w:rPr>
        <w:t>niken24mbem@gmail.com</w:t>
      </w:r>
      <w:r w:rsidR="0028363B">
        <w:rPr>
          <w:rFonts w:ascii="Times New Roman" w:hAnsi="Times New Roman"/>
          <w:sz w:val="24"/>
          <w:szCs w:val="24"/>
        </w:rPr>
        <w:fldChar w:fldCharType="end"/>
      </w:r>
    </w:p>
    <w:p w:rsidR="001A1F88" w:rsidRDefault="001A1F88" w:rsidP="001A1F88">
      <w:pPr>
        <w:spacing w:line="240" w:lineRule="auto"/>
        <w:jc w:val="both"/>
        <w:rPr>
          <w:rFonts w:ascii="Times New Roman" w:hAnsi="Times New Roman"/>
          <w:b/>
          <w:i/>
          <w:sz w:val="24"/>
          <w:szCs w:val="24"/>
          <w:lang w:val="en-US"/>
        </w:rPr>
      </w:pPr>
    </w:p>
    <w:p w:rsidR="00FF1AD2" w:rsidRDefault="00FF1AD2" w:rsidP="001A1F88">
      <w:pPr>
        <w:spacing w:line="240" w:lineRule="auto"/>
        <w:jc w:val="both"/>
        <w:rPr>
          <w:rFonts w:ascii="Times New Roman" w:hAnsi="Times New Roman"/>
          <w:sz w:val="24"/>
          <w:szCs w:val="24"/>
        </w:rPr>
      </w:pPr>
      <w:r w:rsidRPr="00FF1AD2">
        <w:rPr>
          <w:rFonts w:ascii="Times New Roman" w:hAnsi="Times New Roman"/>
          <w:b/>
          <w:i/>
          <w:sz w:val="24"/>
          <w:szCs w:val="24"/>
        </w:rPr>
        <w:t>ABSTRACT</w:t>
      </w:r>
    </w:p>
    <w:p w:rsidR="00FF1AD2" w:rsidRPr="009D1E46" w:rsidRDefault="009D1E46" w:rsidP="001A1F88">
      <w:pPr>
        <w:spacing w:line="240" w:lineRule="auto"/>
        <w:jc w:val="both"/>
        <w:rPr>
          <w:rFonts w:ascii="Times New Roman" w:hAnsi="Times New Roman"/>
          <w:i/>
          <w:sz w:val="24"/>
          <w:szCs w:val="24"/>
        </w:rPr>
      </w:pPr>
      <w:r w:rsidRPr="009D1E46">
        <w:rPr>
          <w:rFonts w:ascii="Times New Roman" w:hAnsi="Times New Roman"/>
          <w:b/>
          <w:i/>
          <w:sz w:val="24"/>
          <w:szCs w:val="24"/>
          <w:lang w:val="en-US"/>
        </w:rPr>
        <w:t>Introduction:</w:t>
      </w:r>
      <w:r w:rsidRPr="009D1E46">
        <w:rPr>
          <w:rFonts w:ascii="Times New Roman" w:hAnsi="Times New Roman"/>
          <w:i/>
          <w:sz w:val="24"/>
          <w:szCs w:val="24"/>
          <w:lang w:val="en-US"/>
        </w:rPr>
        <w:t xml:space="preserve"> </w:t>
      </w:r>
      <w:r w:rsidR="00FF1AD2" w:rsidRPr="009D1E46">
        <w:rPr>
          <w:rFonts w:ascii="Times New Roman" w:hAnsi="Times New Roman"/>
          <w:i/>
          <w:sz w:val="24"/>
          <w:szCs w:val="24"/>
          <w:lang w:val="en-US"/>
        </w:rPr>
        <w:t xml:space="preserve">The low rate of completed immunization </w:t>
      </w:r>
      <w:proofErr w:type="spellStart"/>
      <w:r w:rsidR="00FF1AD2" w:rsidRPr="009D1E46">
        <w:rPr>
          <w:rFonts w:ascii="Times New Roman" w:hAnsi="Times New Roman"/>
          <w:i/>
          <w:sz w:val="24"/>
          <w:szCs w:val="24"/>
          <w:lang w:val="en-US"/>
        </w:rPr>
        <w:t>increas</w:t>
      </w:r>
      <w:proofErr w:type="spellEnd"/>
      <w:r w:rsidR="00FF1AD2" w:rsidRPr="009D1E46">
        <w:rPr>
          <w:rFonts w:ascii="Times New Roman" w:hAnsi="Times New Roman"/>
          <w:i/>
          <w:sz w:val="24"/>
          <w:szCs w:val="24"/>
        </w:rPr>
        <w:t xml:space="preserve"> babies morbidity.</w:t>
      </w:r>
      <w:r w:rsidR="00FF1AD2" w:rsidRPr="009D1E46">
        <w:rPr>
          <w:rFonts w:ascii="Times New Roman" w:hAnsi="Times New Roman"/>
          <w:i/>
          <w:sz w:val="24"/>
          <w:szCs w:val="24"/>
          <w:lang w:val="en-US"/>
        </w:rPr>
        <w:t xml:space="preserve"> </w:t>
      </w:r>
      <w:proofErr w:type="spellStart"/>
      <w:r w:rsidR="00FF1AD2" w:rsidRPr="009D1E46">
        <w:rPr>
          <w:rFonts w:ascii="Times New Roman" w:hAnsi="Times New Roman"/>
          <w:i/>
          <w:sz w:val="24"/>
          <w:szCs w:val="24"/>
          <w:lang w:val="en-US"/>
        </w:rPr>
        <w:t>Analy</w:t>
      </w:r>
      <w:proofErr w:type="spellEnd"/>
      <w:r w:rsidR="00FF1AD2" w:rsidRPr="009D1E46">
        <w:rPr>
          <w:rFonts w:ascii="Times New Roman" w:hAnsi="Times New Roman"/>
          <w:i/>
          <w:sz w:val="24"/>
          <w:szCs w:val="24"/>
        </w:rPr>
        <w:t>sis</w:t>
      </w:r>
      <w:r w:rsidR="00FF1AD2" w:rsidRPr="009D1E46">
        <w:rPr>
          <w:rFonts w:ascii="Times New Roman" w:hAnsi="Times New Roman"/>
          <w:i/>
          <w:sz w:val="24"/>
          <w:szCs w:val="24"/>
          <w:lang w:val="en-US"/>
        </w:rPr>
        <w:t xml:space="preserve"> of parent’s adherence in giving complete basic immunization to their baby is </w:t>
      </w:r>
      <w:proofErr w:type="gramStart"/>
      <w:r w:rsidR="00FF1AD2" w:rsidRPr="009D1E46">
        <w:rPr>
          <w:rFonts w:ascii="Times New Roman" w:hAnsi="Times New Roman"/>
          <w:i/>
          <w:sz w:val="24"/>
          <w:szCs w:val="24"/>
          <w:lang w:val="en-US"/>
        </w:rPr>
        <w:t>need</w:t>
      </w:r>
      <w:proofErr w:type="gramEnd"/>
      <w:r w:rsidR="00FF1AD2" w:rsidRPr="009D1E46">
        <w:rPr>
          <w:rFonts w:ascii="Times New Roman" w:hAnsi="Times New Roman"/>
          <w:i/>
          <w:sz w:val="24"/>
          <w:szCs w:val="24"/>
          <w:lang w:val="en-US"/>
        </w:rPr>
        <w:t xml:space="preserve"> to be done. </w:t>
      </w:r>
      <w:r w:rsidR="00FF1AD2" w:rsidRPr="009D1E46">
        <w:rPr>
          <w:rFonts w:ascii="Times New Roman" w:hAnsi="Times New Roman"/>
          <w:i/>
          <w:sz w:val="24"/>
          <w:szCs w:val="24"/>
        </w:rPr>
        <w:t>The purpose of this study</w:t>
      </w:r>
      <w:r w:rsidR="00FF1AD2" w:rsidRPr="009D1E46">
        <w:rPr>
          <w:rFonts w:ascii="Times New Roman" w:hAnsi="Times New Roman"/>
          <w:i/>
          <w:sz w:val="24"/>
          <w:szCs w:val="24"/>
          <w:lang w:val="en-US"/>
        </w:rPr>
        <w:t xml:space="preserve"> </w:t>
      </w:r>
      <w:r w:rsidR="00FF1AD2" w:rsidRPr="009D1E46">
        <w:rPr>
          <w:rFonts w:ascii="Times New Roman" w:hAnsi="Times New Roman"/>
          <w:i/>
          <w:sz w:val="24"/>
          <w:szCs w:val="24"/>
        </w:rPr>
        <w:t>was to</w:t>
      </w:r>
      <w:r w:rsidR="00FF1AD2" w:rsidRPr="009D1E46">
        <w:rPr>
          <w:rFonts w:ascii="Times New Roman" w:hAnsi="Times New Roman"/>
          <w:i/>
          <w:sz w:val="24"/>
          <w:szCs w:val="24"/>
          <w:lang w:val="en-US"/>
        </w:rPr>
        <w:t xml:space="preserve"> parent’s adherence in giving complete basic immunization to their baby </w:t>
      </w:r>
      <w:r w:rsidR="00FF1AD2" w:rsidRPr="009D1E46">
        <w:rPr>
          <w:rFonts w:ascii="Times New Roman" w:hAnsi="Times New Roman"/>
          <w:i/>
          <w:sz w:val="24"/>
          <w:szCs w:val="24"/>
        </w:rPr>
        <w:t>at Puskesmas</w:t>
      </w:r>
      <w:r w:rsidR="00FF1AD2" w:rsidRPr="009D1E46">
        <w:rPr>
          <w:rFonts w:ascii="Times New Roman" w:hAnsi="Times New Roman"/>
          <w:i/>
          <w:sz w:val="24"/>
          <w:szCs w:val="24"/>
          <w:lang w:val="en-US"/>
        </w:rPr>
        <w:t xml:space="preserve"> </w:t>
      </w:r>
      <w:proofErr w:type="spellStart"/>
      <w:r w:rsidR="00FF1AD2" w:rsidRPr="009D1E46">
        <w:rPr>
          <w:rFonts w:ascii="Times New Roman" w:hAnsi="Times New Roman"/>
          <w:i/>
          <w:sz w:val="24"/>
          <w:szCs w:val="24"/>
          <w:lang w:val="en-US"/>
        </w:rPr>
        <w:t>Kenjeran</w:t>
      </w:r>
      <w:proofErr w:type="spellEnd"/>
      <w:r w:rsidR="00FF1AD2" w:rsidRPr="009D1E46">
        <w:rPr>
          <w:rFonts w:ascii="Times New Roman" w:hAnsi="Times New Roman"/>
          <w:i/>
          <w:sz w:val="24"/>
          <w:szCs w:val="24"/>
          <w:lang w:val="en-US"/>
        </w:rPr>
        <w:t xml:space="preserve"> in Surabaya.</w:t>
      </w:r>
      <w:r w:rsidRPr="009D1E46">
        <w:rPr>
          <w:rFonts w:ascii="Times New Roman" w:hAnsi="Times New Roman"/>
          <w:i/>
          <w:sz w:val="24"/>
          <w:szCs w:val="24"/>
          <w:lang w:val="en-US"/>
        </w:rPr>
        <w:t xml:space="preserve"> </w:t>
      </w:r>
      <w:r w:rsidRPr="009D1E46">
        <w:rPr>
          <w:rFonts w:ascii="Times New Roman" w:hAnsi="Times New Roman"/>
          <w:b/>
          <w:i/>
          <w:sz w:val="24"/>
          <w:szCs w:val="24"/>
          <w:lang w:val="en-US"/>
        </w:rPr>
        <w:t>Method:</w:t>
      </w:r>
      <w:r w:rsidRPr="009D1E46">
        <w:rPr>
          <w:rFonts w:ascii="Times New Roman" w:hAnsi="Times New Roman"/>
          <w:i/>
          <w:sz w:val="24"/>
          <w:szCs w:val="24"/>
          <w:lang w:val="en-US"/>
        </w:rPr>
        <w:t xml:space="preserve"> </w:t>
      </w:r>
      <w:r w:rsidR="00FF1AD2" w:rsidRPr="009D1E46">
        <w:rPr>
          <w:rStyle w:val="Strong"/>
          <w:rFonts w:ascii="Times New Roman" w:eastAsia="Calibri" w:hAnsi="Times New Roman"/>
          <w:b w:val="0"/>
          <w:i/>
          <w:sz w:val="24"/>
          <w:szCs w:val="24"/>
          <w:lang w:val="en-US"/>
        </w:rPr>
        <w:t xml:space="preserve">In this </w:t>
      </w:r>
      <w:r w:rsidR="00FF1AD2" w:rsidRPr="009D1E46">
        <w:rPr>
          <w:rStyle w:val="Strong"/>
          <w:rFonts w:ascii="Times New Roman" w:eastAsia="Calibri" w:hAnsi="Times New Roman"/>
          <w:b w:val="0"/>
          <w:i/>
          <w:sz w:val="24"/>
          <w:szCs w:val="24"/>
        </w:rPr>
        <w:t xml:space="preserve">study </w:t>
      </w:r>
      <w:r w:rsidR="00FF1AD2" w:rsidRPr="009D1E46">
        <w:rPr>
          <w:rStyle w:val="Strong"/>
          <w:rFonts w:ascii="Times New Roman" w:eastAsia="Calibri" w:hAnsi="Times New Roman"/>
          <w:b w:val="0"/>
          <w:i/>
          <w:sz w:val="24"/>
          <w:szCs w:val="24"/>
          <w:lang w:val="en-US"/>
        </w:rPr>
        <w:t xml:space="preserve">description </w:t>
      </w:r>
      <w:r w:rsidR="00FF1AD2" w:rsidRPr="009D1E46">
        <w:rPr>
          <w:rStyle w:val="Strong"/>
          <w:rFonts w:ascii="Times New Roman" w:eastAsia="Calibri" w:hAnsi="Times New Roman"/>
          <w:b w:val="0"/>
          <w:i/>
          <w:sz w:val="24"/>
          <w:szCs w:val="24"/>
        </w:rPr>
        <w:t xml:space="preserve">analysis research method was used. The sample  </w:t>
      </w:r>
      <w:r w:rsidR="00FF1AD2" w:rsidRPr="009D1E46">
        <w:rPr>
          <w:rStyle w:val="Strong"/>
          <w:rFonts w:ascii="Times New Roman" w:eastAsia="Calibri" w:hAnsi="Times New Roman"/>
          <w:b w:val="0"/>
          <w:i/>
          <w:sz w:val="24"/>
          <w:szCs w:val="24"/>
          <w:lang w:val="en-US"/>
        </w:rPr>
        <w:t xml:space="preserve">of this research </w:t>
      </w:r>
      <w:r w:rsidR="00FF1AD2" w:rsidRPr="009D1E46">
        <w:rPr>
          <w:rStyle w:val="Strong"/>
          <w:rFonts w:ascii="Times New Roman" w:eastAsia="Calibri" w:hAnsi="Times New Roman"/>
          <w:b w:val="0"/>
          <w:i/>
          <w:sz w:val="24"/>
          <w:szCs w:val="24"/>
        </w:rPr>
        <w:t>was</w:t>
      </w:r>
      <w:r w:rsidR="00FF1AD2" w:rsidRPr="009D1E46">
        <w:rPr>
          <w:rStyle w:val="Strong"/>
          <w:rFonts w:ascii="Times New Roman" w:eastAsia="Calibri" w:hAnsi="Times New Roman"/>
          <w:b w:val="0"/>
          <w:i/>
          <w:sz w:val="24"/>
          <w:szCs w:val="24"/>
          <w:lang w:val="en-US"/>
        </w:rPr>
        <w:t xml:space="preserve"> 3</w:t>
      </w:r>
      <w:r w:rsidR="00FF1AD2" w:rsidRPr="009D1E46">
        <w:rPr>
          <w:rStyle w:val="Strong"/>
          <w:rFonts w:ascii="Times New Roman" w:eastAsia="Calibri" w:hAnsi="Times New Roman"/>
          <w:b w:val="0"/>
          <w:i/>
          <w:sz w:val="24"/>
          <w:szCs w:val="24"/>
        </w:rPr>
        <w:t>6</w:t>
      </w:r>
      <w:r w:rsidR="00FF1AD2" w:rsidRPr="009D1E46">
        <w:rPr>
          <w:rStyle w:val="Strong"/>
          <w:rFonts w:ascii="Times New Roman" w:eastAsia="Calibri" w:hAnsi="Times New Roman"/>
          <w:b w:val="0"/>
          <w:i/>
          <w:sz w:val="24"/>
          <w:szCs w:val="24"/>
          <w:lang w:val="en-US"/>
        </w:rPr>
        <w:t xml:space="preserve"> mothers </w:t>
      </w:r>
      <w:proofErr w:type="spellStart"/>
      <w:r w:rsidR="00FF1AD2" w:rsidRPr="009D1E46">
        <w:rPr>
          <w:rStyle w:val="Strong"/>
          <w:rFonts w:ascii="Times New Roman" w:eastAsia="Calibri" w:hAnsi="Times New Roman"/>
          <w:b w:val="0"/>
          <w:i/>
          <w:sz w:val="24"/>
          <w:szCs w:val="24"/>
          <w:lang w:val="en-US"/>
        </w:rPr>
        <w:t>hav</w:t>
      </w:r>
      <w:proofErr w:type="spellEnd"/>
      <w:r w:rsidR="00FF1AD2" w:rsidRPr="009D1E46">
        <w:rPr>
          <w:rStyle w:val="Strong"/>
          <w:rFonts w:ascii="Times New Roman" w:eastAsia="Calibri" w:hAnsi="Times New Roman"/>
          <w:b w:val="0"/>
          <w:i/>
          <w:sz w:val="24"/>
          <w:szCs w:val="24"/>
        </w:rPr>
        <w:t>ing</w:t>
      </w:r>
      <w:r w:rsidR="00FF1AD2" w:rsidRPr="009D1E46">
        <w:rPr>
          <w:rStyle w:val="Strong"/>
          <w:rFonts w:ascii="Times New Roman" w:eastAsia="Calibri" w:hAnsi="Times New Roman"/>
          <w:b w:val="0"/>
          <w:i/>
          <w:sz w:val="24"/>
          <w:szCs w:val="24"/>
          <w:lang w:val="en-US"/>
        </w:rPr>
        <w:t xml:space="preserve"> a baby</w:t>
      </w:r>
      <w:r w:rsidR="00FF1AD2" w:rsidRPr="009D1E46">
        <w:rPr>
          <w:rStyle w:val="Strong"/>
          <w:rFonts w:ascii="Times New Roman" w:eastAsia="Calibri" w:hAnsi="Times New Roman"/>
          <w:b w:val="0"/>
          <w:i/>
          <w:sz w:val="24"/>
          <w:szCs w:val="24"/>
        </w:rPr>
        <w:t xml:space="preserve"> with</w:t>
      </w:r>
      <w:r w:rsidR="00FF1AD2" w:rsidRPr="009D1E46">
        <w:rPr>
          <w:rStyle w:val="Strong"/>
          <w:rFonts w:ascii="Times New Roman" w:eastAsia="Calibri" w:hAnsi="Times New Roman"/>
          <w:b w:val="0"/>
          <w:i/>
          <w:sz w:val="24"/>
          <w:szCs w:val="24"/>
          <w:lang w:val="en-US"/>
        </w:rPr>
        <w:t xml:space="preserve"> age 4-11 months and </w:t>
      </w:r>
      <w:r w:rsidR="00FF1AD2" w:rsidRPr="009D1E46">
        <w:rPr>
          <w:rStyle w:val="Strong"/>
          <w:rFonts w:ascii="Times New Roman" w:eastAsia="Calibri" w:hAnsi="Times New Roman"/>
          <w:b w:val="0"/>
          <w:i/>
          <w:sz w:val="24"/>
          <w:szCs w:val="24"/>
        </w:rPr>
        <w:t>came</w:t>
      </w:r>
      <w:r w:rsidR="00FF1AD2" w:rsidRPr="009D1E46">
        <w:rPr>
          <w:rStyle w:val="Strong"/>
          <w:rFonts w:ascii="Times New Roman" w:eastAsia="Calibri" w:hAnsi="Times New Roman"/>
          <w:b w:val="0"/>
          <w:i/>
          <w:sz w:val="24"/>
          <w:szCs w:val="24"/>
          <w:lang w:val="en-US"/>
        </w:rPr>
        <w:t xml:space="preserve"> to</w:t>
      </w:r>
      <w:r w:rsidR="00FF1AD2" w:rsidRPr="009D1E46">
        <w:rPr>
          <w:rStyle w:val="Strong"/>
          <w:rFonts w:ascii="Times New Roman" w:eastAsia="Calibri" w:hAnsi="Times New Roman"/>
          <w:b w:val="0"/>
          <w:i/>
          <w:sz w:val="24"/>
          <w:szCs w:val="24"/>
        </w:rPr>
        <w:t xml:space="preserve"> get</w:t>
      </w:r>
      <w:r w:rsidR="00FF1AD2" w:rsidRPr="009D1E46">
        <w:rPr>
          <w:rStyle w:val="Strong"/>
          <w:rFonts w:ascii="Times New Roman" w:eastAsia="Calibri" w:hAnsi="Times New Roman"/>
          <w:b w:val="0"/>
          <w:i/>
          <w:sz w:val="24"/>
          <w:szCs w:val="24"/>
          <w:lang w:val="en-US"/>
        </w:rPr>
        <w:t xml:space="preserve"> </w:t>
      </w:r>
      <w:proofErr w:type="spellStart"/>
      <w:r w:rsidR="00FF1AD2" w:rsidRPr="009D1E46">
        <w:rPr>
          <w:rStyle w:val="Strong"/>
          <w:rFonts w:ascii="Times New Roman" w:eastAsia="Calibri" w:hAnsi="Times New Roman"/>
          <w:b w:val="0"/>
          <w:i/>
          <w:sz w:val="24"/>
          <w:szCs w:val="24"/>
          <w:lang w:val="en-US"/>
        </w:rPr>
        <w:t>immuni</w:t>
      </w:r>
      <w:proofErr w:type="spellEnd"/>
      <w:r w:rsidR="00FF1AD2" w:rsidRPr="009D1E46">
        <w:rPr>
          <w:rStyle w:val="Strong"/>
          <w:rFonts w:ascii="Times New Roman" w:eastAsia="Calibri" w:hAnsi="Times New Roman"/>
          <w:b w:val="0"/>
          <w:i/>
          <w:sz w:val="24"/>
          <w:szCs w:val="24"/>
        </w:rPr>
        <w:t>zatin f</w:t>
      </w:r>
      <w:r w:rsidR="00FF1AD2" w:rsidRPr="009D1E46">
        <w:rPr>
          <w:rFonts w:ascii="Times New Roman" w:hAnsi="Times New Roman"/>
          <w:i/>
          <w:sz w:val="24"/>
          <w:szCs w:val="24"/>
          <w:lang w:val="en-US"/>
        </w:rPr>
        <w:t>o</w:t>
      </w:r>
      <w:r w:rsidR="00FF1AD2" w:rsidRPr="009D1E46">
        <w:rPr>
          <w:rFonts w:ascii="Times New Roman" w:hAnsi="Times New Roman"/>
          <w:i/>
          <w:sz w:val="24"/>
          <w:szCs w:val="24"/>
        </w:rPr>
        <w:t>r</w:t>
      </w:r>
      <w:r w:rsidR="00FF1AD2" w:rsidRPr="009D1E46">
        <w:rPr>
          <w:rStyle w:val="Strong"/>
          <w:rFonts w:ascii="Times New Roman" w:eastAsia="Calibri" w:hAnsi="Times New Roman"/>
          <w:b w:val="0"/>
          <w:i/>
          <w:sz w:val="24"/>
          <w:szCs w:val="24"/>
          <w:lang w:val="en-US"/>
        </w:rPr>
        <w:t xml:space="preserve"> their baby. The instrument of this research </w:t>
      </w:r>
      <w:r w:rsidR="00FF1AD2" w:rsidRPr="009D1E46">
        <w:rPr>
          <w:rStyle w:val="Strong"/>
          <w:rFonts w:ascii="Times New Roman" w:eastAsia="Calibri" w:hAnsi="Times New Roman"/>
          <w:b w:val="0"/>
          <w:i/>
          <w:sz w:val="24"/>
          <w:szCs w:val="24"/>
        </w:rPr>
        <w:t>was</w:t>
      </w:r>
      <w:r w:rsidR="00FF1AD2" w:rsidRPr="009D1E46">
        <w:rPr>
          <w:rStyle w:val="Strong"/>
          <w:rFonts w:ascii="Times New Roman" w:eastAsia="Calibri" w:hAnsi="Times New Roman"/>
          <w:b w:val="0"/>
          <w:i/>
          <w:sz w:val="24"/>
          <w:szCs w:val="24"/>
          <w:lang w:val="en-US"/>
        </w:rPr>
        <w:t xml:space="preserve"> modified questionnaire based on </w:t>
      </w:r>
      <w:r w:rsidR="00FF1AD2" w:rsidRPr="009D1E46">
        <w:rPr>
          <w:rStyle w:val="Strong"/>
          <w:rFonts w:ascii="Times New Roman" w:eastAsia="Calibri" w:hAnsi="Times New Roman"/>
          <w:b w:val="0"/>
          <w:i/>
          <w:sz w:val="24"/>
          <w:szCs w:val="24"/>
        </w:rPr>
        <w:t>P</w:t>
      </w:r>
      <w:proofErr w:type="spellStart"/>
      <w:r w:rsidR="00FF1AD2" w:rsidRPr="009D1E46">
        <w:rPr>
          <w:rStyle w:val="Strong"/>
          <w:rFonts w:ascii="Times New Roman" w:eastAsia="Calibri" w:hAnsi="Times New Roman"/>
          <w:b w:val="0"/>
          <w:i/>
          <w:sz w:val="24"/>
          <w:szCs w:val="24"/>
          <w:lang w:val="en-US"/>
        </w:rPr>
        <w:t>lanned</w:t>
      </w:r>
      <w:proofErr w:type="spellEnd"/>
      <w:r w:rsidR="00FF1AD2" w:rsidRPr="009D1E46">
        <w:rPr>
          <w:rStyle w:val="Strong"/>
          <w:rFonts w:ascii="Times New Roman" w:eastAsia="Calibri" w:hAnsi="Times New Roman"/>
          <w:b w:val="0"/>
          <w:i/>
          <w:sz w:val="24"/>
          <w:szCs w:val="24"/>
          <w:lang w:val="en-US"/>
        </w:rPr>
        <w:t xml:space="preserve"> </w:t>
      </w:r>
      <w:r w:rsidR="00FF1AD2" w:rsidRPr="009D1E46">
        <w:rPr>
          <w:rStyle w:val="Strong"/>
          <w:rFonts w:ascii="Times New Roman" w:eastAsia="Calibri" w:hAnsi="Times New Roman"/>
          <w:b w:val="0"/>
          <w:i/>
          <w:sz w:val="24"/>
          <w:szCs w:val="24"/>
        </w:rPr>
        <w:t>B</w:t>
      </w:r>
      <w:proofErr w:type="spellStart"/>
      <w:r w:rsidR="00FF1AD2" w:rsidRPr="009D1E46">
        <w:rPr>
          <w:rStyle w:val="Strong"/>
          <w:rFonts w:ascii="Times New Roman" w:eastAsia="Calibri" w:hAnsi="Times New Roman"/>
          <w:b w:val="0"/>
          <w:i/>
          <w:sz w:val="24"/>
          <w:szCs w:val="24"/>
          <w:lang w:val="en-US"/>
        </w:rPr>
        <w:t>ehavior</w:t>
      </w:r>
      <w:proofErr w:type="spellEnd"/>
      <w:r w:rsidR="00FF1AD2" w:rsidRPr="009D1E46">
        <w:rPr>
          <w:rStyle w:val="Strong"/>
          <w:rFonts w:ascii="Times New Roman" w:eastAsia="Calibri" w:hAnsi="Times New Roman"/>
          <w:b w:val="0"/>
          <w:i/>
          <w:sz w:val="24"/>
          <w:szCs w:val="24"/>
          <w:lang w:val="en-US"/>
        </w:rPr>
        <w:t xml:space="preserve"> </w:t>
      </w:r>
      <w:r w:rsidR="00FF1AD2" w:rsidRPr="009D1E46">
        <w:rPr>
          <w:rStyle w:val="Strong"/>
          <w:rFonts w:ascii="Times New Roman" w:eastAsia="Calibri" w:hAnsi="Times New Roman"/>
          <w:b w:val="0"/>
          <w:i/>
          <w:sz w:val="24"/>
          <w:szCs w:val="24"/>
        </w:rPr>
        <w:t>T</w:t>
      </w:r>
      <w:proofErr w:type="spellStart"/>
      <w:r w:rsidR="00FF1AD2" w:rsidRPr="009D1E46">
        <w:rPr>
          <w:rStyle w:val="Strong"/>
          <w:rFonts w:ascii="Times New Roman" w:eastAsia="Calibri" w:hAnsi="Times New Roman"/>
          <w:b w:val="0"/>
          <w:i/>
          <w:sz w:val="24"/>
          <w:szCs w:val="24"/>
          <w:lang w:val="en-US"/>
        </w:rPr>
        <w:t>heory</w:t>
      </w:r>
      <w:proofErr w:type="spellEnd"/>
      <w:r w:rsidR="00FF1AD2" w:rsidRPr="009D1E46">
        <w:rPr>
          <w:rStyle w:val="Strong"/>
          <w:rFonts w:ascii="Times New Roman" w:eastAsia="Calibri" w:hAnsi="Times New Roman"/>
          <w:b w:val="0"/>
          <w:i/>
          <w:sz w:val="24"/>
          <w:szCs w:val="24"/>
          <w:lang w:val="en-US"/>
        </w:rPr>
        <w:t xml:space="preserve">. </w:t>
      </w:r>
      <w:r w:rsidR="00FF1AD2" w:rsidRPr="009D1E46">
        <w:rPr>
          <w:rStyle w:val="Strong"/>
          <w:rFonts w:ascii="Times New Roman" w:eastAsia="Calibri" w:hAnsi="Times New Roman"/>
          <w:b w:val="0"/>
          <w:i/>
          <w:sz w:val="24"/>
          <w:szCs w:val="24"/>
        </w:rPr>
        <w:t>Data</w:t>
      </w:r>
      <w:r w:rsidR="00FF1AD2" w:rsidRPr="009D1E46">
        <w:rPr>
          <w:rStyle w:val="Strong"/>
          <w:rFonts w:ascii="Times New Roman" w:eastAsia="Calibri" w:hAnsi="Times New Roman"/>
          <w:b w:val="0"/>
          <w:i/>
          <w:sz w:val="24"/>
          <w:szCs w:val="24"/>
          <w:lang w:val="en-US"/>
        </w:rPr>
        <w:t xml:space="preserve"> collect</w:t>
      </w:r>
      <w:r w:rsidR="00FF1AD2" w:rsidRPr="009D1E46">
        <w:rPr>
          <w:rStyle w:val="Strong"/>
          <w:rFonts w:ascii="Times New Roman" w:eastAsia="Calibri" w:hAnsi="Times New Roman"/>
          <w:b w:val="0"/>
          <w:i/>
          <w:sz w:val="24"/>
          <w:szCs w:val="24"/>
        </w:rPr>
        <w:t>ed</w:t>
      </w:r>
      <w:r w:rsidR="00FF1AD2" w:rsidRPr="009D1E46">
        <w:rPr>
          <w:rStyle w:val="Strong"/>
          <w:rFonts w:ascii="Times New Roman" w:eastAsia="Calibri" w:hAnsi="Times New Roman"/>
          <w:b w:val="0"/>
          <w:i/>
          <w:sz w:val="24"/>
          <w:szCs w:val="24"/>
          <w:lang w:val="en-US"/>
        </w:rPr>
        <w:t xml:space="preserve"> </w:t>
      </w:r>
      <w:proofErr w:type="spellStart"/>
      <w:r w:rsidR="00FF1AD2" w:rsidRPr="009D1E46">
        <w:rPr>
          <w:rStyle w:val="Strong"/>
          <w:rFonts w:ascii="Times New Roman" w:eastAsia="Calibri" w:hAnsi="Times New Roman"/>
          <w:b w:val="0"/>
          <w:i/>
          <w:sz w:val="24"/>
          <w:szCs w:val="24"/>
          <w:lang w:val="en-US"/>
        </w:rPr>
        <w:t>analy</w:t>
      </w:r>
      <w:proofErr w:type="spellEnd"/>
      <w:r w:rsidR="00FF1AD2" w:rsidRPr="009D1E46">
        <w:rPr>
          <w:rStyle w:val="Strong"/>
          <w:rFonts w:ascii="Times New Roman" w:eastAsia="Calibri" w:hAnsi="Times New Roman"/>
          <w:b w:val="0"/>
          <w:i/>
          <w:sz w:val="24"/>
          <w:szCs w:val="24"/>
        </w:rPr>
        <w:t>sis</w:t>
      </w:r>
      <w:r w:rsidR="00FF1AD2" w:rsidRPr="009D1E46">
        <w:rPr>
          <w:rStyle w:val="Strong"/>
          <w:rFonts w:ascii="Times New Roman" w:eastAsia="Calibri" w:hAnsi="Times New Roman"/>
          <w:b w:val="0"/>
          <w:i/>
          <w:sz w:val="24"/>
          <w:szCs w:val="24"/>
          <w:lang w:val="en-US"/>
        </w:rPr>
        <w:t xml:space="preserve"> used </w:t>
      </w:r>
      <w:r w:rsidR="00FF1AD2" w:rsidRPr="009D1E46">
        <w:rPr>
          <w:rStyle w:val="Strong"/>
          <w:rFonts w:ascii="Times New Roman" w:eastAsia="Calibri" w:hAnsi="Times New Roman"/>
          <w:b w:val="0"/>
          <w:i/>
          <w:sz w:val="24"/>
          <w:szCs w:val="24"/>
        </w:rPr>
        <w:t>multiple</w:t>
      </w:r>
      <w:r w:rsidR="00FF1AD2" w:rsidRPr="009D1E46">
        <w:rPr>
          <w:rStyle w:val="Strong"/>
          <w:rFonts w:ascii="Times New Roman" w:eastAsia="Calibri" w:hAnsi="Times New Roman"/>
          <w:b w:val="0"/>
          <w:i/>
          <w:sz w:val="24"/>
          <w:szCs w:val="24"/>
          <w:lang w:val="en-US"/>
        </w:rPr>
        <w:t xml:space="preserve"> regression with significance value </w:t>
      </w:r>
      <w:r w:rsidR="00FF1AD2" w:rsidRPr="009D1E46">
        <w:rPr>
          <w:rStyle w:val="Strong"/>
          <w:rFonts w:ascii="Times New Roman" w:eastAsia="Calibri" w:hAnsi="Times New Roman"/>
          <w:b w:val="0"/>
          <w:i/>
          <w:sz w:val="24"/>
          <w:szCs w:val="24"/>
        </w:rPr>
        <w:t>α≤0,05.</w:t>
      </w:r>
      <w:r w:rsidR="00FF1AD2" w:rsidRPr="009D1E46">
        <w:rPr>
          <w:rStyle w:val="Strong"/>
          <w:rFonts w:ascii="Times New Roman" w:eastAsia="Calibri" w:hAnsi="Times New Roman"/>
          <w:b w:val="0"/>
          <w:i/>
          <w:sz w:val="24"/>
          <w:szCs w:val="24"/>
          <w:lang w:val="en-US"/>
        </w:rPr>
        <w:t xml:space="preserve"> </w:t>
      </w:r>
      <w:r w:rsidRPr="009D1E46">
        <w:rPr>
          <w:rStyle w:val="Strong"/>
          <w:rFonts w:ascii="Times New Roman" w:eastAsia="Calibri" w:hAnsi="Times New Roman"/>
          <w:i/>
          <w:sz w:val="24"/>
          <w:szCs w:val="24"/>
          <w:lang w:val="en-US"/>
        </w:rPr>
        <w:t>Result:</w:t>
      </w:r>
      <w:r w:rsidRPr="009D1E46">
        <w:rPr>
          <w:rStyle w:val="Strong"/>
          <w:rFonts w:ascii="Times New Roman" w:eastAsia="Calibri" w:hAnsi="Times New Roman"/>
          <w:b w:val="0"/>
          <w:i/>
          <w:sz w:val="24"/>
          <w:szCs w:val="24"/>
          <w:lang w:val="en-US"/>
        </w:rPr>
        <w:t xml:space="preserve"> </w:t>
      </w:r>
      <w:r w:rsidR="00FF1AD2" w:rsidRPr="009D1E46">
        <w:rPr>
          <w:rFonts w:ascii="Times New Roman" w:hAnsi="Times New Roman"/>
          <w:i/>
          <w:sz w:val="24"/>
          <w:szCs w:val="24"/>
          <w:lang w:val="en-US"/>
        </w:rPr>
        <w:t>The result of</w:t>
      </w:r>
      <w:r w:rsidR="00FF1AD2" w:rsidRPr="009D1E46">
        <w:rPr>
          <w:rStyle w:val="Strong"/>
          <w:rFonts w:ascii="Times New Roman" w:eastAsia="Calibri" w:hAnsi="Times New Roman"/>
          <w:b w:val="0"/>
          <w:i/>
          <w:sz w:val="24"/>
          <w:szCs w:val="24"/>
          <w:lang w:val="en-US"/>
        </w:rPr>
        <w:t xml:space="preserve"> double linier regression test is </w:t>
      </w:r>
      <w:proofErr w:type="gramStart"/>
      <w:r w:rsidR="00FF1AD2" w:rsidRPr="009D1E46">
        <w:rPr>
          <w:rFonts w:ascii="Times New Roman" w:hAnsi="Times New Roman"/>
          <w:i/>
          <w:sz w:val="24"/>
          <w:szCs w:val="24"/>
        </w:rPr>
        <w:t>p(</w:t>
      </w:r>
      <w:proofErr w:type="gramEnd"/>
      <w:r w:rsidR="00FF1AD2" w:rsidRPr="009D1E46">
        <w:rPr>
          <w:rFonts w:ascii="Times New Roman" w:hAnsi="Times New Roman"/>
          <w:i/>
          <w:sz w:val="24"/>
          <w:szCs w:val="24"/>
        </w:rPr>
        <w:t>Sig.) = 0,000</w:t>
      </w:r>
      <w:r w:rsidR="00FF1AD2" w:rsidRPr="009D1E46">
        <w:rPr>
          <w:rFonts w:ascii="Times New Roman" w:hAnsi="Times New Roman"/>
          <w:i/>
          <w:sz w:val="24"/>
          <w:szCs w:val="24"/>
          <w:lang w:val="en-US"/>
        </w:rPr>
        <w:t xml:space="preserve"> </w:t>
      </w:r>
      <w:r w:rsidR="00FF1AD2" w:rsidRPr="009D1E46">
        <w:rPr>
          <w:rFonts w:ascii="Times New Roman" w:hAnsi="Times New Roman"/>
          <w:i/>
          <w:sz w:val="24"/>
          <w:szCs w:val="24"/>
        </w:rPr>
        <w:t xml:space="preserve">&lt;0,05 </w:t>
      </w:r>
      <w:r w:rsidR="00FF1AD2" w:rsidRPr="009D1E46">
        <w:rPr>
          <w:rFonts w:ascii="Times New Roman" w:hAnsi="Times New Roman"/>
          <w:i/>
          <w:sz w:val="24"/>
          <w:szCs w:val="24"/>
          <w:lang w:val="en-US"/>
        </w:rPr>
        <w:t xml:space="preserve">and coefficient determination score </w:t>
      </w:r>
      <w:r w:rsidR="00FF1AD2" w:rsidRPr="009D1E46">
        <w:rPr>
          <w:rFonts w:ascii="Times New Roman" w:hAnsi="Times New Roman"/>
          <w:i/>
          <w:sz w:val="24"/>
          <w:szCs w:val="24"/>
        </w:rPr>
        <w:t>(R Square)</w:t>
      </w:r>
      <w:r w:rsidR="00FF1AD2" w:rsidRPr="009D1E46">
        <w:rPr>
          <w:rFonts w:ascii="Times New Roman" w:hAnsi="Times New Roman"/>
          <w:i/>
          <w:sz w:val="24"/>
          <w:szCs w:val="24"/>
          <w:lang w:val="en-US"/>
        </w:rPr>
        <w:t xml:space="preserve"> is</w:t>
      </w:r>
      <w:r w:rsidR="00FF1AD2" w:rsidRPr="009D1E46">
        <w:rPr>
          <w:rFonts w:ascii="Times New Roman" w:hAnsi="Times New Roman"/>
          <w:i/>
          <w:sz w:val="24"/>
          <w:szCs w:val="24"/>
        </w:rPr>
        <w:t xml:space="preserve"> 0,837</w:t>
      </w:r>
      <w:r w:rsidR="00FF1AD2" w:rsidRPr="009D1E46">
        <w:rPr>
          <w:rFonts w:ascii="Times New Roman" w:hAnsi="Times New Roman"/>
          <w:i/>
          <w:sz w:val="24"/>
          <w:szCs w:val="24"/>
          <w:lang w:val="en-US"/>
        </w:rPr>
        <w:t xml:space="preserve">. Partial test result for </w:t>
      </w:r>
      <w:r w:rsidR="00FF1AD2" w:rsidRPr="009D1E46">
        <w:rPr>
          <w:rFonts w:ascii="Times New Roman" w:hAnsi="Times New Roman"/>
          <w:i/>
          <w:sz w:val="24"/>
          <w:szCs w:val="24"/>
        </w:rPr>
        <w:t>attitute</w:t>
      </w:r>
      <w:r w:rsidR="00FF1AD2" w:rsidRPr="009D1E46">
        <w:rPr>
          <w:rFonts w:ascii="Times New Roman" w:hAnsi="Times New Roman"/>
          <w:i/>
          <w:sz w:val="24"/>
          <w:szCs w:val="24"/>
          <w:lang w:val="en-US"/>
        </w:rPr>
        <w:t xml:space="preserve"> variable scored </w:t>
      </w:r>
      <w:r w:rsidR="00FF1AD2" w:rsidRPr="009D1E46">
        <w:rPr>
          <w:rFonts w:ascii="Times New Roman" w:hAnsi="Times New Roman"/>
          <w:i/>
          <w:sz w:val="24"/>
          <w:szCs w:val="24"/>
        </w:rPr>
        <w:t>(p=0,016)</w:t>
      </w:r>
      <w:r w:rsidR="00FF1AD2" w:rsidRPr="009D1E46">
        <w:rPr>
          <w:rFonts w:ascii="Times New Roman" w:hAnsi="Times New Roman"/>
          <w:i/>
          <w:sz w:val="24"/>
          <w:szCs w:val="24"/>
          <w:lang w:val="en-US"/>
        </w:rPr>
        <w:t xml:space="preserve">, </w:t>
      </w:r>
      <w:r w:rsidR="00FF1AD2" w:rsidRPr="009D1E46">
        <w:rPr>
          <w:rFonts w:ascii="Times New Roman" w:hAnsi="Times New Roman"/>
          <w:i/>
          <w:sz w:val="24"/>
          <w:szCs w:val="24"/>
        </w:rPr>
        <w:t>subjective</w:t>
      </w:r>
      <w:r w:rsidR="00FF1AD2" w:rsidRPr="009D1E46">
        <w:rPr>
          <w:rFonts w:ascii="Times New Roman" w:hAnsi="Times New Roman"/>
          <w:i/>
          <w:sz w:val="24"/>
          <w:szCs w:val="24"/>
          <w:lang w:val="en-US"/>
        </w:rPr>
        <w:t xml:space="preserve"> norm variable scored </w:t>
      </w:r>
      <w:r w:rsidR="00FF1AD2" w:rsidRPr="009D1E46">
        <w:rPr>
          <w:rFonts w:ascii="Times New Roman" w:hAnsi="Times New Roman"/>
          <w:i/>
          <w:sz w:val="24"/>
          <w:szCs w:val="24"/>
        </w:rPr>
        <w:t>(p=0,013),</w:t>
      </w:r>
      <w:r w:rsidR="00FF1AD2" w:rsidRPr="009D1E46">
        <w:rPr>
          <w:rFonts w:ascii="Times New Roman" w:hAnsi="Times New Roman"/>
          <w:i/>
          <w:sz w:val="24"/>
          <w:szCs w:val="24"/>
          <w:lang w:val="en-US"/>
        </w:rPr>
        <w:t xml:space="preserve"> </w:t>
      </w:r>
      <w:proofErr w:type="spellStart"/>
      <w:r w:rsidR="00FF1AD2" w:rsidRPr="009D1E46">
        <w:rPr>
          <w:rFonts w:ascii="Times New Roman" w:hAnsi="Times New Roman"/>
          <w:i/>
          <w:sz w:val="24"/>
          <w:szCs w:val="24"/>
          <w:lang w:val="en-US"/>
        </w:rPr>
        <w:t>perseption</w:t>
      </w:r>
      <w:proofErr w:type="spellEnd"/>
      <w:r w:rsidR="00FF1AD2" w:rsidRPr="009D1E46">
        <w:rPr>
          <w:rFonts w:ascii="Times New Roman" w:hAnsi="Times New Roman"/>
          <w:i/>
          <w:sz w:val="24"/>
          <w:szCs w:val="24"/>
          <w:lang w:val="en-US"/>
        </w:rPr>
        <w:t xml:space="preserve"> variable scored </w:t>
      </w:r>
      <w:r w:rsidR="00FF1AD2" w:rsidRPr="009D1E46">
        <w:rPr>
          <w:rFonts w:ascii="Times New Roman" w:hAnsi="Times New Roman"/>
          <w:i/>
          <w:sz w:val="24"/>
          <w:szCs w:val="24"/>
        </w:rPr>
        <w:t>(p=0,012),</w:t>
      </w:r>
      <w:r w:rsidR="00FF1AD2" w:rsidRPr="009D1E46">
        <w:rPr>
          <w:rFonts w:ascii="Times New Roman" w:hAnsi="Times New Roman"/>
          <w:i/>
          <w:sz w:val="24"/>
          <w:szCs w:val="24"/>
          <w:lang w:val="en-US"/>
        </w:rPr>
        <w:t xml:space="preserve"> and intention variable scored </w:t>
      </w:r>
      <w:r w:rsidR="00FF1AD2" w:rsidRPr="009D1E46">
        <w:rPr>
          <w:rFonts w:ascii="Times New Roman" w:hAnsi="Times New Roman"/>
          <w:i/>
          <w:sz w:val="24"/>
          <w:szCs w:val="24"/>
        </w:rPr>
        <w:t>(p=0,042).</w:t>
      </w:r>
      <w:r w:rsidRPr="009D1E46">
        <w:rPr>
          <w:rFonts w:ascii="Times New Roman" w:hAnsi="Times New Roman"/>
          <w:i/>
          <w:sz w:val="24"/>
          <w:szCs w:val="24"/>
          <w:lang w:val="en-US"/>
        </w:rPr>
        <w:t xml:space="preserve"> </w:t>
      </w:r>
      <w:r w:rsidRPr="009D1E46">
        <w:rPr>
          <w:rFonts w:ascii="Times New Roman" w:hAnsi="Times New Roman"/>
          <w:b/>
          <w:i/>
          <w:sz w:val="24"/>
          <w:szCs w:val="24"/>
          <w:lang w:val="en-US"/>
        </w:rPr>
        <w:t>Discussion:</w:t>
      </w:r>
      <w:r w:rsidRPr="009D1E46">
        <w:rPr>
          <w:rFonts w:ascii="Times New Roman" w:hAnsi="Times New Roman"/>
          <w:i/>
          <w:sz w:val="24"/>
          <w:szCs w:val="24"/>
          <w:lang w:val="en-US"/>
        </w:rPr>
        <w:t xml:space="preserve"> </w:t>
      </w:r>
      <w:r w:rsidR="00FF1AD2" w:rsidRPr="009D1E46">
        <w:rPr>
          <w:rFonts w:ascii="Times New Roman" w:hAnsi="Times New Roman"/>
          <w:i/>
          <w:sz w:val="24"/>
          <w:szCs w:val="24"/>
          <w:lang w:val="en-US"/>
        </w:rPr>
        <w:tab/>
        <w:t xml:space="preserve">According to this research we can conclude that factors of parent’s adherence which are </w:t>
      </w:r>
      <w:r w:rsidR="00FF1AD2" w:rsidRPr="009D1E46">
        <w:rPr>
          <w:rFonts w:ascii="Times New Roman" w:hAnsi="Times New Roman"/>
          <w:i/>
          <w:sz w:val="24"/>
          <w:szCs w:val="24"/>
        </w:rPr>
        <w:t>attitute</w:t>
      </w:r>
      <w:r w:rsidR="00FF1AD2" w:rsidRPr="009D1E46">
        <w:rPr>
          <w:rFonts w:ascii="Times New Roman" w:hAnsi="Times New Roman"/>
          <w:i/>
          <w:sz w:val="24"/>
          <w:szCs w:val="24"/>
          <w:lang w:val="en-US"/>
        </w:rPr>
        <w:t xml:space="preserve">, subjective norm, perception and intention partially and </w:t>
      </w:r>
      <w:r w:rsidR="00FF1AD2" w:rsidRPr="009D1E46">
        <w:rPr>
          <w:rFonts w:ascii="Times New Roman" w:hAnsi="Times New Roman"/>
          <w:i/>
          <w:sz w:val="24"/>
          <w:szCs w:val="24"/>
        </w:rPr>
        <w:t>s</w:t>
      </w:r>
      <w:proofErr w:type="spellStart"/>
      <w:r w:rsidR="00FF1AD2" w:rsidRPr="009D1E46">
        <w:rPr>
          <w:rFonts w:ascii="Times New Roman" w:hAnsi="Times New Roman"/>
          <w:i/>
          <w:sz w:val="24"/>
          <w:szCs w:val="24"/>
          <w:lang w:val="en-US"/>
        </w:rPr>
        <w:t>timulant</w:t>
      </w:r>
      <w:proofErr w:type="spellEnd"/>
      <w:r w:rsidR="00FF1AD2" w:rsidRPr="009D1E46">
        <w:rPr>
          <w:rFonts w:ascii="Times New Roman" w:hAnsi="Times New Roman"/>
          <w:i/>
          <w:sz w:val="24"/>
          <w:szCs w:val="24"/>
        </w:rPr>
        <w:t>ane</w:t>
      </w:r>
      <w:r w:rsidR="00FF1AD2" w:rsidRPr="009D1E46">
        <w:rPr>
          <w:rFonts w:ascii="Times New Roman" w:hAnsi="Times New Roman"/>
          <w:i/>
          <w:sz w:val="24"/>
          <w:szCs w:val="24"/>
          <w:lang w:val="en-US"/>
        </w:rPr>
        <w:t>o</w:t>
      </w:r>
      <w:r w:rsidR="00FF1AD2" w:rsidRPr="009D1E46">
        <w:rPr>
          <w:rFonts w:ascii="Times New Roman" w:hAnsi="Times New Roman"/>
          <w:i/>
          <w:sz w:val="24"/>
          <w:szCs w:val="24"/>
        </w:rPr>
        <w:t>usly</w:t>
      </w:r>
      <w:r w:rsidR="00FF1AD2" w:rsidRPr="009D1E46">
        <w:rPr>
          <w:rFonts w:ascii="Times New Roman" w:hAnsi="Times New Roman"/>
          <w:i/>
          <w:sz w:val="24"/>
          <w:szCs w:val="24"/>
          <w:lang w:val="en-US"/>
        </w:rPr>
        <w:t xml:space="preserve"> affect</w:t>
      </w:r>
      <w:r w:rsidR="00FF1AD2" w:rsidRPr="009D1E46">
        <w:rPr>
          <w:rFonts w:ascii="Times New Roman" w:hAnsi="Times New Roman"/>
          <w:i/>
          <w:sz w:val="24"/>
          <w:szCs w:val="24"/>
        </w:rPr>
        <w:t>ed</w:t>
      </w:r>
      <w:r w:rsidR="00FF1AD2" w:rsidRPr="009D1E46">
        <w:rPr>
          <w:rFonts w:ascii="Times New Roman" w:hAnsi="Times New Roman"/>
          <w:i/>
          <w:sz w:val="24"/>
          <w:szCs w:val="24"/>
          <w:lang w:val="en-US"/>
        </w:rPr>
        <w:t xml:space="preserve"> parent’s adherence in giving basic immunization to their baby. </w:t>
      </w:r>
      <w:r w:rsidR="00FF1AD2" w:rsidRPr="009D1E46">
        <w:rPr>
          <w:rFonts w:ascii="Times New Roman" w:hAnsi="Times New Roman"/>
          <w:i/>
          <w:sz w:val="24"/>
          <w:szCs w:val="24"/>
        </w:rPr>
        <w:t>H</w:t>
      </w:r>
      <w:proofErr w:type="spellStart"/>
      <w:r w:rsidR="00FF1AD2" w:rsidRPr="009D1E46">
        <w:rPr>
          <w:rFonts w:ascii="Times New Roman" w:hAnsi="Times New Roman"/>
          <w:i/>
          <w:sz w:val="24"/>
          <w:szCs w:val="24"/>
          <w:lang w:val="en-US"/>
        </w:rPr>
        <w:t>ealth</w:t>
      </w:r>
      <w:proofErr w:type="spellEnd"/>
      <w:r w:rsidR="00FF1AD2" w:rsidRPr="009D1E46">
        <w:rPr>
          <w:rFonts w:ascii="Times New Roman" w:hAnsi="Times New Roman"/>
          <w:i/>
          <w:sz w:val="24"/>
          <w:szCs w:val="24"/>
          <w:lang w:val="en-US"/>
        </w:rPr>
        <w:t xml:space="preserve"> education to parents about giving basic immunization </w:t>
      </w:r>
      <w:r w:rsidR="00FF1AD2" w:rsidRPr="009D1E46">
        <w:rPr>
          <w:rFonts w:ascii="Times New Roman" w:hAnsi="Times New Roman"/>
          <w:i/>
          <w:sz w:val="24"/>
          <w:szCs w:val="24"/>
        </w:rPr>
        <w:t>f</w:t>
      </w:r>
      <w:r w:rsidR="00FF1AD2" w:rsidRPr="009D1E46">
        <w:rPr>
          <w:rFonts w:ascii="Times New Roman" w:hAnsi="Times New Roman"/>
          <w:i/>
          <w:sz w:val="24"/>
          <w:szCs w:val="24"/>
          <w:lang w:val="en-US"/>
        </w:rPr>
        <w:t>o</w:t>
      </w:r>
      <w:r w:rsidR="00FF1AD2" w:rsidRPr="009D1E46">
        <w:rPr>
          <w:rFonts w:ascii="Times New Roman" w:hAnsi="Times New Roman"/>
          <w:i/>
          <w:sz w:val="24"/>
          <w:szCs w:val="24"/>
        </w:rPr>
        <w:t xml:space="preserve">r baby </w:t>
      </w:r>
      <w:r w:rsidR="00FF1AD2" w:rsidRPr="009D1E46">
        <w:rPr>
          <w:rFonts w:ascii="Times New Roman" w:hAnsi="Times New Roman"/>
          <w:i/>
          <w:sz w:val="24"/>
          <w:szCs w:val="24"/>
          <w:lang w:val="en-US"/>
        </w:rPr>
        <w:t>should be increased in order to prevent a variety of diseases that can be prevented by immunization</w:t>
      </w:r>
      <w:r w:rsidR="00FF1AD2" w:rsidRPr="009D1E46">
        <w:rPr>
          <w:rFonts w:ascii="Times New Roman" w:hAnsi="Times New Roman"/>
          <w:i/>
          <w:sz w:val="24"/>
          <w:szCs w:val="24"/>
        </w:rPr>
        <w:t>.</w:t>
      </w:r>
    </w:p>
    <w:p w:rsidR="00FF1AD2" w:rsidRPr="009D1E46" w:rsidRDefault="00FF1AD2" w:rsidP="00FF1AD2">
      <w:pPr>
        <w:tabs>
          <w:tab w:val="left" w:pos="426"/>
          <w:tab w:val="left" w:pos="709"/>
          <w:tab w:val="left" w:pos="3331"/>
        </w:tabs>
        <w:spacing w:after="0" w:line="240" w:lineRule="auto"/>
        <w:jc w:val="both"/>
        <w:rPr>
          <w:rFonts w:ascii="Times New Roman" w:hAnsi="Times New Roman"/>
          <w:i/>
          <w:sz w:val="24"/>
          <w:szCs w:val="24"/>
        </w:rPr>
      </w:pPr>
    </w:p>
    <w:p w:rsidR="00FF1AD2" w:rsidRPr="009D1E46" w:rsidRDefault="00FF1AD2" w:rsidP="00FF1AD2">
      <w:pPr>
        <w:spacing w:after="0" w:line="240" w:lineRule="auto"/>
        <w:jc w:val="both"/>
        <w:rPr>
          <w:rFonts w:ascii="Times New Roman" w:hAnsi="Times New Roman"/>
          <w:b/>
          <w:i/>
          <w:sz w:val="24"/>
          <w:szCs w:val="24"/>
        </w:rPr>
      </w:pPr>
      <w:r w:rsidRPr="009D1E46">
        <w:rPr>
          <w:rFonts w:ascii="Times New Roman" w:hAnsi="Times New Roman"/>
          <w:b/>
          <w:i/>
          <w:sz w:val="24"/>
          <w:szCs w:val="24"/>
        </w:rPr>
        <w:t> Keywords : adherence , immunizations , baby, TPB.</w:t>
      </w:r>
    </w:p>
    <w:p w:rsidR="00FF1AD2" w:rsidRDefault="00FF1AD2" w:rsidP="00FF1AD2">
      <w:pPr>
        <w:spacing w:after="0" w:line="240" w:lineRule="auto"/>
        <w:jc w:val="both"/>
        <w:rPr>
          <w:rFonts w:ascii="Times New Roman" w:hAnsi="Times New Roman"/>
          <w:sz w:val="24"/>
          <w:szCs w:val="24"/>
        </w:rPr>
      </w:pPr>
    </w:p>
    <w:p w:rsidR="00FF1AD2" w:rsidRDefault="00FF1AD2" w:rsidP="00FF1AD2">
      <w:pPr>
        <w:spacing w:after="0" w:line="240" w:lineRule="auto"/>
        <w:jc w:val="both"/>
        <w:rPr>
          <w:rFonts w:ascii="Times New Roman" w:hAnsi="Times New Roman"/>
          <w:sz w:val="24"/>
          <w:szCs w:val="24"/>
        </w:rPr>
      </w:pPr>
    </w:p>
    <w:p w:rsidR="009D1E46" w:rsidRDefault="009D1E46" w:rsidP="009D1E46">
      <w:pPr>
        <w:spacing w:after="0" w:line="240" w:lineRule="auto"/>
        <w:jc w:val="both"/>
        <w:rPr>
          <w:rFonts w:ascii="Times New Roman" w:hAnsi="Times New Roman"/>
          <w:b/>
          <w:sz w:val="24"/>
          <w:szCs w:val="24"/>
        </w:rPr>
        <w:sectPr w:rsidR="009D1E46" w:rsidSect="00AD33AD">
          <w:pgSz w:w="11906" w:h="16838"/>
          <w:pgMar w:top="1440" w:right="1440" w:bottom="1440" w:left="1440" w:header="708" w:footer="708" w:gutter="0"/>
          <w:cols w:space="708"/>
          <w:docGrid w:linePitch="360"/>
        </w:sectPr>
      </w:pPr>
    </w:p>
    <w:p w:rsidR="00FF1AD2" w:rsidRDefault="00FF1AD2" w:rsidP="009D1E46">
      <w:pPr>
        <w:spacing w:after="0" w:line="240" w:lineRule="auto"/>
        <w:jc w:val="both"/>
        <w:rPr>
          <w:rFonts w:ascii="Times New Roman" w:hAnsi="Times New Roman"/>
          <w:b/>
          <w:sz w:val="24"/>
          <w:szCs w:val="24"/>
        </w:rPr>
      </w:pPr>
      <w:r w:rsidRPr="00FF1AD2">
        <w:rPr>
          <w:rFonts w:ascii="Times New Roman" w:hAnsi="Times New Roman"/>
          <w:b/>
          <w:sz w:val="24"/>
          <w:szCs w:val="24"/>
        </w:rPr>
        <w:lastRenderedPageBreak/>
        <w:t>PENDAHULUAN</w:t>
      </w:r>
    </w:p>
    <w:p w:rsidR="00C07A42" w:rsidRDefault="00FF1AD2" w:rsidP="009D1E46">
      <w:pPr>
        <w:pStyle w:val="ListParagraph"/>
        <w:tabs>
          <w:tab w:val="left" w:pos="0"/>
        </w:tabs>
        <w:spacing w:after="0" w:line="240" w:lineRule="auto"/>
        <w:ind w:left="0" w:firstLine="567"/>
        <w:jc w:val="both"/>
        <w:rPr>
          <w:rFonts w:ascii="Times New Roman" w:eastAsia="Times New Roman" w:hAnsi="Times New Roman"/>
          <w:bCs/>
          <w:i/>
          <w:sz w:val="24"/>
          <w:szCs w:val="24"/>
          <w:lang w:eastAsia="id-ID"/>
        </w:rPr>
      </w:pPr>
      <w:r>
        <w:rPr>
          <w:rFonts w:ascii="Times New Roman" w:hAnsi="Times New Roman"/>
          <w:sz w:val="24"/>
          <w:szCs w:val="24"/>
          <w:lang w:eastAsia="id-ID"/>
        </w:rPr>
        <w:t>Imunisasi adalah suatu cara untuk meningkatkan kekebalan seseorang secara aktif terhadap suatu antigen, sehingga bila kelak ia terpejan pada antigen yang serupa tidak akan terjadi penyakit (</w:t>
      </w:r>
      <w:r>
        <w:rPr>
          <w:rFonts w:ascii="Times New Roman" w:hAnsi="Times New Roman"/>
          <w:sz w:val="24"/>
          <w:szCs w:val="24"/>
        </w:rPr>
        <w:t>Hardinegoro</w:t>
      </w:r>
      <w:r>
        <w:rPr>
          <w:rFonts w:ascii="Times New Roman" w:hAnsi="Times New Roman"/>
          <w:sz w:val="24"/>
          <w:szCs w:val="24"/>
          <w:lang w:eastAsia="id-ID"/>
        </w:rPr>
        <w:t xml:space="preserve">, 2011). </w:t>
      </w:r>
      <w:r>
        <w:rPr>
          <w:rFonts w:ascii="Times New Roman" w:hAnsi="Times New Roman"/>
          <w:color w:val="222222"/>
          <w:sz w:val="24"/>
          <w:szCs w:val="24"/>
          <w:shd w:val="clear" w:color="auto" w:fill="FFFFFF"/>
        </w:rPr>
        <w:t xml:space="preserve">Peran orang tua dalam upaya kesehatan promotif bagi bayi yang berusia 0-11 bulan sangat penting terutama dalam memenuhi kelengkapan imunisasi dasar, sehingga bayi tersebut dapat terbebas dari Penyakit yang Dapat Dicegah Dengan Imunisasi (PD3I). Salah satu program yang telah terbukti efektif untuk menekan angka kesakitan dan kematian akibat PD3I adalah Imunisasi (Depkes RI, 2007). </w:t>
      </w:r>
      <w:r>
        <w:rPr>
          <w:rFonts w:ascii="Times New Roman" w:eastAsia="Times New Roman" w:hAnsi="Times New Roman"/>
          <w:sz w:val="24"/>
          <w:szCs w:val="24"/>
          <w:lang w:eastAsia="id-ID"/>
        </w:rPr>
        <w:lastRenderedPageBreak/>
        <w:t xml:space="preserve">Berdasarkan data Kementerian Kesehatan, cakupan UCI Tahun 2012: 25,9% bayi tidak terimunisasi lengkap. </w:t>
      </w:r>
      <w:r w:rsidR="00C07A42">
        <w:rPr>
          <w:rFonts w:ascii="Times New Roman" w:eastAsia="Times New Roman" w:hAnsi="Times New Roman"/>
          <w:sz w:val="24"/>
          <w:szCs w:val="24"/>
          <w:lang w:eastAsia="id-ID"/>
        </w:rPr>
        <w:t>L</w:t>
      </w:r>
      <w:r>
        <w:rPr>
          <w:rFonts w:ascii="Times New Roman" w:eastAsia="Times New Roman" w:hAnsi="Times New Roman"/>
          <w:sz w:val="24"/>
          <w:szCs w:val="24"/>
          <w:lang w:eastAsia="id-ID"/>
        </w:rPr>
        <w:t>aporan Dinas Kesehatan Provinsi Jawa Timur tahun 2012 bahwa kota Surabaya cakupan imunisasi dasa</w:t>
      </w:r>
      <w:r w:rsidR="00C07A42">
        <w:rPr>
          <w:rFonts w:ascii="Times New Roman" w:eastAsia="Times New Roman" w:hAnsi="Times New Roman"/>
          <w:sz w:val="24"/>
          <w:szCs w:val="24"/>
          <w:lang w:eastAsia="id-ID"/>
        </w:rPr>
        <w:t>r menurut UCI hanya 36,88%</w:t>
      </w:r>
      <w:r>
        <w:rPr>
          <w:rFonts w:ascii="Times New Roman" w:eastAsia="Times New Roman" w:hAnsi="Times New Roman"/>
          <w:sz w:val="24"/>
          <w:szCs w:val="24"/>
          <w:lang w:eastAsia="id-ID"/>
        </w:rPr>
        <w:t>. Salah satu Puskesmas yang dinyatakan oleh UCI cakupan imunisasinya kurang adalah Puskesmas Kenjeran dimana hanya 48,8</w:t>
      </w:r>
      <w:r w:rsidR="00C07A42">
        <w:rPr>
          <w:rFonts w:ascii="Times New Roman" w:eastAsia="Times New Roman" w:hAnsi="Times New Roman"/>
          <w:sz w:val="24"/>
          <w:szCs w:val="24"/>
          <w:lang w:eastAsia="id-ID"/>
        </w:rPr>
        <w:t>%, Sedangkan</w:t>
      </w:r>
      <w:r>
        <w:rPr>
          <w:rFonts w:ascii="Times New Roman" w:eastAsia="Times New Roman" w:hAnsi="Times New Roman"/>
          <w:sz w:val="24"/>
          <w:szCs w:val="24"/>
          <w:lang w:eastAsia="id-ID"/>
        </w:rPr>
        <w:t xml:space="preserve"> </w:t>
      </w:r>
      <w:r>
        <w:rPr>
          <w:rFonts w:ascii="Times New Roman" w:hAnsi="Times New Roman"/>
          <w:sz w:val="24"/>
          <w:szCs w:val="24"/>
        </w:rPr>
        <w:t xml:space="preserve">Kementerian Kesehatan menargetkan pada tahun 2014 seluruh desa/kelurahan mencapai 100% UCI </w:t>
      </w:r>
      <w:r>
        <w:rPr>
          <w:rFonts w:ascii="Times New Roman" w:hAnsi="Times New Roman"/>
          <w:i/>
          <w:sz w:val="24"/>
          <w:szCs w:val="24"/>
        </w:rPr>
        <w:t>(Universal Child Immunization)</w:t>
      </w:r>
      <w:r>
        <w:rPr>
          <w:rFonts w:ascii="Times New Roman" w:hAnsi="Times New Roman"/>
          <w:sz w:val="24"/>
          <w:szCs w:val="24"/>
        </w:rPr>
        <w:t xml:space="preserve"> atau 90% dari seluruh bayi di desa/kelurahan tersebut memperoleh imunisasi dasar lengkap yang terdiri dari </w:t>
      </w:r>
      <w:r>
        <w:rPr>
          <w:rFonts w:ascii="Times New Roman" w:hAnsi="Times New Roman"/>
          <w:sz w:val="24"/>
          <w:szCs w:val="24"/>
        </w:rPr>
        <w:lastRenderedPageBreak/>
        <w:t>BCG, Hepatitis B, DPT-HB, Polio dan campak.</w:t>
      </w:r>
      <w:r w:rsidR="00C07A42">
        <w:rPr>
          <w:rFonts w:ascii="Times New Roman" w:hAnsi="Times New Roman"/>
          <w:sz w:val="24"/>
          <w:szCs w:val="24"/>
        </w:rPr>
        <w:t xml:space="preserve"> </w:t>
      </w:r>
    </w:p>
    <w:p w:rsidR="009D1E46" w:rsidRDefault="00C07A42" w:rsidP="009D1E46">
      <w:pPr>
        <w:pStyle w:val="ListParagraph"/>
        <w:tabs>
          <w:tab w:val="left" w:pos="0"/>
        </w:tabs>
        <w:spacing w:after="0" w:line="240" w:lineRule="auto"/>
        <w:ind w:left="0" w:firstLine="567"/>
        <w:jc w:val="both"/>
        <w:rPr>
          <w:rFonts w:ascii="Times New Roman" w:eastAsia="Times New Roman" w:hAnsi="Times New Roman"/>
          <w:bCs/>
          <w:sz w:val="24"/>
          <w:szCs w:val="24"/>
          <w:lang w:val="en-US" w:eastAsia="id-ID"/>
        </w:rPr>
      </w:pPr>
      <w:r>
        <w:rPr>
          <w:rFonts w:ascii="Times New Roman" w:eastAsia="Times New Roman" w:hAnsi="Times New Roman"/>
          <w:bCs/>
          <w:i/>
          <w:sz w:val="24"/>
          <w:szCs w:val="24"/>
          <w:lang w:eastAsia="id-ID"/>
        </w:rPr>
        <w:t xml:space="preserve">Theory of Planned Behavior </w:t>
      </w:r>
      <w:r>
        <w:rPr>
          <w:rFonts w:ascii="Times New Roman" w:eastAsia="Times New Roman" w:hAnsi="Times New Roman"/>
          <w:bCs/>
          <w:sz w:val="24"/>
          <w:szCs w:val="24"/>
          <w:lang w:eastAsia="id-ID"/>
        </w:rPr>
        <w:t xml:space="preserve">merupakan prediksi perilaku yang merupakan pendekatan psikologisosial untuk pemahaman dan memprediksi beberapa faktor penentu perilaku kesehatan. Pada teori ini, perilaku dipengaruhi oleh niat untuk melakukan perilaku. Dimana niat itu dipengaruhi oleh tiga faktor penentu apakah niat itu dapat menghasilkan perilaku yaitu </w:t>
      </w:r>
      <w:r>
        <w:rPr>
          <w:rFonts w:ascii="Times New Roman" w:eastAsia="Times New Roman" w:hAnsi="Times New Roman"/>
          <w:bCs/>
          <w:i/>
          <w:sz w:val="24"/>
          <w:szCs w:val="24"/>
          <w:lang w:eastAsia="id-ID"/>
        </w:rPr>
        <w:t>attitude to the behavior</w:t>
      </w:r>
      <w:r>
        <w:rPr>
          <w:rFonts w:ascii="Times New Roman" w:eastAsia="Times New Roman" w:hAnsi="Times New Roman"/>
          <w:bCs/>
          <w:sz w:val="24"/>
          <w:szCs w:val="24"/>
          <w:lang w:eastAsia="id-ID"/>
        </w:rPr>
        <w:t xml:space="preserve">/ sikap terhadap perilaku, </w:t>
      </w:r>
      <w:r>
        <w:rPr>
          <w:rFonts w:ascii="Times New Roman" w:eastAsia="Times New Roman" w:hAnsi="Times New Roman"/>
          <w:bCs/>
          <w:i/>
          <w:sz w:val="24"/>
          <w:szCs w:val="24"/>
          <w:lang w:eastAsia="id-ID"/>
        </w:rPr>
        <w:t>subjective norm</w:t>
      </w:r>
      <w:r>
        <w:rPr>
          <w:rFonts w:ascii="Times New Roman" w:eastAsia="Times New Roman" w:hAnsi="Times New Roman"/>
          <w:bCs/>
          <w:sz w:val="24"/>
          <w:szCs w:val="24"/>
          <w:lang w:eastAsia="id-ID"/>
        </w:rPr>
        <w:t xml:space="preserve">/ norma subjektif dan </w:t>
      </w:r>
      <w:r>
        <w:rPr>
          <w:rFonts w:ascii="Times New Roman" w:eastAsia="Times New Roman" w:hAnsi="Times New Roman"/>
          <w:bCs/>
          <w:i/>
          <w:sz w:val="24"/>
          <w:szCs w:val="24"/>
          <w:lang w:eastAsia="id-ID"/>
        </w:rPr>
        <w:t>perceived behavior control</w:t>
      </w:r>
      <w:r>
        <w:rPr>
          <w:rFonts w:ascii="Times New Roman" w:eastAsia="Times New Roman" w:hAnsi="Times New Roman"/>
          <w:bCs/>
          <w:sz w:val="24"/>
          <w:szCs w:val="24"/>
          <w:lang w:eastAsia="id-ID"/>
        </w:rPr>
        <w:t xml:space="preserve">/ keyakinan mengontrol perilaku. Tiga faktor itu juga dipengaruhi oleh latar belakang </w:t>
      </w:r>
      <w:r>
        <w:rPr>
          <w:rFonts w:ascii="Times New Roman" w:eastAsia="Times New Roman" w:hAnsi="Times New Roman"/>
          <w:bCs/>
          <w:i/>
          <w:sz w:val="24"/>
          <w:szCs w:val="24"/>
          <w:lang w:eastAsia="id-ID"/>
        </w:rPr>
        <w:t>(background factor)</w:t>
      </w:r>
      <w:r>
        <w:rPr>
          <w:rFonts w:ascii="Times New Roman" w:eastAsia="Times New Roman" w:hAnsi="Times New Roman"/>
          <w:bCs/>
          <w:sz w:val="24"/>
          <w:szCs w:val="24"/>
          <w:lang w:eastAsia="id-ID"/>
        </w:rPr>
        <w:t xml:space="preserve"> yaitu faktor personal adalah sikap umum seseorang terhadap sesuatu, yaitu sifat kepribadian </w:t>
      </w:r>
      <w:r>
        <w:rPr>
          <w:rFonts w:ascii="Times New Roman" w:eastAsia="Times New Roman" w:hAnsi="Times New Roman"/>
          <w:bCs/>
          <w:i/>
          <w:sz w:val="24"/>
          <w:szCs w:val="24"/>
          <w:lang w:eastAsia="id-ID"/>
        </w:rPr>
        <w:t>(personality traits),</w:t>
      </w:r>
      <w:r>
        <w:rPr>
          <w:rFonts w:ascii="Times New Roman" w:eastAsia="Times New Roman" w:hAnsi="Times New Roman"/>
          <w:bCs/>
          <w:sz w:val="24"/>
          <w:szCs w:val="24"/>
          <w:lang w:eastAsia="id-ID"/>
        </w:rPr>
        <w:t xml:space="preserve"> nilai hidup </w:t>
      </w:r>
      <w:r>
        <w:rPr>
          <w:rFonts w:ascii="Times New Roman" w:eastAsia="Times New Roman" w:hAnsi="Times New Roman"/>
          <w:bCs/>
          <w:i/>
          <w:sz w:val="24"/>
          <w:szCs w:val="24"/>
          <w:lang w:eastAsia="id-ID"/>
        </w:rPr>
        <w:t>(values)</w:t>
      </w:r>
      <w:r>
        <w:rPr>
          <w:rFonts w:ascii="Times New Roman" w:eastAsia="Times New Roman" w:hAnsi="Times New Roman"/>
          <w:bCs/>
          <w:sz w:val="24"/>
          <w:szCs w:val="24"/>
          <w:lang w:eastAsia="id-ID"/>
        </w:rPr>
        <w:t xml:space="preserve">, emosi, dan kecerdasan yang dimilikinya. Faktor sosial antara lain usia, jenis kelamin </w:t>
      </w:r>
      <w:r>
        <w:rPr>
          <w:rFonts w:ascii="Times New Roman" w:eastAsia="Times New Roman" w:hAnsi="Times New Roman"/>
          <w:bCs/>
          <w:i/>
          <w:sz w:val="24"/>
          <w:szCs w:val="24"/>
          <w:lang w:eastAsia="id-ID"/>
        </w:rPr>
        <w:t>(gender)</w:t>
      </w:r>
      <w:r>
        <w:rPr>
          <w:rFonts w:ascii="Times New Roman" w:eastAsia="Times New Roman" w:hAnsi="Times New Roman"/>
          <w:bCs/>
          <w:sz w:val="24"/>
          <w:szCs w:val="24"/>
          <w:lang w:eastAsia="id-ID"/>
        </w:rPr>
        <w:t xml:space="preserve">, etnis, pendidikan, penghasilan, dan agama. Faktor informasi adalah pengalaman, pengetahuan, dan ekspose pada media (Ajzen &amp; Fishbein, 2005). </w:t>
      </w:r>
      <w:r>
        <w:rPr>
          <w:rFonts w:ascii="Times New Roman" w:hAnsi="Times New Roman"/>
          <w:sz w:val="24"/>
          <w:szCs w:val="24"/>
        </w:rPr>
        <w:t>Sackett (1976) dalam Niven (2012) mendefinisikan kepatuhan pasien sebagai sejauh mana perilaku pasien sesuai dengan ketentuan yang diberikan oleh profesional kesehatan.</w:t>
      </w:r>
      <w:r>
        <w:rPr>
          <w:rFonts w:ascii="Times New Roman" w:hAnsi="Times New Roman"/>
          <w:b/>
          <w:sz w:val="24"/>
          <w:szCs w:val="24"/>
        </w:rPr>
        <w:t xml:space="preserve"> </w:t>
      </w:r>
      <w:r>
        <w:rPr>
          <w:rFonts w:ascii="Times New Roman" w:hAnsi="Times New Roman"/>
          <w:sz w:val="24"/>
          <w:szCs w:val="24"/>
        </w:rPr>
        <w:t xml:space="preserve">Menurut Feldman (2003) kepatuhan mempunyai arti suatu perilaku seseorang untuk mengikuti saran medis ataupun kesehatan sesuai dengan ketentuan yang diberikan. </w:t>
      </w:r>
      <w:r>
        <w:rPr>
          <w:rFonts w:ascii="Times New Roman" w:eastAsia="Times New Roman" w:hAnsi="Times New Roman"/>
          <w:bCs/>
          <w:sz w:val="24"/>
          <w:szCs w:val="24"/>
          <w:lang w:eastAsia="id-ID"/>
        </w:rPr>
        <w:t>Pemahaman yang baik dan mendalam tentang faktor tersebut sangat bermanfaat bagi para orang tua dan tenaga kesehatan untuk meningkatkan kepatuhan dalam melakukan imunisasi dasar sehingga efektifitas terapi dapat terpantau.</w:t>
      </w:r>
    </w:p>
    <w:p w:rsidR="009D1E46" w:rsidRDefault="009D1E46" w:rsidP="009D1E46">
      <w:pPr>
        <w:pStyle w:val="ListParagraph"/>
        <w:tabs>
          <w:tab w:val="left" w:pos="0"/>
        </w:tabs>
        <w:spacing w:after="0" w:line="240" w:lineRule="auto"/>
        <w:ind w:left="0" w:firstLine="567"/>
        <w:jc w:val="both"/>
        <w:rPr>
          <w:rFonts w:ascii="Times New Roman" w:eastAsia="Times New Roman" w:hAnsi="Times New Roman"/>
          <w:bCs/>
          <w:sz w:val="24"/>
          <w:szCs w:val="24"/>
          <w:lang w:val="en-US" w:eastAsia="id-ID"/>
        </w:rPr>
      </w:pPr>
    </w:p>
    <w:p w:rsidR="00C07A42" w:rsidRDefault="00C07A42" w:rsidP="009D1E46">
      <w:pPr>
        <w:pStyle w:val="ListParagraph"/>
        <w:tabs>
          <w:tab w:val="left" w:pos="0"/>
        </w:tabs>
        <w:spacing w:after="0" w:line="240" w:lineRule="auto"/>
        <w:ind w:left="0" w:firstLine="567"/>
        <w:jc w:val="both"/>
        <w:rPr>
          <w:rFonts w:ascii="Times New Roman" w:eastAsia="Times New Roman" w:hAnsi="Times New Roman"/>
          <w:bCs/>
          <w:sz w:val="24"/>
          <w:szCs w:val="24"/>
          <w:lang w:eastAsia="id-ID"/>
        </w:rPr>
      </w:pPr>
      <w:r>
        <w:rPr>
          <w:rFonts w:ascii="Times New Roman" w:eastAsia="Times New Roman" w:hAnsi="Times New Roman"/>
          <w:bCs/>
          <w:sz w:val="24"/>
          <w:szCs w:val="24"/>
          <w:lang w:eastAsia="id-ID"/>
        </w:rPr>
        <w:t xml:space="preserve"> </w:t>
      </w:r>
    </w:p>
    <w:p w:rsidR="00F52D23" w:rsidRPr="00F52D23" w:rsidRDefault="00F52D23" w:rsidP="009D1E46">
      <w:pPr>
        <w:pStyle w:val="ListParagraph"/>
        <w:tabs>
          <w:tab w:val="left" w:pos="0"/>
        </w:tabs>
        <w:spacing w:after="0" w:line="240" w:lineRule="auto"/>
        <w:ind w:left="0" w:firstLine="567"/>
        <w:jc w:val="both"/>
        <w:rPr>
          <w:rFonts w:ascii="Times New Roman" w:eastAsia="Times New Roman" w:hAnsi="Times New Roman"/>
          <w:bCs/>
          <w:sz w:val="24"/>
          <w:szCs w:val="24"/>
          <w:lang w:eastAsia="id-ID"/>
        </w:rPr>
      </w:pPr>
    </w:p>
    <w:p w:rsidR="00C07A42" w:rsidRDefault="00F52D23" w:rsidP="009D1E46">
      <w:pPr>
        <w:tabs>
          <w:tab w:val="left" w:pos="0"/>
        </w:tabs>
        <w:spacing w:after="0" w:line="240" w:lineRule="auto"/>
        <w:jc w:val="both"/>
        <w:rPr>
          <w:rFonts w:ascii="Times New Roman" w:hAnsi="Times New Roman"/>
          <w:b/>
          <w:sz w:val="24"/>
          <w:szCs w:val="24"/>
        </w:rPr>
      </w:pPr>
      <w:r w:rsidRPr="00F52D23">
        <w:rPr>
          <w:rFonts w:ascii="Times New Roman" w:hAnsi="Times New Roman"/>
          <w:b/>
          <w:sz w:val="24"/>
          <w:szCs w:val="24"/>
        </w:rPr>
        <w:t>BAHAN DAN METODE</w:t>
      </w:r>
    </w:p>
    <w:p w:rsidR="00F52D23" w:rsidRDefault="00F52D23" w:rsidP="009D1E46">
      <w:pPr>
        <w:pStyle w:val="SubBab4"/>
        <w:numPr>
          <w:ilvl w:val="0"/>
          <w:numId w:val="0"/>
        </w:numPr>
        <w:tabs>
          <w:tab w:val="left" w:pos="284"/>
        </w:tabs>
        <w:spacing w:line="240" w:lineRule="auto"/>
        <w:ind w:left="284"/>
        <w:rPr>
          <w:rFonts w:eastAsia="Times New Roman"/>
          <w:b w:val="0"/>
          <w:bCs/>
          <w:lang w:eastAsia="id-ID"/>
        </w:rPr>
      </w:pPr>
      <w:r>
        <w:rPr>
          <w:b w:val="0"/>
        </w:rPr>
        <w:lastRenderedPageBreak/>
        <w:tab/>
      </w:r>
      <w:r w:rsidRPr="00F52D23">
        <w:rPr>
          <w:b w:val="0"/>
        </w:rPr>
        <w:t xml:space="preserve">Jenis penelitian ini menggunakan desain Deskriptif Analitik dengan pendekatan </w:t>
      </w:r>
      <w:r w:rsidRPr="00F52D23">
        <w:rPr>
          <w:b w:val="0"/>
          <w:i/>
        </w:rPr>
        <w:t>cross sectional</w:t>
      </w:r>
      <w:r w:rsidRPr="00F52D23">
        <w:rPr>
          <w:b w:val="0"/>
        </w:rPr>
        <w:t>.</w:t>
      </w:r>
      <w:r>
        <w:t xml:space="preserve"> </w:t>
      </w:r>
      <w:r w:rsidRPr="00F52D23">
        <w:rPr>
          <w:b w:val="0"/>
        </w:rPr>
        <w:t>P</w:t>
      </w:r>
      <w:r w:rsidRPr="00F52D23">
        <w:rPr>
          <w:rFonts w:eastAsia="Times New Roman"/>
          <w:b w:val="0"/>
          <w:bCs/>
          <w:lang w:eastAsia="id-ID"/>
        </w:rPr>
        <w:t>o</w:t>
      </w:r>
      <w:r>
        <w:rPr>
          <w:rFonts w:eastAsia="Times New Roman"/>
          <w:b w:val="0"/>
          <w:bCs/>
          <w:lang w:eastAsia="id-ID"/>
        </w:rPr>
        <w:t xml:space="preserve">pulasi dalam penelitian ini adalah </w:t>
      </w:r>
      <w:r w:rsidRPr="00F52D23">
        <w:rPr>
          <w:rFonts w:eastAsia="Times New Roman"/>
          <w:b w:val="0"/>
          <w:bCs/>
          <w:lang w:eastAsia="id-ID"/>
        </w:rPr>
        <w:t>o</w:t>
      </w:r>
      <w:r w:rsidRPr="00F52D23">
        <w:rPr>
          <w:b w:val="0"/>
        </w:rPr>
        <w:t>rang</w:t>
      </w:r>
      <w:r>
        <w:rPr>
          <w:b w:val="0"/>
        </w:rPr>
        <w:t xml:space="preserve"> tua yang membawa bayi untuk imunisasi ke Puskesmas Kenjeran yang tercatat melakukan kunjungan pada bulan Oktober-November 2013 dan tinggal menetap di wilayah kerja Posyandu Melati 2 Puskesmas Kenjeran yang berjumlah 40 orang. Dalam penelitian ini sampel peneliti 36 </w:t>
      </w:r>
      <w:r w:rsidRPr="00F52D23">
        <w:rPr>
          <w:rFonts w:eastAsia="Times New Roman"/>
          <w:b w:val="0"/>
          <w:bCs/>
          <w:lang w:eastAsia="id-ID"/>
        </w:rPr>
        <w:t>o</w:t>
      </w:r>
      <w:r>
        <w:rPr>
          <w:rFonts w:eastAsia="Times New Roman"/>
          <w:b w:val="0"/>
          <w:bCs/>
          <w:lang w:eastAsia="id-ID"/>
        </w:rPr>
        <w:t>rang dengan kreteria inklusi sebagai berikut:</w:t>
      </w:r>
    </w:p>
    <w:p w:rsidR="00F52D23" w:rsidRDefault="00F52D23" w:rsidP="009D1E46">
      <w:pPr>
        <w:pStyle w:val="ListParagraph"/>
        <w:numPr>
          <w:ilvl w:val="2"/>
          <w:numId w:val="3"/>
        </w:numPr>
        <w:tabs>
          <w:tab w:val="left" w:pos="284"/>
        </w:tabs>
        <w:spacing w:after="0" w:line="240" w:lineRule="auto"/>
        <w:ind w:left="284" w:hanging="284"/>
        <w:rPr>
          <w:rFonts w:ascii="Times New Roman" w:hAnsi="Times New Roman"/>
          <w:sz w:val="24"/>
          <w:szCs w:val="24"/>
        </w:rPr>
      </w:pPr>
      <w:r>
        <w:rPr>
          <w:rFonts w:ascii="Times New Roman" w:hAnsi="Times New Roman"/>
          <w:sz w:val="24"/>
          <w:szCs w:val="24"/>
        </w:rPr>
        <w:t>Orang tua yang membawa bayi umur 4-11 bulan untuk imunisasi</w:t>
      </w:r>
    </w:p>
    <w:p w:rsidR="00F52D23" w:rsidRDefault="00F52D23" w:rsidP="009D1E46">
      <w:pPr>
        <w:pStyle w:val="ListParagraph"/>
        <w:numPr>
          <w:ilvl w:val="2"/>
          <w:numId w:val="3"/>
        </w:numPr>
        <w:tabs>
          <w:tab w:val="left" w:pos="284"/>
        </w:tabs>
        <w:spacing w:after="0" w:line="240" w:lineRule="auto"/>
        <w:ind w:left="284" w:hanging="284"/>
        <w:rPr>
          <w:rFonts w:ascii="Times New Roman" w:hAnsi="Times New Roman"/>
          <w:sz w:val="24"/>
          <w:szCs w:val="24"/>
        </w:rPr>
      </w:pPr>
      <w:r>
        <w:rPr>
          <w:rFonts w:ascii="Times New Roman" w:hAnsi="Times New Roman"/>
          <w:sz w:val="24"/>
          <w:szCs w:val="24"/>
        </w:rPr>
        <w:t>Orang tua yang bersedia untuk dijadikan responden</w:t>
      </w:r>
    </w:p>
    <w:p w:rsidR="00F52D23" w:rsidRDefault="00F52D23" w:rsidP="009D1E46">
      <w:pPr>
        <w:pStyle w:val="ListParagraph"/>
        <w:numPr>
          <w:ilvl w:val="2"/>
          <w:numId w:val="3"/>
        </w:numPr>
        <w:tabs>
          <w:tab w:val="left" w:pos="284"/>
        </w:tabs>
        <w:spacing w:after="0" w:line="240" w:lineRule="auto"/>
        <w:ind w:left="284" w:hanging="284"/>
        <w:rPr>
          <w:rFonts w:ascii="Times New Roman" w:hAnsi="Times New Roman"/>
          <w:sz w:val="24"/>
          <w:szCs w:val="24"/>
        </w:rPr>
      </w:pPr>
      <w:r>
        <w:rPr>
          <w:rFonts w:ascii="Times New Roman" w:hAnsi="Times New Roman"/>
          <w:sz w:val="24"/>
          <w:szCs w:val="24"/>
        </w:rPr>
        <w:t>Orang tua yang bisa baca tulis Indonesia</w:t>
      </w:r>
    </w:p>
    <w:p w:rsidR="00F52D23" w:rsidRDefault="00F52D23" w:rsidP="009D1E46">
      <w:pPr>
        <w:pStyle w:val="ListParagraph"/>
        <w:numPr>
          <w:ilvl w:val="2"/>
          <w:numId w:val="3"/>
        </w:numPr>
        <w:tabs>
          <w:tab w:val="left" w:pos="284"/>
        </w:tabs>
        <w:spacing w:after="0" w:line="240" w:lineRule="auto"/>
        <w:ind w:left="284" w:hanging="284"/>
        <w:rPr>
          <w:rFonts w:ascii="Times New Roman" w:hAnsi="Times New Roman"/>
          <w:sz w:val="24"/>
          <w:szCs w:val="24"/>
        </w:rPr>
      </w:pPr>
      <w:r>
        <w:rPr>
          <w:rFonts w:ascii="Times New Roman" w:hAnsi="Times New Roman"/>
          <w:sz w:val="24"/>
          <w:szCs w:val="24"/>
        </w:rPr>
        <w:t>Orang tua yang mempunyai kartu imunisasi</w:t>
      </w:r>
    </w:p>
    <w:p w:rsidR="00CA3A26" w:rsidRDefault="00F52D23" w:rsidP="009D1E46">
      <w:pPr>
        <w:spacing w:after="0" w:line="240" w:lineRule="auto"/>
        <w:ind w:firstLine="709"/>
        <w:jc w:val="both"/>
        <w:rPr>
          <w:rFonts w:ascii="Times New Roman" w:eastAsia="Calibri" w:hAnsi="Times New Roman"/>
          <w:sz w:val="24"/>
          <w:szCs w:val="24"/>
        </w:rPr>
      </w:pPr>
      <w:r w:rsidRPr="00CA3A26">
        <w:rPr>
          <w:rFonts w:ascii="Times New Roman" w:hAnsi="Times New Roman"/>
          <w:sz w:val="24"/>
          <w:szCs w:val="24"/>
        </w:rPr>
        <w:t xml:space="preserve">Teknik sampling yang digunakan dalam penelitian ini adalah </w:t>
      </w:r>
      <w:r w:rsidRPr="00CA3A26">
        <w:rPr>
          <w:rFonts w:ascii="Times New Roman" w:hAnsi="Times New Roman"/>
          <w:i/>
          <w:sz w:val="24"/>
          <w:szCs w:val="24"/>
        </w:rPr>
        <w:t>Nonprobability sampling</w:t>
      </w:r>
      <w:r w:rsidRPr="00CA3A26">
        <w:rPr>
          <w:rFonts w:ascii="Times New Roman" w:hAnsi="Times New Roman"/>
          <w:sz w:val="24"/>
          <w:szCs w:val="24"/>
        </w:rPr>
        <w:t xml:space="preserve"> dengan teknik </w:t>
      </w:r>
      <w:r w:rsidRPr="00CA3A26">
        <w:rPr>
          <w:rFonts w:ascii="Times New Roman" w:hAnsi="Times New Roman"/>
          <w:i/>
          <w:sz w:val="24"/>
          <w:szCs w:val="24"/>
        </w:rPr>
        <w:t>purp</w:t>
      </w:r>
      <w:r w:rsidRPr="00CA3A26">
        <w:rPr>
          <w:rFonts w:ascii="Times New Roman" w:hAnsi="Times New Roman"/>
          <w:sz w:val="24"/>
          <w:szCs w:val="24"/>
        </w:rPr>
        <w:t>o</w:t>
      </w:r>
      <w:r w:rsidRPr="00CA3A26">
        <w:rPr>
          <w:rFonts w:ascii="Times New Roman" w:hAnsi="Times New Roman"/>
          <w:i/>
          <w:sz w:val="24"/>
          <w:szCs w:val="24"/>
        </w:rPr>
        <w:t>sive sampling</w:t>
      </w:r>
      <w:r w:rsidR="00CA3A26">
        <w:rPr>
          <w:b/>
          <w:i/>
        </w:rPr>
        <w:t>.</w:t>
      </w:r>
      <w:r w:rsidR="00CA3A26">
        <w:rPr>
          <w:b/>
        </w:rPr>
        <w:t xml:space="preserve"> </w:t>
      </w:r>
      <w:r w:rsidR="00CA3A26">
        <w:rPr>
          <w:rFonts w:ascii="Times New Roman" w:eastAsia="Calibri" w:hAnsi="Times New Roman"/>
          <w:sz w:val="24"/>
          <w:szCs w:val="24"/>
        </w:rPr>
        <w:t>Variabel independen (bebas) dalam penelitian ini adalah berbagai faktor yang mempengaruhi kepatuhan orang tua dalam pemberian imunisasi dasar pada balita meliputi:</w:t>
      </w:r>
      <w:r w:rsidR="00CA3A26">
        <w:rPr>
          <w:rFonts w:ascii="Times New Roman" w:hAnsi="Times New Roman"/>
          <w:sz w:val="24"/>
          <w:szCs w:val="24"/>
        </w:rPr>
        <w:t xml:space="preserve">sikap </w:t>
      </w:r>
      <w:r w:rsidR="00CA3A26">
        <w:rPr>
          <w:rFonts w:ascii="Times New Roman" w:hAnsi="Times New Roman"/>
          <w:i/>
          <w:sz w:val="24"/>
          <w:szCs w:val="24"/>
        </w:rPr>
        <w:t>(attitude toward behaviour)</w:t>
      </w:r>
      <w:r w:rsidR="00CA3A26">
        <w:rPr>
          <w:rFonts w:ascii="Times New Roman" w:hAnsi="Times New Roman"/>
          <w:sz w:val="24"/>
          <w:szCs w:val="24"/>
        </w:rPr>
        <w:t xml:space="preserve">, norma subjektif </w:t>
      </w:r>
      <w:r w:rsidR="00CA3A26">
        <w:rPr>
          <w:rFonts w:ascii="Times New Roman" w:hAnsi="Times New Roman"/>
          <w:i/>
          <w:sz w:val="24"/>
          <w:szCs w:val="24"/>
        </w:rPr>
        <w:t>(subjective norm)</w:t>
      </w:r>
      <w:r w:rsidR="00CA3A26">
        <w:rPr>
          <w:rFonts w:ascii="Times New Roman" w:hAnsi="Times New Roman"/>
          <w:sz w:val="24"/>
          <w:szCs w:val="24"/>
        </w:rPr>
        <w:t>,p</w:t>
      </w:r>
      <w:r w:rsidR="00CA3A26" w:rsidRPr="00CA3A26">
        <w:rPr>
          <w:rFonts w:ascii="Times New Roman" w:hAnsi="Times New Roman"/>
          <w:sz w:val="24"/>
          <w:szCs w:val="24"/>
        </w:rPr>
        <w:t>ersepsi orang tua</w:t>
      </w:r>
      <w:r w:rsidR="00CA3A26">
        <w:rPr>
          <w:rFonts w:ascii="Times New Roman" w:hAnsi="Times New Roman"/>
          <w:sz w:val="24"/>
          <w:szCs w:val="24"/>
        </w:rPr>
        <w:t xml:space="preserve">,, niat </w:t>
      </w:r>
      <w:r w:rsidR="00CA3A26">
        <w:rPr>
          <w:rFonts w:ascii="Times New Roman" w:hAnsi="Times New Roman"/>
          <w:i/>
          <w:sz w:val="24"/>
          <w:szCs w:val="24"/>
        </w:rPr>
        <w:t>(intention)</w:t>
      </w:r>
      <w:r w:rsidR="00CA3A26">
        <w:rPr>
          <w:rFonts w:ascii="Times New Roman" w:hAnsi="Times New Roman"/>
          <w:sz w:val="24"/>
          <w:szCs w:val="24"/>
        </w:rPr>
        <w:t xml:space="preserve"> terhadap kepatuhan melengkapi imunisasi dasar.</w:t>
      </w:r>
      <w:bookmarkStart w:id="0" w:name="_Toc370335342"/>
      <w:r w:rsidR="00CA3A26" w:rsidRPr="00CA3A26">
        <w:rPr>
          <w:rFonts w:ascii="Times New Roman" w:hAnsi="Times New Roman"/>
          <w:sz w:val="24"/>
          <w:szCs w:val="24"/>
        </w:rPr>
        <w:t xml:space="preserve">Variabel </w:t>
      </w:r>
      <w:r w:rsidR="00CA3A26">
        <w:rPr>
          <w:rFonts w:ascii="Times New Roman" w:hAnsi="Times New Roman"/>
          <w:sz w:val="24"/>
          <w:szCs w:val="24"/>
        </w:rPr>
        <w:t>dependen/</w:t>
      </w:r>
      <w:r w:rsidR="00CA3A26" w:rsidRPr="00CA3A26">
        <w:rPr>
          <w:rFonts w:ascii="Times New Roman" w:hAnsi="Times New Roman"/>
          <w:sz w:val="24"/>
          <w:szCs w:val="24"/>
        </w:rPr>
        <w:t xml:space="preserve">tergantung </w:t>
      </w:r>
      <w:bookmarkEnd w:id="0"/>
      <w:r w:rsidR="00CA3A26">
        <w:rPr>
          <w:rFonts w:ascii="Times New Roman" w:eastAsia="Calibri" w:hAnsi="Times New Roman"/>
          <w:sz w:val="24"/>
          <w:szCs w:val="24"/>
        </w:rPr>
        <w:t xml:space="preserve">dalam penelitian ini adalah kepatuhan orang tua dalam melakukan pemberian imunisasi dasar pada balita. Instrumen penelitian untuk variabel independen menggunakan kuesioner yang telah dikembangkan oleh peneliti berdasarkan  </w:t>
      </w:r>
      <w:r w:rsidR="00CA3A26">
        <w:rPr>
          <w:rFonts w:ascii="Times New Roman" w:hAnsi="Times New Roman"/>
          <w:bCs/>
          <w:i/>
          <w:sz w:val="24"/>
          <w:szCs w:val="24"/>
          <w:lang w:eastAsia="id-ID"/>
        </w:rPr>
        <w:t xml:space="preserve">Theory of Planned Behavior (TPB) </w:t>
      </w:r>
      <w:r w:rsidR="00CA3A26">
        <w:rPr>
          <w:rFonts w:ascii="Times New Roman" w:eastAsia="Calibri" w:hAnsi="Times New Roman"/>
          <w:sz w:val="24"/>
          <w:szCs w:val="24"/>
        </w:rPr>
        <w:t xml:space="preserve">dan untuk variabel dependen menggunakan lembar imuisasi buku kohort. Data yang diperoleh akan dianalisis dengan menggunakan uji multivariat regresi linier berganda. Jika hasil penelitian didapatkan nilai </w:t>
      </w:r>
      <w:r w:rsidR="00CA3A26" w:rsidRPr="00CA3A26">
        <w:rPr>
          <w:rFonts w:ascii="Times New Roman" w:eastAsia="Calibri" w:hAnsi="Times New Roman"/>
          <w:i/>
          <w:sz w:val="24"/>
          <w:szCs w:val="24"/>
        </w:rPr>
        <w:t>p</w:t>
      </w:r>
      <w:r w:rsidR="00CA3A26">
        <w:rPr>
          <w:rFonts w:ascii="Times New Roman" w:eastAsia="Calibri" w:hAnsi="Times New Roman"/>
          <w:sz w:val="24"/>
          <w:szCs w:val="24"/>
        </w:rPr>
        <w:t>/signifikansi &lt;0,05.</w:t>
      </w:r>
    </w:p>
    <w:p w:rsidR="009D1E46" w:rsidRDefault="009D1E46" w:rsidP="009D1E46">
      <w:pPr>
        <w:spacing w:after="0" w:line="240" w:lineRule="auto"/>
        <w:rPr>
          <w:rFonts w:ascii="Times New Roman" w:eastAsia="Calibri" w:hAnsi="Times New Roman"/>
          <w:sz w:val="24"/>
          <w:szCs w:val="24"/>
        </w:rPr>
        <w:sectPr w:rsidR="009D1E46" w:rsidSect="009D1E46">
          <w:type w:val="continuous"/>
          <w:pgSz w:w="11906" w:h="16838"/>
          <w:pgMar w:top="1440" w:right="1440" w:bottom="1440" w:left="1440" w:header="708" w:footer="708" w:gutter="0"/>
          <w:cols w:num="2" w:space="708"/>
          <w:docGrid w:linePitch="360"/>
        </w:sectPr>
      </w:pPr>
    </w:p>
    <w:p w:rsidR="00CA3A26" w:rsidRDefault="00CA3A26" w:rsidP="009D1E46">
      <w:pPr>
        <w:spacing w:after="0" w:line="240" w:lineRule="auto"/>
        <w:rPr>
          <w:rFonts w:ascii="Times New Roman" w:eastAsia="Calibri" w:hAnsi="Times New Roman"/>
          <w:sz w:val="24"/>
          <w:szCs w:val="24"/>
        </w:rPr>
      </w:pPr>
    </w:p>
    <w:p w:rsidR="009D1E46" w:rsidRDefault="009D1E46" w:rsidP="009D1E46">
      <w:pPr>
        <w:spacing w:after="0" w:line="240" w:lineRule="auto"/>
        <w:rPr>
          <w:rFonts w:ascii="Times New Roman" w:eastAsia="Calibri" w:hAnsi="Times New Roman"/>
          <w:b/>
          <w:sz w:val="24"/>
          <w:szCs w:val="24"/>
          <w:lang w:val="en-US"/>
        </w:rPr>
      </w:pPr>
    </w:p>
    <w:p w:rsidR="00CA3A26" w:rsidRDefault="00CA3A26" w:rsidP="009D1E46">
      <w:pPr>
        <w:spacing w:after="0" w:line="240" w:lineRule="auto"/>
        <w:rPr>
          <w:rFonts w:ascii="Times New Roman" w:eastAsia="Calibri" w:hAnsi="Times New Roman"/>
          <w:b/>
          <w:sz w:val="24"/>
          <w:szCs w:val="24"/>
        </w:rPr>
      </w:pPr>
      <w:r w:rsidRPr="00CA3A26">
        <w:rPr>
          <w:rFonts w:ascii="Times New Roman" w:eastAsia="Calibri" w:hAnsi="Times New Roman"/>
          <w:b/>
          <w:sz w:val="24"/>
          <w:szCs w:val="24"/>
        </w:rPr>
        <w:t>HASIL</w:t>
      </w:r>
    </w:p>
    <w:p w:rsidR="0039784C" w:rsidRDefault="0039784C" w:rsidP="009D1E46">
      <w:pPr>
        <w:spacing w:after="0" w:line="240" w:lineRule="auto"/>
        <w:ind w:left="426" w:hanging="426"/>
        <w:jc w:val="both"/>
        <w:rPr>
          <w:rFonts w:ascii="Times New Roman" w:hAnsi="Times New Roman"/>
          <w:sz w:val="24"/>
          <w:szCs w:val="24"/>
        </w:rPr>
      </w:pPr>
      <w:r>
        <w:rPr>
          <w:rFonts w:ascii="Times New Roman" w:hAnsi="Times New Roman"/>
          <w:sz w:val="24"/>
        </w:rPr>
        <w:lastRenderedPageBreak/>
        <w:t>1.</w:t>
      </w:r>
      <w:r>
        <w:rPr>
          <w:rFonts w:ascii="Times New Roman" w:hAnsi="Times New Roman"/>
          <w:sz w:val="24"/>
        </w:rPr>
        <w:tab/>
        <w:t>Identifikasi hubungan antara f</w:t>
      </w:r>
      <w:r>
        <w:rPr>
          <w:rFonts w:ascii="Times New Roman" w:hAnsi="Times New Roman"/>
          <w:sz w:val="24"/>
          <w:szCs w:val="24"/>
        </w:rPr>
        <w:t xml:space="preserve">aktor sikap </w:t>
      </w:r>
      <w:r>
        <w:rPr>
          <w:rFonts w:ascii="Times New Roman" w:hAnsi="Times New Roman"/>
          <w:i/>
          <w:sz w:val="24"/>
          <w:szCs w:val="24"/>
        </w:rPr>
        <w:t>(attitude)</w:t>
      </w:r>
      <w:r>
        <w:rPr>
          <w:rFonts w:ascii="Times New Roman" w:hAnsi="Times New Roman"/>
          <w:sz w:val="24"/>
          <w:szCs w:val="24"/>
        </w:rPr>
        <w:t xml:space="preserve"> dan niat </w:t>
      </w:r>
      <w:r>
        <w:rPr>
          <w:rFonts w:ascii="Times New Roman" w:eastAsia="Calibri" w:hAnsi="Times New Roman"/>
          <w:sz w:val="24"/>
          <w:szCs w:val="24"/>
        </w:rPr>
        <w:t>o</w:t>
      </w:r>
      <w:r>
        <w:rPr>
          <w:rFonts w:ascii="Times New Roman" w:hAnsi="Times New Roman"/>
          <w:sz w:val="24"/>
          <w:szCs w:val="24"/>
        </w:rPr>
        <w:t>rang tua dalam pemberian kelengkapan imunisasi dasar pada balita</w:t>
      </w:r>
    </w:p>
    <w:p w:rsidR="0039784C" w:rsidRDefault="0039784C" w:rsidP="009D1E46">
      <w:pPr>
        <w:spacing w:after="0" w:line="240" w:lineRule="auto"/>
        <w:ind w:left="1701" w:hanging="1275"/>
        <w:jc w:val="both"/>
        <w:rPr>
          <w:rStyle w:val="SubtitleChar"/>
          <w:rFonts w:ascii="Times New Roman" w:eastAsia="Calibri" w:hAnsi="Times New Roman"/>
          <w:i w:val="0"/>
          <w:iCs w:val="0"/>
          <w:color w:val="000000"/>
          <w:lang w:val="en-US"/>
        </w:rPr>
      </w:pPr>
      <w:proofErr w:type="spellStart"/>
      <w:r>
        <w:rPr>
          <w:rStyle w:val="SubtitleChar"/>
          <w:rFonts w:ascii="Times New Roman" w:eastAsia="Calibri" w:hAnsi="Times New Roman"/>
          <w:i w:val="0"/>
          <w:iCs w:val="0"/>
          <w:color w:val="000000"/>
          <w:lang w:val="en-US"/>
        </w:rPr>
        <w:t>Tabel</w:t>
      </w:r>
      <w:proofErr w:type="spellEnd"/>
      <w:r>
        <w:rPr>
          <w:rStyle w:val="SubtitleChar"/>
          <w:rFonts w:ascii="Times New Roman" w:eastAsia="Calibri" w:hAnsi="Times New Roman"/>
          <w:i w:val="0"/>
          <w:iCs w:val="0"/>
          <w:color w:val="000000"/>
          <w:lang w:val="en-US"/>
        </w:rPr>
        <w:t xml:space="preserve"> 1 </w:t>
      </w:r>
      <w:r>
        <w:rPr>
          <w:rStyle w:val="SubtitleChar"/>
          <w:rFonts w:ascii="Times New Roman" w:eastAsia="Calibri" w:hAnsi="Times New Roman"/>
          <w:i w:val="0"/>
          <w:iCs w:val="0"/>
          <w:color w:val="000000"/>
          <w:lang w:val="en-US"/>
        </w:rPr>
        <w:tab/>
      </w:r>
      <w:r>
        <w:rPr>
          <w:rFonts w:ascii="Times New Roman" w:hAnsi="Times New Roman"/>
          <w:sz w:val="24"/>
        </w:rPr>
        <w:t xml:space="preserve">Tabulasi Silang </w:t>
      </w:r>
      <w:r>
        <w:rPr>
          <w:rFonts w:ascii="Times New Roman" w:hAnsi="Times New Roman"/>
          <w:sz w:val="24"/>
          <w:szCs w:val="24"/>
        </w:rPr>
        <w:t xml:space="preserve">Hubungan Faktor Sikap </w:t>
      </w:r>
      <w:r>
        <w:rPr>
          <w:rFonts w:ascii="Times New Roman" w:hAnsi="Times New Roman"/>
          <w:i/>
          <w:sz w:val="24"/>
          <w:szCs w:val="24"/>
        </w:rPr>
        <w:t>(Attitude)</w:t>
      </w:r>
      <w:r>
        <w:rPr>
          <w:rFonts w:ascii="Times New Roman" w:hAnsi="Times New Roman"/>
          <w:sz w:val="24"/>
          <w:szCs w:val="24"/>
        </w:rPr>
        <w:t xml:space="preserve"> dan Niat Orang Tua Dalam Pemberian Kelengkapan Imunisasi Dasar Pada Balita</w:t>
      </w:r>
      <w:r>
        <w:rPr>
          <w:rStyle w:val="SubtitleChar"/>
          <w:rFonts w:ascii="Times New Roman" w:eastAsia="Calibri" w:hAnsi="Times New Roman"/>
          <w:i w:val="0"/>
          <w:iCs w:val="0"/>
          <w:color w:val="000000"/>
          <w:lang w:val="en-US"/>
        </w:rPr>
        <w:t xml:space="preserve"> </w:t>
      </w:r>
      <w:proofErr w:type="spellStart"/>
      <w:r>
        <w:rPr>
          <w:rStyle w:val="SubtitleChar"/>
          <w:rFonts w:ascii="Times New Roman" w:eastAsia="Calibri" w:hAnsi="Times New Roman"/>
          <w:i w:val="0"/>
          <w:iCs w:val="0"/>
          <w:color w:val="000000"/>
          <w:lang w:val="en-US"/>
        </w:rPr>
        <w:t>di</w:t>
      </w:r>
      <w:proofErr w:type="spellEnd"/>
      <w:r>
        <w:rPr>
          <w:rStyle w:val="SubtitleChar"/>
          <w:rFonts w:ascii="Times New Roman" w:eastAsia="Calibri" w:hAnsi="Times New Roman"/>
          <w:i w:val="0"/>
          <w:iCs w:val="0"/>
          <w:color w:val="000000"/>
          <w:lang w:val="en-US"/>
        </w:rPr>
        <w:t xml:space="preserve"> </w:t>
      </w:r>
      <w:r>
        <w:rPr>
          <w:rFonts w:ascii="Times New Roman" w:hAnsi="Times New Roman"/>
          <w:sz w:val="24"/>
          <w:szCs w:val="24"/>
        </w:rPr>
        <w:t>wilayah Posyandu Melati 2 Puskesmas Kenjeran</w:t>
      </w:r>
      <w:r>
        <w:rPr>
          <w:rStyle w:val="SubtitleChar"/>
          <w:rFonts w:ascii="Times New Roman" w:eastAsia="Calibri" w:hAnsi="Times New Roman"/>
          <w:i w:val="0"/>
          <w:iCs w:val="0"/>
          <w:color w:val="000000"/>
          <w:lang w:val="en-US"/>
        </w:rPr>
        <w:t xml:space="preserve"> Surabaya </w:t>
      </w:r>
      <w:proofErr w:type="spellStart"/>
      <w:r>
        <w:rPr>
          <w:rStyle w:val="SubtitleChar"/>
          <w:rFonts w:ascii="Times New Roman" w:eastAsia="Calibri" w:hAnsi="Times New Roman"/>
          <w:i w:val="0"/>
          <w:iCs w:val="0"/>
          <w:color w:val="000000"/>
          <w:lang w:val="en-US"/>
        </w:rPr>
        <w:t>bulan</w:t>
      </w:r>
      <w:proofErr w:type="spellEnd"/>
      <w:r>
        <w:rPr>
          <w:rStyle w:val="SubtitleChar"/>
          <w:rFonts w:ascii="Times New Roman" w:eastAsia="Calibri" w:hAnsi="Times New Roman"/>
          <w:i w:val="0"/>
          <w:iCs w:val="0"/>
          <w:color w:val="000000"/>
          <w:lang w:val="en-US"/>
        </w:rPr>
        <w:t xml:space="preserve"> </w:t>
      </w:r>
      <w:proofErr w:type="spellStart"/>
      <w:r>
        <w:rPr>
          <w:rStyle w:val="SubtitleChar"/>
          <w:rFonts w:ascii="Times New Roman" w:eastAsia="Calibri" w:hAnsi="Times New Roman"/>
          <w:i w:val="0"/>
          <w:iCs w:val="0"/>
          <w:color w:val="000000"/>
          <w:lang w:val="en-US"/>
        </w:rPr>
        <w:t>Nopember</w:t>
      </w:r>
      <w:proofErr w:type="spellEnd"/>
      <w:r>
        <w:rPr>
          <w:rStyle w:val="SubtitleChar"/>
          <w:rFonts w:ascii="Times New Roman" w:eastAsia="Calibri" w:hAnsi="Times New Roman"/>
          <w:i w:val="0"/>
          <w:iCs w:val="0"/>
          <w:color w:val="000000"/>
          <w:lang w:val="en-US"/>
        </w:rPr>
        <w:t xml:space="preserve"> 2013</w:t>
      </w:r>
    </w:p>
    <w:p w:rsidR="0039784C" w:rsidRDefault="0039784C" w:rsidP="009D1E46">
      <w:pPr>
        <w:spacing w:after="0" w:line="240" w:lineRule="auto"/>
        <w:ind w:left="426" w:hanging="426"/>
        <w:jc w:val="both"/>
      </w:pPr>
    </w:p>
    <w:tbl>
      <w:tblPr>
        <w:tblW w:w="7903" w:type="dxa"/>
        <w:tblInd w:w="534" w:type="dxa"/>
        <w:tblBorders>
          <w:top w:val="single" w:sz="8" w:space="0" w:color="auto"/>
          <w:bottom w:val="single" w:sz="8" w:space="0" w:color="auto"/>
          <w:insideH w:val="single" w:sz="8" w:space="0" w:color="auto"/>
        </w:tblBorders>
        <w:tblLook w:val="04A0"/>
      </w:tblPr>
      <w:tblGrid>
        <w:gridCol w:w="749"/>
        <w:gridCol w:w="899"/>
        <w:gridCol w:w="750"/>
        <w:gridCol w:w="666"/>
        <w:gridCol w:w="805"/>
        <w:gridCol w:w="800"/>
        <w:gridCol w:w="908"/>
        <w:gridCol w:w="813"/>
        <w:gridCol w:w="744"/>
        <w:gridCol w:w="769"/>
      </w:tblGrid>
      <w:tr w:rsidR="0039784C" w:rsidTr="0039784C">
        <w:tc>
          <w:tcPr>
            <w:tcW w:w="1648" w:type="dxa"/>
            <w:gridSpan w:val="2"/>
            <w:vMerge w:val="restart"/>
            <w:tcBorders>
              <w:top w:val="single" w:sz="8" w:space="0" w:color="auto"/>
              <w:left w:val="nil"/>
              <w:bottom w:val="single" w:sz="8" w:space="0" w:color="auto"/>
              <w:right w:val="nil"/>
            </w:tcBorders>
          </w:tcPr>
          <w:p w:rsidR="0039784C" w:rsidRDefault="0039784C" w:rsidP="009D1E46">
            <w:pPr>
              <w:spacing w:line="240" w:lineRule="auto"/>
              <w:jc w:val="center"/>
              <w:rPr>
                <w:rFonts w:ascii="Times New Roman" w:hAnsi="Times New Roman"/>
                <w:sz w:val="20"/>
              </w:rPr>
            </w:pPr>
          </w:p>
        </w:tc>
        <w:tc>
          <w:tcPr>
            <w:tcW w:w="4742" w:type="dxa"/>
            <w:gridSpan w:val="6"/>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Niat (Y)</w:t>
            </w:r>
          </w:p>
        </w:tc>
        <w:tc>
          <w:tcPr>
            <w:tcW w:w="744" w:type="dxa"/>
            <w:vMerge w:val="restart"/>
            <w:tcBorders>
              <w:top w:val="single" w:sz="8" w:space="0" w:color="auto"/>
              <w:left w:val="nil"/>
              <w:bottom w:val="single" w:sz="8" w:space="0" w:color="auto"/>
              <w:right w:val="nil"/>
            </w:tcBorders>
            <w:hideMark/>
          </w:tcPr>
          <w:p w:rsidR="0039784C" w:rsidRDefault="0039784C" w:rsidP="009D1E46">
            <w:pPr>
              <w:spacing w:before="120" w:line="240" w:lineRule="auto"/>
              <w:jc w:val="center"/>
              <w:rPr>
                <w:rFonts w:ascii="Times New Roman" w:hAnsi="Times New Roman"/>
                <w:sz w:val="20"/>
              </w:rPr>
            </w:pPr>
            <w:r>
              <w:rPr>
                <w:rFonts w:ascii="Times New Roman" w:hAnsi="Times New Roman"/>
                <w:sz w:val="20"/>
              </w:rPr>
              <w:t>Total</w:t>
            </w:r>
          </w:p>
        </w:tc>
        <w:tc>
          <w:tcPr>
            <w:tcW w:w="769" w:type="dxa"/>
            <w:vMerge w:val="restart"/>
            <w:tcBorders>
              <w:top w:val="single" w:sz="8" w:space="0" w:color="auto"/>
              <w:left w:val="nil"/>
              <w:bottom w:val="single" w:sz="8" w:space="0" w:color="auto"/>
              <w:right w:val="nil"/>
            </w:tcBorders>
            <w:hideMark/>
          </w:tcPr>
          <w:p w:rsidR="0039784C" w:rsidRDefault="0039784C" w:rsidP="009D1E46">
            <w:pPr>
              <w:spacing w:before="120" w:line="240" w:lineRule="auto"/>
              <w:jc w:val="center"/>
              <w:rPr>
                <w:rFonts w:ascii="Times New Roman" w:hAnsi="Times New Roman"/>
                <w:sz w:val="20"/>
              </w:rPr>
            </w:pPr>
            <w:r>
              <w:rPr>
                <w:rFonts w:ascii="Times New Roman" w:hAnsi="Times New Roman"/>
                <w:sz w:val="20"/>
              </w:rPr>
              <w:t>%</w:t>
            </w:r>
          </w:p>
        </w:tc>
      </w:tr>
      <w:tr w:rsidR="0039784C" w:rsidTr="0039784C">
        <w:tc>
          <w:tcPr>
            <w:tcW w:w="0" w:type="auto"/>
            <w:gridSpan w:val="2"/>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Tinggi</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Sedang</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Rendah</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r>
      <w:tr w:rsidR="0039784C" w:rsidTr="0039784C">
        <w:tc>
          <w:tcPr>
            <w:tcW w:w="749" w:type="dxa"/>
            <w:vMerge w:val="restart"/>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Sikap (X</w:t>
            </w:r>
            <w:r>
              <w:rPr>
                <w:rFonts w:ascii="Times New Roman" w:hAnsi="Times New Roman"/>
                <w:sz w:val="20"/>
                <w:vertAlign w:val="subscript"/>
              </w:rPr>
              <w:t>1</w:t>
            </w:r>
            <w:r>
              <w:rPr>
                <w:rFonts w:ascii="Times New Roman" w:hAnsi="Times New Roman"/>
                <w:sz w:val="20"/>
              </w:rPr>
              <w:t>)</w:t>
            </w:r>
          </w:p>
        </w:tc>
        <w:tc>
          <w:tcPr>
            <w:tcW w:w="8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Positif</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6</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22,22</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5</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13,89</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0</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0,00</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13</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36,11</w:t>
            </w:r>
          </w:p>
        </w:tc>
      </w:tr>
      <w:tr w:rsidR="0039784C" w:rsidTr="0039784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8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Negatif</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5,56</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12</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33,33</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23</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63,69</w:t>
            </w:r>
          </w:p>
        </w:tc>
      </w:tr>
      <w:tr w:rsidR="0039784C" w:rsidTr="0039784C">
        <w:tc>
          <w:tcPr>
            <w:tcW w:w="1648" w:type="dxa"/>
            <w:gridSpan w:val="2"/>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Total</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10</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27,78</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17</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47,22</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36</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100,00</w:t>
            </w:r>
          </w:p>
        </w:tc>
      </w:tr>
      <w:tr w:rsidR="0039784C" w:rsidTr="0039784C">
        <w:tc>
          <w:tcPr>
            <w:tcW w:w="7903" w:type="dxa"/>
            <w:gridSpan w:val="10"/>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i/>
                <w:sz w:val="20"/>
              </w:rPr>
              <w:t>Spearman’s rho</w:t>
            </w:r>
            <w:r>
              <w:rPr>
                <w:rFonts w:ascii="Times New Roman" w:hAnsi="Times New Roman"/>
                <w:sz w:val="20"/>
              </w:rPr>
              <w:t xml:space="preserve"> : p = 0,000, koefisien korelasi = 0,656</w:t>
            </w:r>
          </w:p>
        </w:tc>
      </w:tr>
    </w:tbl>
    <w:p w:rsidR="0039784C" w:rsidRDefault="0039784C" w:rsidP="009D1E46">
      <w:pPr>
        <w:tabs>
          <w:tab w:val="left" w:pos="993"/>
        </w:tabs>
        <w:spacing w:after="0" w:line="240" w:lineRule="auto"/>
        <w:ind w:left="426" w:hanging="426"/>
        <w:jc w:val="both"/>
        <w:rPr>
          <w:rFonts w:ascii="Times New Roman" w:hAnsi="Times New Roman"/>
          <w:sz w:val="24"/>
        </w:rPr>
      </w:pPr>
    </w:p>
    <w:p w:rsidR="0039784C" w:rsidRDefault="0039784C" w:rsidP="009D1E46">
      <w:pPr>
        <w:tabs>
          <w:tab w:val="left" w:pos="993"/>
        </w:tabs>
        <w:spacing w:after="0" w:line="240" w:lineRule="auto"/>
        <w:ind w:left="426" w:hanging="426"/>
        <w:jc w:val="both"/>
        <w:rPr>
          <w:rFonts w:ascii="Times New Roman" w:hAnsi="Times New Roman"/>
          <w:sz w:val="24"/>
        </w:rPr>
      </w:pPr>
      <w:r>
        <w:rPr>
          <w:rFonts w:ascii="Times New Roman" w:hAnsi="Times New Roman"/>
          <w:sz w:val="24"/>
        </w:rPr>
        <w:tab/>
      </w:r>
      <w:r>
        <w:rPr>
          <w:rFonts w:ascii="Times New Roman" w:hAnsi="Times New Roman"/>
          <w:sz w:val="24"/>
        </w:rPr>
        <w:tab/>
        <w:t xml:space="preserve">Berdasarkan tabel di atas diketahui bahwa terbanyak adalah 12 orang responden atau 33,33% memiliki sikap negatif dan niat yang sedang dalam pemberian kelengkapan imunisasi dasar pada balita. </w:t>
      </w:r>
    </w:p>
    <w:p w:rsidR="0039784C" w:rsidRPr="0039784C" w:rsidRDefault="0039784C" w:rsidP="009D1E46">
      <w:pPr>
        <w:tabs>
          <w:tab w:val="left" w:pos="993"/>
        </w:tabs>
        <w:spacing w:after="0" w:line="240" w:lineRule="auto"/>
        <w:ind w:left="426" w:hanging="426"/>
        <w:jc w:val="both"/>
        <w:rPr>
          <w:rStyle w:val="SubtitleChar"/>
          <w:rFonts w:ascii="Times New Roman" w:hAnsi="Times New Roman"/>
          <w:i w:val="0"/>
          <w:iCs w:val="0"/>
          <w:color w:val="auto"/>
          <w:spacing w:val="0"/>
          <w:szCs w:val="22"/>
        </w:rPr>
      </w:pPr>
    </w:p>
    <w:p w:rsidR="0039784C" w:rsidRDefault="0039784C" w:rsidP="009D1E46">
      <w:pPr>
        <w:spacing w:after="0" w:line="240" w:lineRule="auto"/>
        <w:ind w:left="426" w:hanging="426"/>
        <w:jc w:val="both"/>
        <w:rPr>
          <w:rFonts w:ascii="Times New Roman" w:hAnsi="Times New Roman"/>
          <w:sz w:val="24"/>
          <w:szCs w:val="24"/>
        </w:rPr>
      </w:pPr>
      <w:r>
        <w:rPr>
          <w:rFonts w:ascii="Times New Roman" w:hAnsi="Times New Roman"/>
          <w:sz w:val="24"/>
        </w:rPr>
        <w:t>2.</w:t>
      </w:r>
      <w:r>
        <w:rPr>
          <w:rFonts w:ascii="Times New Roman" w:hAnsi="Times New Roman"/>
          <w:sz w:val="24"/>
        </w:rPr>
        <w:tab/>
        <w:t>Identifikasi hubungan antara f</w:t>
      </w:r>
      <w:r>
        <w:rPr>
          <w:rFonts w:ascii="Times New Roman" w:hAnsi="Times New Roman"/>
          <w:sz w:val="24"/>
          <w:szCs w:val="24"/>
        </w:rPr>
        <w:t xml:space="preserve">aktor norma subjektif dan niat </w:t>
      </w:r>
      <w:r>
        <w:rPr>
          <w:rFonts w:ascii="Times New Roman" w:eastAsia="Calibri" w:hAnsi="Times New Roman"/>
          <w:sz w:val="24"/>
          <w:szCs w:val="24"/>
        </w:rPr>
        <w:t>o</w:t>
      </w:r>
      <w:r>
        <w:rPr>
          <w:rFonts w:ascii="Times New Roman" w:hAnsi="Times New Roman"/>
          <w:sz w:val="24"/>
          <w:szCs w:val="24"/>
        </w:rPr>
        <w:t>rang tua dalam pemberian kelengkapan imunisasi dasar pada balita</w:t>
      </w:r>
    </w:p>
    <w:p w:rsidR="0039784C" w:rsidRDefault="0039784C" w:rsidP="009D1E46">
      <w:pPr>
        <w:spacing w:after="0" w:line="240" w:lineRule="auto"/>
        <w:ind w:left="1440" w:hanging="1014"/>
        <w:jc w:val="both"/>
        <w:rPr>
          <w:rStyle w:val="SubtitleChar"/>
          <w:rFonts w:ascii="Times New Roman" w:eastAsia="Calibri" w:hAnsi="Times New Roman"/>
          <w:i w:val="0"/>
          <w:iCs w:val="0"/>
          <w:color w:val="000000"/>
          <w:lang w:val="en-US"/>
        </w:rPr>
      </w:pPr>
      <w:proofErr w:type="spellStart"/>
      <w:r>
        <w:rPr>
          <w:rStyle w:val="SubtitleChar"/>
          <w:rFonts w:ascii="Times New Roman" w:eastAsia="Calibri" w:hAnsi="Times New Roman"/>
          <w:i w:val="0"/>
          <w:iCs w:val="0"/>
          <w:color w:val="000000"/>
          <w:lang w:val="en-US"/>
        </w:rPr>
        <w:t>Tabel</w:t>
      </w:r>
      <w:proofErr w:type="spellEnd"/>
      <w:r>
        <w:rPr>
          <w:rStyle w:val="SubtitleChar"/>
          <w:rFonts w:ascii="Times New Roman" w:eastAsia="Calibri" w:hAnsi="Times New Roman"/>
          <w:i w:val="0"/>
          <w:iCs w:val="0"/>
          <w:color w:val="000000"/>
          <w:lang w:val="en-US"/>
        </w:rPr>
        <w:t xml:space="preserve"> </w:t>
      </w:r>
      <w:r>
        <w:rPr>
          <w:rStyle w:val="SubtitleChar"/>
          <w:rFonts w:ascii="Times New Roman" w:eastAsia="Calibri" w:hAnsi="Times New Roman"/>
          <w:i w:val="0"/>
          <w:iCs w:val="0"/>
          <w:color w:val="000000"/>
        </w:rPr>
        <w:t>2</w:t>
      </w:r>
      <w:r>
        <w:rPr>
          <w:rStyle w:val="SubtitleChar"/>
          <w:rFonts w:ascii="Times New Roman" w:eastAsia="Calibri" w:hAnsi="Times New Roman"/>
          <w:i w:val="0"/>
          <w:iCs w:val="0"/>
          <w:color w:val="000000"/>
          <w:lang w:val="en-US"/>
        </w:rPr>
        <w:t xml:space="preserve"> </w:t>
      </w:r>
      <w:r>
        <w:rPr>
          <w:rStyle w:val="SubtitleChar"/>
          <w:rFonts w:ascii="Times New Roman" w:eastAsia="Calibri" w:hAnsi="Times New Roman"/>
          <w:i w:val="0"/>
          <w:iCs w:val="0"/>
          <w:color w:val="000000"/>
          <w:lang w:val="en-US"/>
        </w:rPr>
        <w:tab/>
      </w:r>
      <w:r>
        <w:rPr>
          <w:rFonts w:ascii="Times New Roman" w:hAnsi="Times New Roman"/>
          <w:sz w:val="24"/>
        </w:rPr>
        <w:t xml:space="preserve">Tabulasi Silang </w:t>
      </w:r>
      <w:r>
        <w:rPr>
          <w:rFonts w:ascii="Times New Roman" w:hAnsi="Times New Roman"/>
          <w:sz w:val="24"/>
          <w:szCs w:val="24"/>
        </w:rPr>
        <w:t>Hubungan Antara Norma Subjektif dan Niat Orang Tua Dalam Pemberian Kelengkapan Imunisasi Dasar Pada Balita</w:t>
      </w:r>
      <w:r>
        <w:rPr>
          <w:rStyle w:val="SubtitleChar"/>
          <w:rFonts w:ascii="Times New Roman" w:eastAsia="Calibri" w:hAnsi="Times New Roman"/>
          <w:i w:val="0"/>
          <w:iCs w:val="0"/>
          <w:color w:val="000000"/>
          <w:lang w:val="en-US"/>
        </w:rPr>
        <w:t xml:space="preserve"> </w:t>
      </w:r>
      <w:proofErr w:type="spellStart"/>
      <w:r>
        <w:rPr>
          <w:rStyle w:val="SubtitleChar"/>
          <w:rFonts w:ascii="Times New Roman" w:eastAsia="Calibri" w:hAnsi="Times New Roman"/>
          <w:i w:val="0"/>
          <w:iCs w:val="0"/>
          <w:color w:val="000000"/>
          <w:lang w:val="en-US"/>
        </w:rPr>
        <w:t>di</w:t>
      </w:r>
      <w:proofErr w:type="spellEnd"/>
      <w:r>
        <w:rPr>
          <w:rStyle w:val="SubtitleChar"/>
          <w:rFonts w:ascii="Times New Roman" w:eastAsia="Calibri" w:hAnsi="Times New Roman"/>
          <w:i w:val="0"/>
          <w:iCs w:val="0"/>
          <w:color w:val="000000"/>
          <w:lang w:val="en-US"/>
        </w:rPr>
        <w:t xml:space="preserve"> </w:t>
      </w:r>
      <w:r>
        <w:rPr>
          <w:rFonts w:ascii="Times New Roman" w:hAnsi="Times New Roman"/>
          <w:sz w:val="24"/>
          <w:szCs w:val="24"/>
        </w:rPr>
        <w:t>wilayah Posyandu Melati 2 Puskesmas Kenjeran</w:t>
      </w:r>
      <w:r>
        <w:rPr>
          <w:rStyle w:val="SubtitleChar"/>
          <w:rFonts w:ascii="Times New Roman" w:eastAsia="Calibri" w:hAnsi="Times New Roman"/>
          <w:i w:val="0"/>
          <w:iCs w:val="0"/>
          <w:color w:val="000000"/>
          <w:lang w:val="en-US"/>
        </w:rPr>
        <w:t xml:space="preserve"> Surabaya </w:t>
      </w:r>
      <w:proofErr w:type="spellStart"/>
      <w:r>
        <w:rPr>
          <w:rStyle w:val="SubtitleChar"/>
          <w:rFonts w:ascii="Times New Roman" w:eastAsia="Calibri" w:hAnsi="Times New Roman"/>
          <w:i w:val="0"/>
          <w:iCs w:val="0"/>
          <w:color w:val="000000"/>
          <w:lang w:val="en-US"/>
        </w:rPr>
        <w:t>bulan</w:t>
      </w:r>
      <w:proofErr w:type="spellEnd"/>
      <w:r>
        <w:rPr>
          <w:rStyle w:val="SubtitleChar"/>
          <w:rFonts w:ascii="Times New Roman" w:eastAsia="Calibri" w:hAnsi="Times New Roman"/>
          <w:i w:val="0"/>
          <w:iCs w:val="0"/>
          <w:color w:val="000000"/>
          <w:lang w:val="en-US"/>
        </w:rPr>
        <w:t xml:space="preserve"> </w:t>
      </w:r>
      <w:proofErr w:type="spellStart"/>
      <w:r>
        <w:rPr>
          <w:rStyle w:val="SubtitleChar"/>
          <w:rFonts w:ascii="Times New Roman" w:eastAsia="Calibri" w:hAnsi="Times New Roman"/>
          <w:i w:val="0"/>
          <w:iCs w:val="0"/>
          <w:color w:val="000000"/>
          <w:lang w:val="en-US"/>
        </w:rPr>
        <w:t>Nopember</w:t>
      </w:r>
      <w:proofErr w:type="spellEnd"/>
      <w:r>
        <w:rPr>
          <w:rStyle w:val="SubtitleChar"/>
          <w:rFonts w:ascii="Times New Roman" w:eastAsia="Calibri" w:hAnsi="Times New Roman"/>
          <w:i w:val="0"/>
          <w:iCs w:val="0"/>
          <w:color w:val="000000"/>
          <w:lang w:val="en-US"/>
        </w:rPr>
        <w:t xml:space="preserve"> 2013</w:t>
      </w:r>
    </w:p>
    <w:p w:rsidR="0039784C" w:rsidRDefault="0039784C" w:rsidP="009D1E46">
      <w:pPr>
        <w:spacing w:after="0" w:line="240" w:lineRule="auto"/>
        <w:ind w:left="426" w:hanging="426"/>
        <w:jc w:val="both"/>
      </w:pPr>
    </w:p>
    <w:tbl>
      <w:tblPr>
        <w:tblW w:w="7903" w:type="dxa"/>
        <w:tblInd w:w="534" w:type="dxa"/>
        <w:tblBorders>
          <w:top w:val="single" w:sz="8" w:space="0" w:color="auto"/>
          <w:bottom w:val="single" w:sz="8" w:space="0" w:color="auto"/>
          <w:insideH w:val="single" w:sz="8" w:space="0" w:color="auto"/>
        </w:tblBorders>
        <w:tblLook w:val="04A0"/>
      </w:tblPr>
      <w:tblGrid>
        <w:gridCol w:w="950"/>
        <w:gridCol w:w="868"/>
        <w:gridCol w:w="750"/>
        <w:gridCol w:w="666"/>
        <w:gridCol w:w="805"/>
        <w:gridCol w:w="751"/>
        <w:gridCol w:w="879"/>
        <w:gridCol w:w="760"/>
        <w:gridCol w:w="706"/>
        <w:gridCol w:w="768"/>
      </w:tblGrid>
      <w:tr w:rsidR="0039784C" w:rsidTr="0039784C">
        <w:tc>
          <w:tcPr>
            <w:tcW w:w="1648" w:type="dxa"/>
            <w:gridSpan w:val="2"/>
            <w:vMerge w:val="restart"/>
            <w:tcBorders>
              <w:top w:val="single" w:sz="8" w:space="0" w:color="auto"/>
              <w:left w:val="nil"/>
              <w:bottom w:val="single" w:sz="8" w:space="0" w:color="auto"/>
              <w:right w:val="nil"/>
            </w:tcBorders>
          </w:tcPr>
          <w:p w:rsidR="0039784C" w:rsidRDefault="0039784C" w:rsidP="009D1E46">
            <w:pPr>
              <w:spacing w:line="240" w:lineRule="auto"/>
              <w:jc w:val="center"/>
              <w:rPr>
                <w:rFonts w:ascii="Times New Roman" w:hAnsi="Times New Roman"/>
                <w:sz w:val="20"/>
              </w:rPr>
            </w:pPr>
          </w:p>
        </w:tc>
        <w:tc>
          <w:tcPr>
            <w:tcW w:w="4742" w:type="dxa"/>
            <w:gridSpan w:val="6"/>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Niat (Y)</w:t>
            </w:r>
          </w:p>
        </w:tc>
        <w:tc>
          <w:tcPr>
            <w:tcW w:w="744" w:type="dxa"/>
            <w:vMerge w:val="restart"/>
            <w:tcBorders>
              <w:top w:val="single" w:sz="8" w:space="0" w:color="auto"/>
              <w:left w:val="nil"/>
              <w:bottom w:val="single" w:sz="8" w:space="0" w:color="auto"/>
              <w:right w:val="nil"/>
            </w:tcBorders>
            <w:hideMark/>
          </w:tcPr>
          <w:p w:rsidR="0039784C" w:rsidRDefault="0039784C" w:rsidP="009D1E46">
            <w:pPr>
              <w:spacing w:before="120" w:line="240" w:lineRule="auto"/>
              <w:jc w:val="center"/>
              <w:rPr>
                <w:rFonts w:ascii="Times New Roman" w:hAnsi="Times New Roman"/>
                <w:sz w:val="20"/>
              </w:rPr>
            </w:pPr>
            <w:r>
              <w:rPr>
                <w:rFonts w:ascii="Times New Roman" w:hAnsi="Times New Roman"/>
                <w:sz w:val="20"/>
              </w:rPr>
              <w:t>Total</w:t>
            </w:r>
          </w:p>
        </w:tc>
        <w:tc>
          <w:tcPr>
            <w:tcW w:w="769" w:type="dxa"/>
            <w:vMerge w:val="restart"/>
            <w:tcBorders>
              <w:top w:val="single" w:sz="8" w:space="0" w:color="auto"/>
              <w:left w:val="nil"/>
              <w:bottom w:val="single" w:sz="8" w:space="0" w:color="auto"/>
              <w:right w:val="nil"/>
            </w:tcBorders>
            <w:hideMark/>
          </w:tcPr>
          <w:p w:rsidR="0039784C" w:rsidRDefault="0039784C" w:rsidP="009D1E46">
            <w:pPr>
              <w:spacing w:before="120" w:line="240" w:lineRule="auto"/>
              <w:jc w:val="center"/>
              <w:rPr>
                <w:rFonts w:ascii="Times New Roman" w:hAnsi="Times New Roman"/>
                <w:sz w:val="20"/>
              </w:rPr>
            </w:pPr>
            <w:r>
              <w:rPr>
                <w:rFonts w:ascii="Times New Roman" w:hAnsi="Times New Roman"/>
                <w:sz w:val="20"/>
              </w:rPr>
              <w:t>%</w:t>
            </w:r>
          </w:p>
        </w:tc>
      </w:tr>
      <w:tr w:rsidR="0039784C" w:rsidTr="0039784C">
        <w:tc>
          <w:tcPr>
            <w:tcW w:w="0" w:type="auto"/>
            <w:gridSpan w:val="2"/>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Tinggi</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Sedang</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Rendah</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r>
      <w:tr w:rsidR="0039784C" w:rsidTr="0039784C">
        <w:tc>
          <w:tcPr>
            <w:tcW w:w="749" w:type="dxa"/>
            <w:vMerge w:val="restart"/>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Norma Subjektif (X</w:t>
            </w:r>
            <w:r>
              <w:rPr>
                <w:rFonts w:ascii="Times New Roman" w:hAnsi="Times New Roman"/>
                <w:sz w:val="20"/>
                <w:vertAlign w:val="subscript"/>
              </w:rPr>
              <w:t>2</w:t>
            </w:r>
            <w:r>
              <w:rPr>
                <w:rFonts w:ascii="Times New Roman" w:hAnsi="Times New Roman"/>
                <w:sz w:val="20"/>
              </w:rPr>
              <w:t>)</w:t>
            </w:r>
          </w:p>
        </w:tc>
        <w:tc>
          <w:tcPr>
            <w:tcW w:w="8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Baik</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6</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16,67</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3</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8,33</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0</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0,00</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r>
      <w:tr w:rsidR="0039784C" w:rsidTr="0039784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8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Sedang</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3</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8,33</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5</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13,89</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2,78</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r>
      <w:tr w:rsidR="0039784C" w:rsidTr="0039784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8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Kurang</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2,78</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8</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22,22</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18</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50,00</w:t>
            </w:r>
          </w:p>
        </w:tc>
      </w:tr>
      <w:tr w:rsidR="0039784C" w:rsidTr="0039784C">
        <w:tc>
          <w:tcPr>
            <w:tcW w:w="1648" w:type="dxa"/>
            <w:gridSpan w:val="2"/>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Total</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10</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27,78</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17</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47,22</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36</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100,00</w:t>
            </w:r>
          </w:p>
        </w:tc>
      </w:tr>
      <w:tr w:rsidR="0039784C" w:rsidTr="0039784C">
        <w:tc>
          <w:tcPr>
            <w:tcW w:w="7903" w:type="dxa"/>
            <w:gridSpan w:val="10"/>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i/>
                <w:sz w:val="20"/>
              </w:rPr>
              <w:t>Spearman’s rho</w:t>
            </w:r>
            <w:r>
              <w:rPr>
                <w:rFonts w:ascii="Times New Roman" w:hAnsi="Times New Roman"/>
                <w:sz w:val="20"/>
              </w:rPr>
              <w:t xml:space="preserve"> : p = 0,000, koefisien korelasi = 0,682</w:t>
            </w:r>
          </w:p>
        </w:tc>
      </w:tr>
    </w:tbl>
    <w:p w:rsidR="0039784C" w:rsidRDefault="0039784C" w:rsidP="009D1E46">
      <w:pPr>
        <w:tabs>
          <w:tab w:val="left" w:pos="993"/>
        </w:tabs>
        <w:spacing w:after="0" w:line="240" w:lineRule="auto"/>
        <w:ind w:left="426" w:hanging="426"/>
        <w:jc w:val="both"/>
        <w:rPr>
          <w:rFonts w:ascii="Times New Roman" w:hAnsi="Times New Roman"/>
          <w:sz w:val="24"/>
        </w:rPr>
      </w:pPr>
    </w:p>
    <w:p w:rsidR="0039784C" w:rsidRDefault="0039784C" w:rsidP="009D1E46">
      <w:pPr>
        <w:tabs>
          <w:tab w:val="left" w:pos="993"/>
        </w:tabs>
        <w:spacing w:after="0" w:line="240" w:lineRule="auto"/>
        <w:ind w:left="426" w:hanging="426"/>
        <w:jc w:val="both"/>
        <w:rPr>
          <w:rFonts w:ascii="Times New Roman" w:hAnsi="Times New Roman"/>
          <w:sz w:val="24"/>
          <w:lang w:val="en-US"/>
        </w:rPr>
      </w:pPr>
      <w:r>
        <w:rPr>
          <w:rFonts w:ascii="Times New Roman" w:hAnsi="Times New Roman"/>
          <w:sz w:val="24"/>
        </w:rPr>
        <w:tab/>
      </w:r>
      <w:r>
        <w:rPr>
          <w:rFonts w:ascii="Times New Roman" w:hAnsi="Times New Roman"/>
          <w:sz w:val="24"/>
        </w:rPr>
        <w:tab/>
        <w:t xml:space="preserve">Berdasarkan tabel di atas diketahui bahwa terbanyak adalah 9 orang responden atau 25% memiliki norma subjektif yang kurang dan niat yang sedang dalam pemberian kelengkapan imunisasi dasar pada balita. </w:t>
      </w:r>
    </w:p>
    <w:p w:rsidR="009D1E46" w:rsidRDefault="009D1E46" w:rsidP="009D1E46">
      <w:pPr>
        <w:tabs>
          <w:tab w:val="left" w:pos="993"/>
        </w:tabs>
        <w:spacing w:after="0" w:line="240" w:lineRule="auto"/>
        <w:ind w:left="426" w:hanging="426"/>
        <w:jc w:val="both"/>
        <w:rPr>
          <w:rFonts w:ascii="Times New Roman" w:hAnsi="Times New Roman"/>
          <w:sz w:val="24"/>
          <w:lang w:val="en-US"/>
        </w:rPr>
      </w:pPr>
    </w:p>
    <w:p w:rsidR="009D1E46" w:rsidRDefault="009D1E46" w:rsidP="009D1E46">
      <w:pPr>
        <w:tabs>
          <w:tab w:val="left" w:pos="993"/>
        </w:tabs>
        <w:spacing w:after="0" w:line="240" w:lineRule="auto"/>
        <w:ind w:left="426" w:hanging="426"/>
        <w:jc w:val="both"/>
        <w:rPr>
          <w:rFonts w:ascii="Times New Roman" w:hAnsi="Times New Roman"/>
          <w:sz w:val="24"/>
          <w:lang w:val="en-US"/>
        </w:rPr>
      </w:pPr>
    </w:p>
    <w:p w:rsidR="009D1E46" w:rsidRDefault="009D1E46" w:rsidP="009D1E46">
      <w:pPr>
        <w:tabs>
          <w:tab w:val="left" w:pos="993"/>
        </w:tabs>
        <w:spacing w:after="0" w:line="240" w:lineRule="auto"/>
        <w:ind w:left="426" w:hanging="426"/>
        <w:jc w:val="both"/>
        <w:rPr>
          <w:rFonts w:ascii="Times New Roman" w:hAnsi="Times New Roman"/>
          <w:sz w:val="24"/>
          <w:lang w:val="en-US"/>
        </w:rPr>
      </w:pPr>
    </w:p>
    <w:p w:rsidR="009D1E46" w:rsidRDefault="009D1E46" w:rsidP="009D1E46">
      <w:pPr>
        <w:tabs>
          <w:tab w:val="left" w:pos="993"/>
        </w:tabs>
        <w:spacing w:after="0" w:line="240" w:lineRule="auto"/>
        <w:ind w:left="426" w:hanging="426"/>
        <w:jc w:val="both"/>
        <w:rPr>
          <w:rFonts w:ascii="Times New Roman" w:hAnsi="Times New Roman"/>
          <w:sz w:val="24"/>
          <w:lang w:val="en-US"/>
        </w:rPr>
      </w:pPr>
    </w:p>
    <w:p w:rsidR="009D1E46" w:rsidRPr="009D1E46" w:rsidRDefault="009D1E46" w:rsidP="009D1E46">
      <w:pPr>
        <w:tabs>
          <w:tab w:val="left" w:pos="993"/>
        </w:tabs>
        <w:spacing w:after="0" w:line="240" w:lineRule="auto"/>
        <w:ind w:left="426" w:hanging="426"/>
        <w:jc w:val="both"/>
        <w:rPr>
          <w:rStyle w:val="SubtitleChar"/>
          <w:rFonts w:ascii="Times New Roman" w:hAnsi="Times New Roman"/>
          <w:i w:val="0"/>
          <w:iCs w:val="0"/>
          <w:color w:val="auto"/>
          <w:spacing w:val="0"/>
          <w:szCs w:val="22"/>
          <w:lang w:val="en-US"/>
        </w:rPr>
      </w:pPr>
    </w:p>
    <w:p w:rsidR="0039784C" w:rsidRDefault="0039784C" w:rsidP="009D1E46">
      <w:pPr>
        <w:tabs>
          <w:tab w:val="left" w:pos="993"/>
        </w:tabs>
        <w:spacing w:after="0" w:line="240" w:lineRule="auto"/>
        <w:jc w:val="both"/>
        <w:rPr>
          <w:rStyle w:val="SubtitleChar"/>
          <w:rFonts w:ascii="Times New Roman" w:eastAsia="Calibri" w:hAnsi="Times New Roman"/>
          <w:i w:val="0"/>
          <w:iCs w:val="0"/>
          <w:color w:val="000000"/>
        </w:rPr>
      </w:pPr>
    </w:p>
    <w:p w:rsidR="0039784C" w:rsidRPr="00800BF1" w:rsidRDefault="0039784C" w:rsidP="009D1E46">
      <w:pPr>
        <w:spacing w:after="0" w:line="240" w:lineRule="auto"/>
        <w:ind w:left="426" w:hanging="426"/>
        <w:jc w:val="both"/>
        <w:rPr>
          <w:rFonts w:ascii="Times New Roman" w:hAnsi="Times New Roman"/>
          <w:sz w:val="24"/>
          <w:szCs w:val="24"/>
        </w:rPr>
      </w:pPr>
      <w:r>
        <w:rPr>
          <w:rFonts w:ascii="Times New Roman" w:hAnsi="Times New Roman"/>
          <w:sz w:val="24"/>
        </w:rPr>
        <w:lastRenderedPageBreak/>
        <w:t>3.</w:t>
      </w:r>
      <w:r>
        <w:rPr>
          <w:rFonts w:ascii="Times New Roman" w:hAnsi="Times New Roman"/>
          <w:sz w:val="24"/>
        </w:rPr>
        <w:tab/>
      </w:r>
      <w:r w:rsidR="00800BF1">
        <w:rPr>
          <w:rFonts w:ascii="Times New Roman" w:hAnsi="Times New Roman"/>
          <w:sz w:val="24"/>
        </w:rPr>
        <w:t>Identifikasi hubungan antara f</w:t>
      </w:r>
      <w:r w:rsidR="00800BF1">
        <w:rPr>
          <w:rFonts w:ascii="Times New Roman" w:hAnsi="Times New Roman"/>
          <w:sz w:val="24"/>
          <w:szCs w:val="24"/>
        </w:rPr>
        <w:t xml:space="preserve">aktor persepsi dan niat </w:t>
      </w:r>
      <w:r w:rsidR="00800BF1">
        <w:rPr>
          <w:rFonts w:ascii="Times New Roman" w:eastAsia="Calibri" w:hAnsi="Times New Roman"/>
          <w:sz w:val="24"/>
          <w:szCs w:val="24"/>
        </w:rPr>
        <w:t>o</w:t>
      </w:r>
      <w:r w:rsidR="00800BF1">
        <w:rPr>
          <w:rFonts w:ascii="Times New Roman" w:hAnsi="Times New Roman"/>
          <w:sz w:val="24"/>
          <w:szCs w:val="24"/>
        </w:rPr>
        <w:t>rang tua dalam pemberian kelengkapan imunisasi dasar pada balita</w:t>
      </w:r>
    </w:p>
    <w:p w:rsidR="0039784C" w:rsidRDefault="00800BF1" w:rsidP="009D1E46">
      <w:pPr>
        <w:spacing w:after="0" w:line="240" w:lineRule="auto"/>
        <w:ind w:left="1701" w:hanging="1275"/>
        <w:jc w:val="both"/>
        <w:rPr>
          <w:rStyle w:val="SubtitleChar"/>
          <w:rFonts w:ascii="Times New Roman" w:eastAsia="Calibri" w:hAnsi="Times New Roman"/>
          <w:i w:val="0"/>
          <w:iCs w:val="0"/>
          <w:color w:val="000000"/>
          <w:lang w:val="en-US"/>
        </w:rPr>
      </w:pPr>
      <w:proofErr w:type="spellStart"/>
      <w:r>
        <w:rPr>
          <w:rStyle w:val="SubtitleChar"/>
          <w:rFonts w:ascii="Times New Roman" w:eastAsia="Calibri" w:hAnsi="Times New Roman"/>
          <w:i w:val="0"/>
          <w:iCs w:val="0"/>
          <w:color w:val="000000"/>
          <w:lang w:val="en-US"/>
        </w:rPr>
        <w:t>Tabel</w:t>
      </w:r>
      <w:proofErr w:type="spellEnd"/>
      <w:r>
        <w:rPr>
          <w:rStyle w:val="SubtitleChar"/>
          <w:rFonts w:ascii="Times New Roman" w:eastAsia="Calibri" w:hAnsi="Times New Roman"/>
          <w:i w:val="0"/>
          <w:iCs w:val="0"/>
          <w:color w:val="000000"/>
        </w:rPr>
        <w:t xml:space="preserve"> 3</w:t>
      </w:r>
      <w:r w:rsidR="0039784C">
        <w:rPr>
          <w:rStyle w:val="SubtitleChar"/>
          <w:rFonts w:ascii="Times New Roman" w:eastAsia="Calibri" w:hAnsi="Times New Roman"/>
          <w:i w:val="0"/>
          <w:iCs w:val="0"/>
          <w:color w:val="000000"/>
          <w:lang w:val="en-US"/>
        </w:rPr>
        <w:t xml:space="preserve"> </w:t>
      </w:r>
      <w:r w:rsidR="0039784C">
        <w:rPr>
          <w:rStyle w:val="SubtitleChar"/>
          <w:rFonts w:ascii="Times New Roman" w:eastAsia="Calibri" w:hAnsi="Times New Roman"/>
          <w:i w:val="0"/>
          <w:iCs w:val="0"/>
          <w:color w:val="000000"/>
          <w:lang w:val="en-US"/>
        </w:rPr>
        <w:tab/>
      </w:r>
      <w:r w:rsidR="0039784C">
        <w:rPr>
          <w:rFonts w:ascii="Times New Roman" w:hAnsi="Times New Roman"/>
          <w:sz w:val="24"/>
        </w:rPr>
        <w:t xml:space="preserve">Tabulasi Silang </w:t>
      </w:r>
      <w:r w:rsidR="0039784C">
        <w:rPr>
          <w:rFonts w:ascii="Times New Roman" w:hAnsi="Times New Roman"/>
          <w:sz w:val="24"/>
          <w:szCs w:val="24"/>
        </w:rPr>
        <w:t>Hubungan Antara Persepsi dan Niat Orang Tua Dalam Pemberian Kelengkapan Imunisasi Dasar Pada Balita</w:t>
      </w:r>
      <w:r w:rsidR="0039784C">
        <w:rPr>
          <w:rStyle w:val="SubtitleChar"/>
          <w:rFonts w:ascii="Times New Roman" w:eastAsia="Calibri" w:hAnsi="Times New Roman"/>
          <w:i w:val="0"/>
          <w:iCs w:val="0"/>
          <w:color w:val="000000"/>
          <w:lang w:val="en-US"/>
        </w:rPr>
        <w:t xml:space="preserve"> </w:t>
      </w:r>
      <w:proofErr w:type="spellStart"/>
      <w:r w:rsidR="0039784C">
        <w:rPr>
          <w:rStyle w:val="SubtitleChar"/>
          <w:rFonts w:ascii="Times New Roman" w:eastAsia="Calibri" w:hAnsi="Times New Roman"/>
          <w:i w:val="0"/>
          <w:iCs w:val="0"/>
          <w:color w:val="000000"/>
          <w:lang w:val="en-US"/>
        </w:rPr>
        <w:t>di</w:t>
      </w:r>
      <w:proofErr w:type="spellEnd"/>
      <w:r w:rsidR="0039784C">
        <w:rPr>
          <w:rStyle w:val="SubtitleChar"/>
          <w:rFonts w:ascii="Times New Roman" w:eastAsia="Calibri" w:hAnsi="Times New Roman"/>
          <w:i w:val="0"/>
          <w:iCs w:val="0"/>
          <w:color w:val="000000"/>
          <w:lang w:val="en-US"/>
        </w:rPr>
        <w:t xml:space="preserve"> </w:t>
      </w:r>
      <w:r w:rsidR="0039784C">
        <w:rPr>
          <w:rFonts w:ascii="Times New Roman" w:hAnsi="Times New Roman"/>
          <w:sz w:val="24"/>
          <w:szCs w:val="24"/>
        </w:rPr>
        <w:t>wilayah Posyandu Melati 2 Puskesmas Kenjeran</w:t>
      </w:r>
      <w:r w:rsidR="0039784C">
        <w:rPr>
          <w:rStyle w:val="SubtitleChar"/>
          <w:rFonts w:ascii="Times New Roman" w:eastAsia="Calibri" w:hAnsi="Times New Roman"/>
          <w:i w:val="0"/>
          <w:iCs w:val="0"/>
          <w:color w:val="000000"/>
          <w:lang w:val="en-US"/>
        </w:rPr>
        <w:t xml:space="preserve"> Surabaya </w:t>
      </w:r>
      <w:proofErr w:type="spellStart"/>
      <w:r w:rsidR="0039784C">
        <w:rPr>
          <w:rStyle w:val="SubtitleChar"/>
          <w:rFonts w:ascii="Times New Roman" w:eastAsia="Calibri" w:hAnsi="Times New Roman"/>
          <w:i w:val="0"/>
          <w:iCs w:val="0"/>
          <w:color w:val="000000"/>
          <w:lang w:val="en-US"/>
        </w:rPr>
        <w:t>bulan</w:t>
      </w:r>
      <w:proofErr w:type="spellEnd"/>
      <w:r w:rsidR="0039784C">
        <w:rPr>
          <w:rStyle w:val="SubtitleChar"/>
          <w:rFonts w:ascii="Times New Roman" w:eastAsia="Calibri" w:hAnsi="Times New Roman"/>
          <w:i w:val="0"/>
          <w:iCs w:val="0"/>
          <w:color w:val="000000"/>
          <w:lang w:val="en-US"/>
        </w:rPr>
        <w:t xml:space="preserve"> </w:t>
      </w:r>
      <w:proofErr w:type="spellStart"/>
      <w:r w:rsidR="0039784C">
        <w:rPr>
          <w:rStyle w:val="SubtitleChar"/>
          <w:rFonts w:ascii="Times New Roman" w:eastAsia="Calibri" w:hAnsi="Times New Roman"/>
          <w:i w:val="0"/>
          <w:iCs w:val="0"/>
          <w:color w:val="000000"/>
          <w:lang w:val="en-US"/>
        </w:rPr>
        <w:t>Nopember</w:t>
      </w:r>
      <w:proofErr w:type="spellEnd"/>
      <w:r w:rsidR="0039784C">
        <w:rPr>
          <w:rStyle w:val="SubtitleChar"/>
          <w:rFonts w:ascii="Times New Roman" w:eastAsia="Calibri" w:hAnsi="Times New Roman"/>
          <w:i w:val="0"/>
          <w:iCs w:val="0"/>
          <w:color w:val="000000"/>
          <w:lang w:val="en-US"/>
        </w:rPr>
        <w:t xml:space="preserve"> 2013</w:t>
      </w:r>
    </w:p>
    <w:p w:rsidR="0039784C" w:rsidRDefault="0039784C" w:rsidP="009D1E46">
      <w:pPr>
        <w:spacing w:after="0" w:line="240" w:lineRule="auto"/>
        <w:ind w:left="426" w:hanging="426"/>
        <w:jc w:val="both"/>
      </w:pPr>
    </w:p>
    <w:tbl>
      <w:tblPr>
        <w:tblW w:w="7903" w:type="dxa"/>
        <w:tblInd w:w="534" w:type="dxa"/>
        <w:tblBorders>
          <w:top w:val="single" w:sz="8" w:space="0" w:color="auto"/>
          <w:bottom w:val="single" w:sz="8" w:space="0" w:color="auto"/>
          <w:insideH w:val="single" w:sz="8" w:space="0" w:color="auto"/>
        </w:tblBorders>
        <w:tblLook w:val="04A0"/>
      </w:tblPr>
      <w:tblGrid>
        <w:gridCol w:w="883"/>
        <w:gridCol w:w="879"/>
        <w:gridCol w:w="750"/>
        <w:gridCol w:w="666"/>
        <w:gridCol w:w="805"/>
        <w:gridCol w:w="768"/>
        <w:gridCol w:w="888"/>
        <w:gridCol w:w="777"/>
        <w:gridCol w:w="719"/>
        <w:gridCol w:w="768"/>
      </w:tblGrid>
      <w:tr w:rsidR="0039784C" w:rsidTr="0039784C">
        <w:tc>
          <w:tcPr>
            <w:tcW w:w="1648" w:type="dxa"/>
            <w:gridSpan w:val="2"/>
            <w:vMerge w:val="restart"/>
            <w:tcBorders>
              <w:top w:val="single" w:sz="8" w:space="0" w:color="auto"/>
              <w:left w:val="nil"/>
              <w:bottom w:val="single" w:sz="8" w:space="0" w:color="auto"/>
              <w:right w:val="nil"/>
            </w:tcBorders>
          </w:tcPr>
          <w:p w:rsidR="0039784C" w:rsidRDefault="0039784C" w:rsidP="009D1E46">
            <w:pPr>
              <w:spacing w:line="240" w:lineRule="auto"/>
              <w:jc w:val="center"/>
              <w:rPr>
                <w:rFonts w:ascii="Times New Roman" w:hAnsi="Times New Roman"/>
                <w:sz w:val="20"/>
              </w:rPr>
            </w:pPr>
          </w:p>
        </w:tc>
        <w:tc>
          <w:tcPr>
            <w:tcW w:w="4742" w:type="dxa"/>
            <w:gridSpan w:val="6"/>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Niat (Y)</w:t>
            </w:r>
          </w:p>
        </w:tc>
        <w:tc>
          <w:tcPr>
            <w:tcW w:w="744" w:type="dxa"/>
            <w:vMerge w:val="restart"/>
            <w:tcBorders>
              <w:top w:val="single" w:sz="8" w:space="0" w:color="auto"/>
              <w:left w:val="nil"/>
              <w:bottom w:val="single" w:sz="8" w:space="0" w:color="auto"/>
              <w:right w:val="nil"/>
            </w:tcBorders>
            <w:hideMark/>
          </w:tcPr>
          <w:p w:rsidR="0039784C" w:rsidRDefault="0039784C" w:rsidP="009D1E46">
            <w:pPr>
              <w:spacing w:before="120" w:line="240" w:lineRule="auto"/>
              <w:jc w:val="center"/>
              <w:rPr>
                <w:rFonts w:ascii="Times New Roman" w:hAnsi="Times New Roman"/>
                <w:sz w:val="20"/>
              </w:rPr>
            </w:pPr>
            <w:r>
              <w:rPr>
                <w:rFonts w:ascii="Times New Roman" w:hAnsi="Times New Roman"/>
                <w:sz w:val="20"/>
              </w:rPr>
              <w:t>Total</w:t>
            </w:r>
          </w:p>
        </w:tc>
        <w:tc>
          <w:tcPr>
            <w:tcW w:w="769" w:type="dxa"/>
            <w:vMerge w:val="restart"/>
            <w:tcBorders>
              <w:top w:val="single" w:sz="8" w:space="0" w:color="auto"/>
              <w:left w:val="nil"/>
              <w:bottom w:val="single" w:sz="8" w:space="0" w:color="auto"/>
              <w:right w:val="nil"/>
            </w:tcBorders>
            <w:hideMark/>
          </w:tcPr>
          <w:p w:rsidR="0039784C" w:rsidRDefault="0039784C" w:rsidP="009D1E46">
            <w:pPr>
              <w:spacing w:before="120" w:line="240" w:lineRule="auto"/>
              <w:jc w:val="center"/>
              <w:rPr>
                <w:rFonts w:ascii="Times New Roman" w:hAnsi="Times New Roman"/>
                <w:sz w:val="20"/>
              </w:rPr>
            </w:pPr>
            <w:r>
              <w:rPr>
                <w:rFonts w:ascii="Times New Roman" w:hAnsi="Times New Roman"/>
                <w:sz w:val="20"/>
              </w:rPr>
              <w:t>%</w:t>
            </w:r>
          </w:p>
        </w:tc>
      </w:tr>
      <w:tr w:rsidR="0039784C" w:rsidTr="0039784C">
        <w:tc>
          <w:tcPr>
            <w:tcW w:w="0" w:type="auto"/>
            <w:gridSpan w:val="2"/>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Tinggi</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Sedang</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Rendah</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w:t>
            </w: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r>
      <w:tr w:rsidR="0039784C" w:rsidTr="0039784C">
        <w:tc>
          <w:tcPr>
            <w:tcW w:w="749" w:type="dxa"/>
            <w:vMerge w:val="restart"/>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Perspesi (X</w:t>
            </w:r>
            <w:r>
              <w:rPr>
                <w:rFonts w:ascii="Times New Roman" w:hAnsi="Times New Roman"/>
                <w:sz w:val="20"/>
                <w:vertAlign w:val="subscript"/>
              </w:rPr>
              <w:t>3</w:t>
            </w:r>
            <w:r>
              <w:rPr>
                <w:rFonts w:ascii="Times New Roman" w:hAnsi="Times New Roman"/>
                <w:sz w:val="20"/>
              </w:rPr>
              <w:t>)</w:t>
            </w:r>
          </w:p>
        </w:tc>
        <w:tc>
          <w:tcPr>
            <w:tcW w:w="8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Baik</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7</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19,44</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3</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8,33</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0</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0,00</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r>
      <w:tr w:rsidR="0039784C" w:rsidTr="0039784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8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Sedang</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5,56</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10</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27,78</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5</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13,89</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r>
      <w:tr w:rsidR="0039784C" w:rsidTr="0039784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hAnsi="Times New Roman"/>
                <w:sz w:val="20"/>
              </w:rPr>
            </w:pPr>
          </w:p>
        </w:tc>
        <w:tc>
          <w:tcPr>
            <w:tcW w:w="8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Kurang</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2,78</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4</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11,11</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4</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11,11</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18</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50,00</w:t>
            </w:r>
          </w:p>
        </w:tc>
      </w:tr>
      <w:tr w:rsidR="0039784C" w:rsidTr="0039784C">
        <w:tc>
          <w:tcPr>
            <w:tcW w:w="1648" w:type="dxa"/>
            <w:gridSpan w:val="2"/>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Total</w:t>
            </w:r>
          </w:p>
        </w:tc>
        <w:tc>
          <w:tcPr>
            <w:tcW w:w="75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10</w:t>
            </w:r>
          </w:p>
        </w:tc>
        <w:tc>
          <w:tcPr>
            <w:tcW w:w="666"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27,78</w:t>
            </w:r>
          </w:p>
        </w:tc>
        <w:tc>
          <w:tcPr>
            <w:tcW w:w="80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17</w:t>
            </w:r>
          </w:p>
        </w:tc>
        <w:tc>
          <w:tcPr>
            <w:tcW w:w="800"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47,22</w:t>
            </w:r>
          </w:p>
        </w:tc>
        <w:tc>
          <w:tcPr>
            <w:tcW w:w="908"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9</w:t>
            </w:r>
          </w:p>
        </w:tc>
        <w:tc>
          <w:tcPr>
            <w:tcW w:w="813"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25,00</w:t>
            </w:r>
          </w:p>
        </w:tc>
        <w:tc>
          <w:tcPr>
            <w:tcW w:w="74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36</w:t>
            </w:r>
          </w:p>
        </w:tc>
        <w:tc>
          <w:tcPr>
            <w:tcW w:w="76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sz w:val="20"/>
              </w:rPr>
              <w:t>100,00</w:t>
            </w:r>
          </w:p>
        </w:tc>
      </w:tr>
      <w:tr w:rsidR="0039784C" w:rsidTr="0039784C">
        <w:tc>
          <w:tcPr>
            <w:tcW w:w="7903" w:type="dxa"/>
            <w:gridSpan w:val="10"/>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sz w:val="20"/>
              </w:rPr>
            </w:pPr>
            <w:r>
              <w:rPr>
                <w:rFonts w:ascii="Times New Roman" w:hAnsi="Times New Roman"/>
                <w:i/>
                <w:sz w:val="20"/>
              </w:rPr>
              <w:t>Spearman’s rho</w:t>
            </w:r>
            <w:r>
              <w:rPr>
                <w:rFonts w:ascii="Times New Roman" w:hAnsi="Times New Roman"/>
                <w:sz w:val="20"/>
              </w:rPr>
              <w:t xml:space="preserve"> : p = 0,000, koefisien korelasi = 0,607</w:t>
            </w:r>
          </w:p>
        </w:tc>
      </w:tr>
    </w:tbl>
    <w:p w:rsidR="0039784C" w:rsidRDefault="0039784C" w:rsidP="009D1E46">
      <w:pPr>
        <w:tabs>
          <w:tab w:val="left" w:pos="993"/>
        </w:tabs>
        <w:spacing w:after="0" w:line="240" w:lineRule="auto"/>
        <w:ind w:left="426" w:hanging="426"/>
        <w:jc w:val="both"/>
        <w:rPr>
          <w:rFonts w:ascii="Times New Roman" w:hAnsi="Times New Roman"/>
          <w:sz w:val="24"/>
        </w:rPr>
      </w:pPr>
    </w:p>
    <w:p w:rsidR="0039784C" w:rsidRDefault="0039784C" w:rsidP="009D1E46">
      <w:pPr>
        <w:tabs>
          <w:tab w:val="left" w:pos="993"/>
        </w:tabs>
        <w:spacing w:after="0" w:line="240" w:lineRule="auto"/>
        <w:ind w:left="426" w:hanging="426"/>
        <w:jc w:val="both"/>
        <w:rPr>
          <w:rFonts w:ascii="Times New Roman" w:hAnsi="Times New Roman"/>
          <w:sz w:val="24"/>
        </w:rPr>
      </w:pPr>
      <w:r>
        <w:rPr>
          <w:rFonts w:ascii="Times New Roman" w:hAnsi="Times New Roman"/>
          <w:sz w:val="24"/>
        </w:rPr>
        <w:tab/>
      </w:r>
      <w:r>
        <w:rPr>
          <w:rFonts w:ascii="Times New Roman" w:hAnsi="Times New Roman"/>
          <w:sz w:val="24"/>
        </w:rPr>
        <w:tab/>
        <w:t xml:space="preserve">Berdasarkan tabel di atas diketahui bahwa terbanyak adalah 10 orang responden atau 27,78% memiliki persepsi yang sedang dan niat yang sedang dalam pemberian kelengkapan imunisasi dasar pada balita. </w:t>
      </w:r>
    </w:p>
    <w:p w:rsidR="0039784C" w:rsidRDefault="0039784C" w:rsidP="009D1E46">
      <w:pPr>
        <w:spacing w:after="0" w:line="240" w:lineRule="auto"/>
        <w:ind w:firstLine="709"/>
        <w:jc w:val="both"/>
        <w:rPr>
          <w:rFonts w:ascii="Times New Roman" w:eastAsia="Calibri" w:hAnsi="Times New Roman"/>
          <w:sz w:val="24"/>
          <w:szCs w:val="24"/>
        </w:rPr>
      </w:pPr>
    </w:p>
    <w:p w:rsidR="00800BF1" w:rsidRDefault="00800BF1" w:rsidP="009D1E46">
      <w:pPr>
        <w:tabs>
          <w:tab w:val="left" w:pos="426"/>
        </w:tabs>
        <w:spacing w:after="0" w:line="240" w:lineRule="auto"/>
        <w:ind w:left="426"/>
        <w:jc w:val="both"/>
        <w:rPr>
          <w:rFonts w:ascii="Times New Roman" w:hAnsi="Times New Roman"/>
          <w:sz w:val="24"/>
          <w:szCs w:val="24"/>
        </w:rPr>
      </w:pPr>
      <w:r>
        <w:rPr>
          <w:rFonts w:ascii="Times New Roman" w:hAnsi="Times New Roman"/>
          <w:sz w:val="24"/>
        </w:rPr>
        <w:t>4. Identifikasi hubungan antara f</w:t>
      </w:r>
      <w:r>
        <w:rPr>
          <w:rFonts w:ascii="Times New Roman" w:hAnsi="Times New Roman"/>
          <w:sz w:val="24"/>
          <w:szCs w:val="24"/>
        </w:rPr>
        <w:t xml:space="preserve">aktor sikap </w:t>
      </w:r>
      <w:r>
        <w:rPr>
          <w:rFonts w:ascii="Times New Roman" w:hAnsi="Times New Roman"/>
          <w:i/>
          <w:sz w:val="24"/>
          <w:szCs w:val="24"/>
        </w:rPr>
        <w:t>(attitude)</w:t>
      </w:r>
      <w:r>
        <w:rPr>
          <w:rFonts w:ascii="Times New Roman" w:hAnsi="Times New Roman"/>
          <w:sz w:val="24"/>
          <w:szCs w:val="24"/>
        </w:rPr>
        <w:t xml:space="preserve"> dan kepatuhan </w:t>
      </w:r>
      <w:r>
        <w:rPr>
          <w:rFonts w:ascii="Times New Roman" w:eastAsia="Calibri" w:hAnsi="Times New Roman"/>
          <w:sz w:val="24"/>
          <w:szCs w:val="24"/>
        </w:rPr>
        <w:t>o</w:t>
      </w:r>
      <w:r>
        <w:rPr>
          <w:rFonts w:ascii="Times New Roman" w:hAnsi="Times New Roman"/>
          <w:sz w:val="24"/>
          <w:szCs w:val="24"/>
        </w:rPr>
        <w:t>rang tua dalam pemberian kelengkapan imunisasi dasar pada balita</w:t>
      </w:r>
    </w:p>
    <w:p w:rsidR="00800BF1" w:rsidRDefault="00800BF1" w:rsidP="009D1E46">
      <w:pPr>
        <w:tabs>
          <w:tab w:val="left" w:pos="1276"/>
        </w:tabs>
        <w:spacing w:after="0" w:line="240" w:lineRule="auto"/>
        <w:ind w:left="1276" w:hanging="1276"/>
        <w:jc w:val="both"/>
        <w:rPr>
          <w:rFonts w:ascii="Times New Roman" w:eastAsia="Calibri" w:hAnsi="Times New Roman"/>
          <w:sz w:val="24"/>
          <w:szCs w:val="24"/>
        </w:rPr>
      </w:pPr>
      <w:r>
        <w:rPr>
          <w:rFonts w:ascii="Times New Roman" w:eastAsia="Calibri" w:hAnsi="Times New Roman"/>
          <w:sz w:val="24"/>
          <w:szCs w:val="24"/>
        </w:rPr>
        <w:t xml:space="preserve"> </w:t>
      </w:r>
    </w:p>
    <w:p w:rsidR="0039784C" w:rsidRDefault="00800BF1" w:rsidP="009D1E46">
      <w:pPr>
        <w:tabs>
          <w:tab w:val="left" w:pos="1276"/>
        </w:tabs>
        <w:spacing w:after="0" w:line="240" w:lineRule="auto"/>
        <w:ind w:left="1276" w:hanging="1276"/>
        <w:jc w:val="both"/>
        <w:rPr>
          <w:rFonts w:ascii="Times New Roman" w:eastAsia="Calibri" w:hAnsi="Times New Roman"/>
          <w:sz w:val="24"/>
          <w:szCs w:val="24"/>
        </w:rPr>
      </w:pPr>
      <w:r>
        <w:rPr>
          <w:rFonts w:ascii="Times New Roman" w:eastAsia="Calibri" w:hAnsi="Times New Roman"/>
          <w:sz w:val="24"/>
          <w:szCs w:val="24"/>
        </w:rPr>
        <w:t xml:space="preserve">     Tabel 4</w:t>
      </w:r>
      <w:r w:rsidR="0039784C">
        <w:rPr>
          <w:rFonts w:ascii="Times New Roman" w:eastAsia="Calibri" w:hAnsi="Times New Roman"/>
          <w:sz w:val="24"/>
          <w:szCs w:val="24"/>
        </w:rPr>
        <w:tab/>
      </w:r>
      <w:r w:rsidR="0039784C">
        <w:rPr>
          <w:rFonts w:ascii="Times New Roman" w:hAnsi="Times New Roman"/>
          <w:sz w:val="24"/>
          <w:szCs w:val="24"/>
        </w:rPr>
        <w:t xml:space="preserve">Tabulasi Silang Hubungan Faktor Sikap </w:t>
      </w:r>
      <w:r w:rsidR="0039784C">
        <w:rPr>
          <w:rFonts w:ascii="Times New Roman" w:hAnsi="Times New Roman"/>
          <w:i/>
          <w:sz w:val="24"/>
          <w:szCs w:val="24"/>
        </w:rPr>
        <w:t>(Attitude)</w:t>
      </w:r>
      <w:r w:rsidR="0039784C">
        <w:rPr>
          <w:rFonts w:ascii="Times New Roman" w:hAnsi="Times New Roman"/>
          <w:sz w:val="24"/>
          <w:szCs w:val="24"/>
        </w:rPr>
        <w:t xml:space="preserve"> dan Kepatuhan Orang Tua Dalam Pemberian Kelengkapan Imunisasi Dasar Pada Balita</w:t>
      </w:r>
      <w:r w:rsidR="0039784C">
        <w:rPr>
          <w:rFonts w:ascii="Times New Roman" w:eastAsia="Calibri" w:hAnsi="Times New Roman"/>
          <w:sz w:val="24"/>
          <w:szCs w:val="24"/>
        </w:rPr>
        <w:t xml:space="preserve"> di </w:t>
      </w:r>
      <w:r w:rsidR="0039784C">
        <w:rPr>
          <w:rFonts w:ascii="Times New Roman" w:hAnsi="Times New Roman"/>
          <w:sz w:val="24"/>
          <w:szCs w:val="24"/>
        </w:rPr>
        <w:t xml:space="preserve">wilayah Posyandu Melati 2 Puskesmas Kenjeran </w:t>
      </w:r>
      <w:r w:rsidR="0039784C">
        <w:rPr>
          <w:rFonts w:ascii="Times New Roman" w:eastAsia="Calibri" w:hAnsi="Times New Roman"/>
          <w:sz w:val="24"/>
          <w:szCs w:val="24"/>
        </w:rPr>
        <w:t>Surabaya bulan Nopember-Desember 2013</w:t>
      </w:r>
    </w:p>
    <w:tbl>
      <w:tblPr>
        <w:tblW w:w="7590" w:type="dxa"/>
        <w:tblInd w:w="817" w:type="dxa"/>
        <w:tblBorders>
          <w:top w:val="single" w:sz="8" w:space="0" w:color="auto"/>
          <w:bottom w:val="single" w:sz="8" w:space="0" w:color="auto"/>
          <w:insideH w:val="single" w:sz="8" w:space="0" w:color="auto"/>
        </w:tblBorders>
        <w:tblLayout w:type="fixed"/>
        <w:tblLook w:val="04A0"/>
      </w:tblPr>
      <w:tblGrid>
        <w:gridCol w:w="827"/>
        <w:gridCol w:w="981"/>
        <w:gridCol w:w="882"/>
        <w:gridCol w:w="988"/>
        <w:gridCol w:w="1422"/>
        <w:gridCol w:w="861"/>
        <w:gridCol w:w="722"/>
        <w:gridCol w:w="907"/>
      </w:tblGrid>
      <w:tr w:rsidR="0039784C" w:rsidTr="0039784C">
        <w:tc>
          <w:tcPr>
            <w:tcW w:w="1808" w:type="dxa"/>
            <w:gridSpan w:val="2"/>
            <w:vMerge w:val="restart"/>
            <w:tcBorders>
              <w:top w:val="single" w:sz="8" w:space="0" w:color="auto"/>
              <w:left w:val="nil"/>
              <w:bottom w:val="single" w:sz="8" w:space="0" w:color="auto"/>
              <w:right w:val="nil"/>
            </w:tcBorders>
          </w:tcPr>
          <w:p w:rsidR="0039784C" w:rsidRDefault="0039784C" w:rsidP="009D1E46">
            <w:pPr>
              <w:spacing w:after="0" w:line="240" w:lineRule="auto"/>
              <w:jc w:val="center"/>
              <w:rPr>
                <w:rFonts w:ascii="Times New Roman" w:eastAsia="Calibri" w:hAnsi="Times New Roman"/>
                <w:sz w:val="24"/>
                <w:szCs w:val="24"/>
              </w:rPr>
            </w:pPr>
          </w:p>
        </w:tc>
        <w:tc>
          <w:tcPr>
            <w:tcW w:w="4157" w:type="dxa"/>
            <w:gridSpan w:val="4"/>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Kepatuhan (Y)</w:t>
            </w:r>
          </w:p>
        </w:tc>
        <w:tc>
          <w:tcPr>
            <w:tcW w:w="723"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Total</w:t>
            </w:r>
          </w:p>
        </w:tc>
        <w:tc>
          <w:tcPr>
            <w:tcW w:w="908"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r>
      <w:tr w:rsidR="0039784C" w:rsidTr="0039784C">
        <w:tc>
          <w:tcPr>
            <w:tcW w:w="2789" w:type="dxa"/>
            <w:gridSpan w:val="2"/>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88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Patuh</w:t>
            </w:r>
          </w:p>
        </w:tc>
        <w:tc>
          <w:tcPr>
            <w:tcW w:w="98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14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Tidak Patuh</w:t>
            </w:r>
          </w:p>
        </w:tc>
        <w:tc>
          <w:tcPr>
            <w:tcW w:w="86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723" w:type="dxa"/>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908" w:type="dxa"/>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r>
      <w:tr w:rsidR="0039784C" w:rsidTr="0039784C">
        <w:tc>
          <w:tcPr>
            <w:tcW w:w="827"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Sikap (X1)</w:t>
            </w:r>
          </w:p>
        </w:tc>
        <w:tc>
          <w:tcPr>
            <w:tcW w:w="98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Positif</w:t>
            </w:r>
          </w:p>
        </w:tc>
        <w:tc>
          <w:tcPr>
            <w:tcW w:w="88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13</w:t>
            </w:r>
          </w:p>
        </w:tc>
        <w:tc>
          <w:tcPr>
            <w:tcW w:w="98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36,11</w:t>
            </w:r>
          </w:p>
        </w:tc>
        <w:tc>
          <w:tcPr>
            <w:tcW w:w="14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86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0,00</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13</w:t>
            </w:r>
          </w:p>
        </w:tc>
        <w:tc>
          <w:tcPr>
            <w:tcW w:w="908"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36,11</w:t>
            </w:r>
          </w:p>
        </w:tc>
      </w:tr>
      <w:tr w:rsidR="0039784C" w:rsidTr="0039784C">
        <w:tc>
          <w:tcPr>
            <w:tcW w:w="1808" w:type="dxa"/>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98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Negatif</w:t>
            </w:r>
          </w:p>
        </w:tc>
        <w:tc>
          <w:tcPr>
            <w:tcW w:w="88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98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0,00</w:t>
            </w:r>
          </w:p>
        </w:tc>
        <w:tc>
          <w:tcPr>
            <w:tcW w:w="14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23</w:t>
            </w:r>
          </w:p>
        </w:tc>
        <w:tc>
          <w:tcPr>
            <w:tcW w:w="86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63,89</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23</w:t>
            </w:r>
          </w:p>
        </w:tc>
        <w:tc>
          <w:tcPr>
            <w:tcW w:w="908"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63,89</w:t>
            </w:r>
          </w:p>
        </w:tc>
      </w:tr>
      <w:tr w:rsidR="0039784C" w:rsidTr="0039784C">
        <w:tc>
          <w:tcPr>
            <w:tcW w:w="1808" w:type="dxa"/>
            <w:gridSpan w:val="2"/>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Total</w:t>
            </w:r>
          </w:p>
        </w:tc>
        <w:tc>
          <w:tcPr>
            <w:tcW w:w="88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13</w:t>
            </w:r>
          </w:p>
        </w:tc>
        <w:tc>
          <w:tcPr>
            <w:tcW w:w="98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36,11</w:t>
            </w:r>
          </w:p>
        </w:tc>
        <w:tc>
          <w:tcPr>
            <w:tcW w:w="14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23</w:t>
            </w:r>
          </w:p>
        </w:tc>
        <w:tc>
          <w:tcPr>
            <w:tcW w:w="86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63,89</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c>
          <w:tcPr>
            <w:tcW w:w="908"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100,00</w:t>
            </w:r>
          </w:p>
        </w:tc>
      </w:tr>
    </w:tbl>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ab/>
        <w:t>p (Sig) = 0,016</w:t>
      </w:r>
    </w:p>
    <w:p w:rsidR="0039784C" w:rsidRDefault="0039784C" w:rsidP="009D1E46">
      <w:pPr>
        <w:spacing w:after="0" w:line="240" w:lineRule="auto"/>
        <w:jc w:val="both"/>
        <w:rPr>
          <w:rFonts w:ascii="Times New Roman" w:hAnsi="Times New Roman"/>
          <w:sz w:val="24"/>
          <w:szCs w:val="24"/>
        </w:rPr>
      </w:pPr>
    </w:p>
    <w:p w:rsidR="0039784C" w:rsidRDefault="0039784C" w:rsidP="009D1E46">
      <w:pPr>
        <w:spacing w:after="0" w:line="240" w:lineRule="auto"/>
        <w:ind w:firstLine="709"/>
        <w:jc w:val="both"/>
        <w:rPr>
          <w:rFonts w:ascii="Times New Roman" w:hAnsi="Times New Roman"/>
          <w:sz w:val="24"/>
          <w:szCs w:val="24"/>
        </w:rPr>
      </w:pPr>
      <w:r>
        <w:rPr>
          <w:rFonts w:ascii="Times New Roman" w:hAnsi="Times New Roman"/>
          <w:sz w:val="24"/>
          <w:szCs w:val="24"/>
        </w:rPr>
        <w:t>Berdasarkan tabel di atas diketahui bahwa sebagian besar responden dalam pemberian kelengkapan imunisasi dasar pada balita memiliki sikap negatif dan tidak patuh yaitu 23 orang atau 63,89%.</w:t>
      </w:r>
    </w:p>
    <w:p w:rsidR="00800BF1" w:rsidRDefault="00800BF1" w:rsidP="009D1E46">
      <w:pPr>
        <w:tabs>
          <w:tab w:val="left" w:pos="426"/>
        </w:tabs>
        <w:spacing w:after="0" w:line="240" w:lineRule="auto"/>
        <w:ind w:left="426"/>
        <w:jc w:val="both"/>
        <w:rPr>
          <w:rFonts w:ascii="Times New Roman" w:hAnsi="Times New Roman"/>
          <w:sz w:val="24"/>
          <w:szCs w:val="24"/>
          <w:lang w:val="en-US"/>
        </w:rPr>
      </w:pPr>
      <w:r>
        <w:rPr>
          <w:rFonts w:ascii="Times New Roman" w:hAnsi="Times New Roman"/>
          <w:sz w:val="24"/>
        </w:rPr>
        <w:t>5. Identifikasi hubungan antara f</w:t>
      </w:r>
      <w:r>
        <w:rPr>
          <w:rFonts w:ascii="Times New Roman" w:hAnsi="Times New Roman"/>
          <w:sz w:val="24"/>
          <w:szCs w:val="24"/>
        </w:rPr>
        <w:t xml:space="preserve">aktor Norma Subjektif </w:t>
      </w:r>
      <w:r>
        <w:rPr>
          <w:rFonts w:ascii="Times New Roman" w:hAnsi="Times New Roman"/>
          <w:i/>
          <w:sz w:val="24"/>
          <w:szCs w:val="24"/>
        </w:rPr>
        <w:t>(Subjective Norm)</w:t>
      </w:r>
      <w:r>
        <w:rPr>
          <w:rFonts w:ascii="Times New Roman" w:hAnsi="Times New Roman"/>
          <w:sz w:val="24"/>
          <w:szCs w:val="24"/>
        </w:rPr>
        <w:t xml:space="preserve"> dan kepatuhan </w:t>
      </w:r>
      <w:r>
        <w:rPr>
          <w:rFonts w:ascii="Times New Roman" w:eastAsia="Calibri" w:hAnsi="Times New Roman"/>
          <w:sz w:val="24"/>
          <w:szCs w:val="24"/>
        </w:rPr>
        <w:t>o</w:t>
      </w:r>
      <w:r>
        <w:rPr>
          <w:rFonts w:ascii="Times New Roman" w:hAnsi="Times New Roman"/>
          <w:sz w:val="24"/>
          <w:szCs w:val="24"/>
        </w:rPr>
        <w:t>rang tua dalam pemberian kelengkapan imunisasi dasar pada balita</w:t>
      </w:r>
    </w:p>
    <w:p w:rsidR="009D1E46" w:rsidRDefault="009D1E46" w:rsidP="009D1E46">
      <w:pPr>
        <w:tabs>
          <w:tab w:val="left" w:pos="426"/>
        </w:tabs>
        <w:spacing w:after="0" w:line="240" w:lineRule="auto"/>
        <w:ind w:left="426"/>
        <w:jc w:val="both"/>
        <w:rPr>
          <w:rFonts w:ascii="Times New Roman" w:hAnsi="Times New Roman"/>
          <w:sz w:val="24"/>
          <w:szCs w:val="24"/>
          <w:lang w:val="en-US"/>
        </w:rPr>
      </w:pPr>
    </w:p>
    <w:p w:rsidR="009D1E46" w:rsidRDefault="009D1E46" w:rsidP="009D1E46">
      <w:pPr>
        <w:tabs>
          <w:tab w:val="left" w:pos="426"/>
        </w:tabs>
        <w:spacing w:after="0" w:line="240" w:lineRule="auto"/>
        <w:ind w:left="426"/>
        <w:jc w:val="both"/>
        <w:rPr>
          <w:rFonts w:ascii="Times New Roman" w:hAnsi="Times New Roman"/>
          <w:sz w:val="24"/>
          <w:szCs w:val="24"/>
          <w:lang w:val="en-US"/>
        </w:rPr>
      </w:pPr>
    </w:p>
    <w:p w:rsidR="009D1E46" w:rsidRDefault="009D1E46" w:rsidP="009D1E46">
      <w:pPr>
        <w:tabs>
          <w:tab w:val="left" w:pos="426"/>
        </w:tabs>
        <w:spacing w:after="0" w:line="240" w:lineRule="auto"/>
        <w:ind w:left="426"/>
        <w:jc w:val="both"/>
        <w:rPr>
          <w:rFonts w:ascii="Times New Roman" w:hAnsi="Times New Roman"/>
          <w:sz w:val="24"/>
          <w:szCs w:val="24"/>
          <w:lang w:val="en-US"/>
        </w:rPr>
      </w:pPr>
    </w:p>
    <w:p w:rsidR="009D1E46" w:rsidRDefault="009D1E46" w:rsidP="009D1E46">
      <w:pPr>
        <w:tabs>
          <w:tab w:val="left" w:pos="426"/>
        </w:tabs>
        <w:spacing w:after="0" w:line="240" w:lineRule="auto"/>
        <w:ind w:left="426"/>
        <w:jc w:val="both"/>
        <w:rPr>
          <w:rFonts w:ascii="Times New Roman" w:hAnsi="Times New Roman"/>
          <w:sz w:val="24"/>
          <w:szCs w:val="24"/>
          <w:lang w:val="en-US"/>
        </w:rPr>
      </w:pPr>
    </w:p>
    <w:p w:rsidR="009D1E46" w:rsidRDefault="009D1E46" w:rsidP="009D1E46">
      <w:pPr>
        <w:tabs>
          <w:tab w:val="left" w:pos="426"/>
        </w:tabs>
        <w:spacing w:after="0" w:line="240" w:lineRule="auto"/>
        <w:ind w:left="426"/>
        <w:jc w:val="both"/>
        <w:rPr>
          <w:rFonts w:ascii="Times New Roman" w:hAnsi="Times New Roman"/>
          <w:sz w:val="24"/>
          <w:szCs w:val="24"/>
          <w:lang w:val="en-US"/>
        </w:rPr>
      </w:pPr>
    </w:p>
    <w:p w:rsidR="009D1E46" w:rsidRDefault="009D1E46" w:rsidP="009D1E46">
      <w:pPr>
        <w:tabs>
          <w:tab w:val="left" w:pos="426"/>
        </w:tabs>
        <w:spacing w:after="0" w:line="240" w:lineRule="auto"/>
        <w:ind w:left="426"/>
        <w:jc w:val="both"/>
        <w:rPr>
          <w:rFonts w:ascii="Times New Roman" w:hAnsi="Times New Roman"/>
          <w:sz w:val="24"/>
          <w:szCs w:val="24"/>
          <w:lang w:val="en-US"/>
        </w:rPr>
      </w:pPr>
    </w:p>
    <w:p w:rsidR="009D1E46" w:rsidRDefault="009D1E46" w:rsidP="009D1E46">
      <w:pPr>
        <w:tabs>
          <w:tab w:val="left" w:pos="426"/>
        </w:tabs>
        <w:spacing w:after="0" w:line="240" w:lineRule="auto"/>
        <w:ind w:left="426"/>
        <w:jc w:val="both"/>
        <w:rPr>
          <w:rFonts w:ascii="Times New Roman" w:hAnsi="Times New Roman"/>
          <w:sz w:val="24"/>
          <w:szCs w:val="24"/>
          <w:lang w:val="en-US"/>
        </w:rPr>
      </w:pPr>
    </w:p>
    <w:p w:rsidR="009D1E46" w:rsidRPr="009D1E46" w:rsidRDefault="009D1E46" w:rsidP="009D1E46">
      <w:pPr>
        <w:tabs>
          <w:tab w:val="left" w:pos="426"/>
        </w:tabs>
        <w:spacing w:after="0" w:line="240" w:lineRule="auto"/>
        <w:ind w:left="426"/>
        <w:jc w:val="both"/>
        <w:rPr>
          <w:rFonts w:ascii="Times New Roman" w:hAnsi="Times New Roman"/>
          <w:sz w:val="24"/>
          <w:szCs w:val="24"/>
          <w:lang w:val="en-US"/>
        </w:rPr>
      </w:pPr>
    </w:p>
    <w:p w:rsidR="0039784C" w:rsidRDefault="00800BF1" w:rsidP="009D1E46">
      <w:pPr>
        <w:tabs>
          <w:tab w:val="left" w:pos="1276"/>
        </w:tabs>
        <w:spacing w:after="0" w:line="240" w:lineRule="auto"/>
        <w:ind w:left="1276" w:hanging="1276"/>
        <w:jc w:val="both"/>
        <w:rPr>
          <w:rFonts w:ascii="Times New Roman" w:eastAsia="Calibri" w:hAnsi="Times New Roman"/>
          <w:sz w:val="24"/>
          <w:szCs w:val="24"/>
        </w:rPr>
      </w:pPr>
      <w:r>
        <w:rPr>
          <w:rFonts w:ascii="Times New Roman" w:eastAsia="Calibri" w:hAnsi="Times New Roman"/>
          <w:sz w:val="24"/>
          <w:szCs w:val="24"/>
        </w:rPr>
        <w:lastRenderedPageBreak/>
        <w:t xml:space="preserve">  Tabel 5</w:t>
      </w:r>
      <w:r w:rsidR="0039784C">
        <w:rPr>
          <w:rFonts w:ascii="Times New Roman" w:eastAsia="Calibri" w:hAnsi="Times New Roman"/>
          <w:sz w:val="24"/>
          <w:szCs w:val="24"/>
        </w:rPr>
        <w:t xml:space="preserve"> </w:t>
      </w:r>
      <w:r w:rsidR="0039784C">
        <w:rPr>
          <w:rFonts w:ascii="Times New Roman" w:eastAsia="Calibri" w:hAnsi="Times New Roman"/>
          <w:sz w:val="24"/>
          <w:szCs w:val="24"/>
        </w:rPr>
        <w:tab/>
      </w:r>
      <w:r w:rsidR="0039784C">
        <w:rPr>
          <w:rFonts w:ascii="Times New Roman" w:hAnsi="Times New Roman"/>
          <w:sz w:val="24"/>
          <w:szCs w:val="24"/>
        </w:rPr>
        <w:t xml:space="preserve">Tabulasi Silang Hubungan Faktor Norma Subjektif </w:t>
      </w:r>
      <w:r w:rsidR="0039784C">
        <w:rPr>
          <w:rFonts w:ascii="Times New Roman" w:hAnsi="Times New Roman"/>
          <w:i/>
          <w:sz w:val="24"/>
          <w:szCs w:val="24"/>
        </w:rPr>
        <w:t>(Subjective Norm)</w:t>
      </w:r>
      <w:r w:rsidR="0039784C">
        <w:rPr>
          <w:rFonts w:ascii="Times New Roman" w:hAnsi="Times New Roman"/>
          <w:sz w:val="24"/>
          <w:szCs w:val="24"/>
        </w:rPr>
        <w:t xml:space="preserve"> dan Kepatuhan Orang Tua Dalam Pemberian Kelengkapan Imunisasi Dasar Pada Balita</w:t>
      </w:r>
      <w:r w:rsidR="0039784C">
        <w:rPr>
          <w:rFonts w:ascii="Times New Roman" w:eastAsia="Calibri" w:hAnsi="Times New Roman"/>
          <w:sz w:val="24"/>
          <w:szCs w:val="24"/>
        </w:rPr>
        <w:t xml:space="preserve"> di </w:t>
      </w:r>
      <w:r w:rsidR="0039784C">
        <w:rPr>
          <w:rFonts w:ascii="Times New Roman" w:hAnsi="Times New Roman"/>
          <w:sz w:val="24"/>
          <w:szCs w:val="24"/>
        </w:rPr>
        <w:t xml:space="preserve">wilayah Posyandu Melati 2 Puskesmas Kenjeran </w:t>
      </w:r>
      <w:r w:rsidR="0039784C">
        <w:rPr>
          <w:rFonts w:ascii="Times New Roman" w:eastAsia="Calibri" w:hAnsi="Times New Roman"/>
          <w:sz w:val="24"/>
          <w:szCs w:val="24"/>
        </w:rPr>
        <w:t>Surabaya bulan Nopember-Desember 2013</w:t>
      </w:r>
    </w:p>
    <w:tbl>
      <w:tblPr>
        <w:tblW w:w="7722" w:type="dxa"/>
        <w:jc w:val="center"/>
        <w:tblInd w:w="-150" w:type="dxa"/>
        <w:tblBorders>
          <w:top w:val="single" w:sz="8" w:space="0" w:color="auto"/>
          <w:bottom w:val="single" w:sz="8" w:space="0" w:color="auto"/>
          <w:insideH w:val="single" w:sz="8" w:space="0" w:color="auto"/>
        </w:tblBorders>
        <w:tblLook w:val="04A0"/>
      </w:tblPr>
      <w:tblGrid>
        <w:gridCol w:w="1096"/>
        <w:gridCol w:w="956"/>
        <w:gridCol w:w="845"/>
        <w:gridCol w:w="909"/>
        <w:gridCol w:w="1385"/>
        <w:gridCol w:w="929"/>
        <w:gridCol w:w="723"/>
        <w:gridCol w:w="879"/>
      </w:tblGrid>
      <w:tr w:rsidR="0039784C" w:rsidTr="0039784C">
        <w:trPr>
          <w:jc w:val="center"/>
        </w:trPr>
        <w:tc>
          <w:tcPr>
            <w:tcW w:w="2052" w:type="dxa"/>
            <w:gridSpan w:val="2"/>
            <w:vMerge w:val="restart"/>
            <w:tcBorders>
              <w:top w:val="single" w:sz="8" w:space="0" w:color="auto"/>
              <w:left w:val="nil"/>
              <w:bottom w:val="single" w:sz="8" w:space="0" w:color="auto"/>
              <w:right w:val="nil"/>
            </w:tcBorders>
          </w:tcPr>
          <w:p w:rsidR="0039784C" w:rsidRDefault="0039784C" w:rsidP="009D1E46">
            <w:pPr>
              <w:spacing w:after="0" w:line="240" w:lineRule="auto"/>
              <w:jc w:val="both"/>
              <w:rPr>
                <w:rFonts w:ascii="Times New Roman" w:eastAsia="Calibri" w:hAnsi="Times New Roman"/>
                <w:sz w:val="24"/>
                <w:szCs w:val="24"/>
              </w:rPr>
            </w:pPr>
          </w:p>
        </w:tc>
        <w:tc>
          <w:tcPr>
            <w:tcW w:w="4068" w:type="dxa"/>
            <w:gridSpan w:val="4"/>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Kepatuhan (Y)</w:t>
            </w:r>
          </w:p>
        </w:tc>
        <w:tc>
          <w:tcPr>
            <w:tcW w:w="723"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Total</w:t>
            </w:r>
          </w:p>
        </w:tc>
        <w:tc>
          <w:tcPr>
            <w:tcW w:w="879"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r>
      <w:tr w:rsidR="0039784C" w:rsidTr="0039784C">
        <w:trPr>
          <w:jc w:val="center"/>
        </w:trPr>
        <w:tc>
          <w:tcPr>
            <w:tcW w:w="0" w:type="auto"/>
            <w:gridSpan w:val="2"/>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84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Patuh</w:t>
            </w:r>
          </w:p>
        </w:tc>
        <w:tc>
          <w:tcPr>
            <w:tcW w:w="90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13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Tidak Patuh</w:t>
            </w:r>
          </w:p>
        </w:tc>
        <w:tc>
          <w:tcPr>
            <w:tcW w:w="92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r>
      <w:tr w:rsidR="0039784C" w:rsidTr="0039784C">
        <w:trPr>
          <w:jc w:val="center"/>
        </w:trPr>
        <w:tc>
          <w:tcPr>
            <w:tcW w:w="1096"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Norma Subjektif</w:t>
            </w:r>
          </w:p>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(X2)</w:t>
            </w:r>
          </w:p>
        </w:tc>
        <w:tc>
          <w:tcPr>
            <w:tcW w:w="956"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Baik</w:t>
            </w:r>
          </w:p>
        </w:tc>
        <w:tc>
          <w:tcPr>
            <w:tcW w:w="84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9</w:t>
            </w:r>
          </w:p>
        </w:tc>
        <w:tc>
          <w:tcPr>
            <w:tcW w:w="90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25,00</w:t>
            </w:r>
          </w:p>
        </w:tc>
        <w:tc>
          <w:tcPr>
            <w:tcW w:w="13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92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0,00</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9</w:t>
            </w:r>
          </w:p>
        </w:tc>
        <w:tc>
          <w:tcPr>
            <w:tcW w:w="87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25,00</w:t>
            </w:r>
          </w:p>
        </w:tc>
      </w:tr>
      <w:tr w:rsidR="0039784C" w:rsidTr="0039784C">
        <w:trPr>
          <w:jc w:val="center"/>
        </w:trPr>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956"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Sedang</w:t>
            </w:r>
          </w:p>
        </w:tc>
        <w:tc>
          <w:tcPr>
            <w:tcW w:w="84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90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11,11</w:t>
            </w:r>
          </w:p>
        </w:tc>
        <w:tc>
          <w:tcPr>
            <w:tcW w:w="13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92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13,89</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9</w:t>
            </w:r>
          </w:p>
        </w:tc>
        <w:tc>
          <w:tcPr>
            <w:tcW w:w="87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25,00</w:t>
            </w:r>
          </w:p>
        </w:tc>
      </w:tr>
      <w:tr w:rsidR="0039784C" w:rsidTr="0039784C">
        <w:trPr>
          <w:jc w:val="center"/>
        </w:trPr>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956"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Kurang</w:t>
            </w:r>
          </w:p>
        </w:tc>
        <w:tc>
          <w:tcPr>
            <w:tcW w:w="84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90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0,00</w:t>
            </w:r>
          </w:p>
        </w:tc>
        <w:tc>
          <w:tcPr>
            <w:tcW w:w="13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18</w:t>
            </w:r>
          </w:p>
        </w:tc>
        <w:tc>
          <w:tcPr>
            <w:tcW w:w="92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50,00</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18</w:t>
            </w:r>
          </w:p>
        </w:tc>
        <w:tc>
          <w:tcPr>
            <w:tcW w:w="87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50,00</w:t>
            </w:r>
          </w:p>
        </w:tc>
      </w:tr>
      <w:tr w:rsidR="0039784C" w:rsidTr="0039784C">
        <w:trPr>
          <w:jc w:val="center"/>
        </w:trPr>
        <w:tc>
          <w:tcPr>
            <w:tcW w:w="2052" w:type="dxa"/>
            <w:gridSpan w:val="2"/>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Total</w:t>
            </w:r>
          </w:p>
        </w:tc>
        <w:tc>
          <w:tcPr>
            <w:tcW w:w="84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13</w:t>
            </w:r>
          </w:p>
        </w:tc>
        <w:tc>
          <w:tcPr>
            <w:tcW w:w="90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36,11</w:t>
            </w:r>
          </w:p>
        </w:tc>
        <w:tc>
          <w:tcPr>
            <w:tcW w:w="13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23</w:t>
            </w:r>
          </w:p>
        </w:tc>
        <w:tc>
          <w:tcPr>
            <w:tcW w:w="92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63,89</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c>
          <w:tcPr>
            <w:tcW w:w="87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100,00</w:t>
            </w:r>
          </w:p>
        </w:tc>
      </w:tr>
    </w:tbl>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ab/>
        <w:t>P (Sig) = 0,013</w:t>
      </w: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9784C" w:rsidRDefault="0039784C" w:rsidP="009D1E46">
      <w:pPr>
        <w:spacing w:after="0" w:line="240" w:lineRule="auto"/>
        <w:ind w:firstLine="709"/>
        <w:jc w:val="both"/>
        <w:rPr>
          <w:rFonts w:ascii="Times New Roman" w:hAnsi="Times New Roman"/>
          <w:sz w:val="24"/>
          <w:szCs w:val="24"/>
        </w:rPr>
      </w:pPr>
      <w:r>
        <w:rPr>
          <w:rFonts w:ascii="Times New Roman" w:hAnsi="Times New Roman"/>
          <w:sz w:val="24"/>
          <w:szCs w:val="24"/>
        </w:rPr>
        <w:t>Berdasarkan tabel di atas diketahui bahwa setengah dari responden dalam pemberian kelengkapan imunisasi dasar pada balita memiliki norma subjektif yang kurang dan tidak patuh yaitu 18 orang atau 50%.</w:t>
      </w:r>
    </w:p>
    <w:p w:rsidR="00800BF1" w:rsidRDefault="00800BF1" w:rsidP="009D1E46">
      <w:pPr>
        <w:spacing w:after="0" w:line="240" w:lineRule="auto"/>
        <w:ind w:firstLine="709"/>
        <w:jc w:val="both"/>
        <w:rPr>
          <w:rFonts w:ascii="Times New Roman" w:hAnsi="Times New Roman"/>
          <w:sz w:val="24"/>
          <w:szCs w:val="24"/>
        </w:rPr>
      </w:pPr>
    </w:p>
    <w:p w:rsidR="00800BF1" w:rsidRPr="00800BF1" w:rsidRDefault="00800BF1" w:rsidP="009D1E46">
      <w:pPr>
        <w:spacing w:after="0" w:line="240" w:lineRule="auto"/>
        <w:ind w:left="426" w:hanging="426"/>
        <w:jc w:val="both"/>
        <w:rPr>
          <w:rFonts w:ascii="Times New Roman" w:hAnsi="Times New Roman"/>
          <w:sz w:val="24"/>
          <w:szCs w:val="24"/>
        </w:rPr>
      </w:pPr>
      <w:r>
        <w:rPr>
          <w:rFonts w:ascii="Times New Roman" w:hAnsi="Times New Roman"/>
          <w:sz w:val="24"/>
        </w:rPr>
        <w:t>6.</w:t>
      </w:r>
      <w:r>
        <w:rPr>
          <w:rFonts w:ascii="Times New Roman" w:hAnsi="Times New Roman"/>
          <w:sz w:val="24"/>
        </w:rPr>
        <w:tab/>
        <w:t>Identifikasi hubungan antara f</w:t>
      </w:r>
      <w:r>
        <w:rPr>
          <w:rFonts w:ascii="Times New Roman" w:hAnsi="Times New Roman"/>
          <w:sz w:val="24"/>
          <w:szCs w:val="24"/>
        </w:rPr>
        <w:t xml:space="preserve">aktor persepsi dan kepatuhan </w:t>
      </w:r>
      <w:r>
        <w:rPr>
          <w:rFonts w:ascii="Times New Roman" w:eastAsia="Calibri" w:hAnsi="Times New Roman"/>
          <w:sz w:val="24"/>
          <w:szCs w:val="24"/>
        </w:rPr>
        <w:t>o</w:t>
      </w:r>
      <w:r>
        <w:rPr>
          <w:rFonts w:ascii="Times New Roman" w:hAnsi="Times New Roman"/>
          <w:sz w:val="24"/>
          <w:szCs w:val="24"/>
        </w:rPr>
        <w:t>rang tua dalam pemberian kelengkapan imunisasi dasar pada balita</w:t>
      </w:r>
    </w:p>
    <w:p w:rsidR="0039784C" w:rsidRDefault="00800BF1" w:rsidP="009D1E46">
      <w:pPr>
        <w:tabs>
          <w:tab w:val="left" w:pos="1276"/>
        </w:tabs>
        <w:spacing w:after="0" w:line="240" w:lineRule="auto"/>
        <w:ind w:left="1276" w:hanging="1276"/>
        <w:jc w:val="both"/>
        <w:rPr>
          <w:rFonts w:ascii="Times New Roman" w:eastAsia="Calibri" w:hAnsi="Times New Roman"/>
          <w:sz w:val="24"/>
          <w:szCs w:val="24"/>
        </w:rPr>
      </w:pPr>
      <w:r>
        <w:rPr>
          <w:rFonts w:ascii="Times New Roman" w:eastAsia="Calibri" w:hAnsi="Times New Roman"/>
          <w:sz w:val="24"/>
          <w:szCs w:val="24"/>
        </w:rPr>
        <w:t xml:space="preserve">      Tabel 6</w:t>
      </w:r>
      <w:r w:rsidR="0039784C">
        <w:rPr>
          <w:rFonts w:ascii="Times New Roman" w:eastAsia="Calibri" w:hAnsi="Times New Roman"/>
          <w:sz w:val="24"/>
          <w:szCs w:val="24"/>
        </w:rPr>
        <w:t xml:space="preserve"> </w:t>
      </w:r>
      <w:r w:rsidR="0039784C">
        <w:rPr>
          <w:rFonts w:ascii="Times New Roman" w:eastAsia="Calibri" w:hAnsi="Times New Roman"/>
          <w:sz w:val="24"/>
          <w:szCs w:val="24"/>
        </w:rPr>
        <w:tab/>
      </w:r>
      <w:r w:rsidR="0039784C">
        <w:rPr>
          <w:rFonts w:ascii="Times New Roman" w:hAnsi="Times New Roman"/>
          <w:sz w:val="24"/>
          <w:szCs w:val="24"/>
        </w:rPr>
        <w:t xml:space="preserve">Tabulasi Silang Hubungan Persepsi </w:t>
      </w:r>
      <w:r w:rsidR="0039784C">
        <w:rPr>
          <w:rFonts w:ascii="Times New Roman" w:hAnsi="Times New Roman"/>
          <w:i/>
          <w:sz w:val="24"/>
          <w:szCs w:val="24"/>
        </w:rPr>
        <w:t>(Perceived Behavioral)</w:t>
      </w:r>
      <w:r w:rsidR="0039784C">
        <w:rPr>
          <w:rFonts w:ascii="Times New Roman" w:hAnsi="Times New Roman"/>
          <w:sz w:val="24"/>
          <w:szCs w:val="24"/>
        </w:rPr>
        <w:t xml:space="preserve"> dan Kepatuhan Orang Tua Dalam Pemberian Kelengkapan Imunisasi Dasar Pada Balita</w:t>
      </w:r>
      <w:r w:rsidR="0039784C">
        <w:rPr>
          <w:rFonts w:ascii="Times New Roman" w:eastAsia="Calibri" w:hAnsi="Times New Roman"/>
          <w:sz w:val="24"/>
          <w:szCs w:val="24"/>
        </w:rPr>
        <w:t xml:space="preserve"> di </w:t>
      </w:r>
      <w:r w:rsidR="0039784C">
        <w:rPr>
          <w:rFonts w:ascii="Times New Roman" w:hAnsi="Times New Roman"/>
          <w:sz w:val="24"/>
          <w:szCs w:val="24"/>
        </w:rPr>
        <w:t xml:space="preserve">wilayah Posyandu Melati 2 Puskesmas Kenjeran </w:t>
      </w:r>
      <w:r w:rsidR="0039784C">
        <w:rPr>
          <w:rFonts w:ascii="Times New Roman" w:eastAsia="Calibri" w:hAnsi="Times New Roman"/>
          <w:sz w:val="24"/>
          <w:szCs w:val="24"/>
        </w:rPr>
        <w:t>Surabaya bulan Nopember-Desember 2013</w:t>
      </w:r>
    </w:p>
    <w:tbl>
      <w:tblPr>
        <w:tblW w:w="7597" w:type="dxa"/>
        <w:jc w:val="right"/>
        <w:tblInd w:w="2089" w:type="dxa"/>
        <w:tblBorders>
          <w:top w:val="single" w:sz="8" w:space="0" w:color="auto"/>
          <w:bottom w:val="single" w:sz="8" w:space="0" w:color="auto"/>
          <w:insideH w:val="single" w:sz="8" w:space="0" w:color="auto"/>
        </w:tblBorders>
        <w:tblLook w:val="04A0"/>
      </w:tblPr>
      <w:tblGrid>
        <w:gridCol w:w="1016"/>
        <w:gridCol w:w="969"/>
        <w:gridCol w:w="865"/>
        <w:gridCol w:w="947"/>
        <w:gridCol w:w="1421"/>
        <w:gridCol w:w="771"/>
        <w:gridCol w:w="723"/>
        <w:gridCol w:w="885"/>
      </w:tblGrid>
      <w:tr w:rsidR="0039784C" w:rsidTr="0039784C">
        <w:trPr>
          <w:jc w:val="right"/>
        </w:trPr>
        <w:tc>
          <w:tcPr>
            <w:tcW w:w="1985" w:type="dxa"/>
            <w:gridSpan w:val="2"/>
            <w:vMerge w:val="restart"/>
            <w:tcBorders>
              <w:top w:val="single" w:sz="8" w:space="0" w:color="auto"/>
              <w:left w:val="nil"/>
              <w:bottom w:val="single" w:sz="8" w:space="0" w:color="auto"/>
              <w:right w:val="nil"/>
            </w:tcBorders>
          </w:tcPr>
          <w:p w:rsidR="0039784C" w:rsidRDefault="0039784C" w:rsidP="009D1E46">
            <w:pPr>
              <w:spacing w:after="0" w:line="240" w:lineRule="auto"/>
              <w:jc w:val="both"/>
              <w:rPr>
                <w:rFonts w:ascii="Times New Roman" w:eastAsia="Calibri" w:hAnsi="Times New Roman"/>
                <w:sz w:val="24"/>
                <w:szCs w:val="24"/>
              </w:rPr>
            </w:pPr>
          </w:p>
        </w:tc>
        <w:tc>
          <w:tcPr>
            <w:tcW w:w="4004" w:type="dxa"/>
            <w:gridSpan w:val="4"/>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Kepatuhan (Y)</w:t>
            </w:r>
          </w:p>
        </w:tc>
        <w:tc>
          <w:tcPr>
            <w:tcW w:w="723"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Total</w:t>
            </w:r>
          </w:p>
        </w:tc>
        <w:tc>
          <w:tcPr>
            <w:tcW w:w="885"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r>
      <w:tr w:rsidR="0039784C" w:rsidTr="0039784C">
        <w:trPr>
          <w:jc w:val="right"/>
        </w:trPr>
        <w:tc>
          <w:tcPr>
            <w:tcW w:w="0" w:type="auto"/>
            <w:gridSpan w:val="2"/>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86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Patuh</w:t>
            </w:r>
          </w:p>
        </w:tc>
        <w:tc>
          <w:tcPr>
            <w:tcW w:w="94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142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Tidak Patuh</w:t>
            </w:r>
          </w:p>
        </w:tc>
        <w:tc>
          <w:tcPr>
            <w:tcW w:w="77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r>
      <w:tr w:rsidR="0039784C" w:rsidTr="0039784C">
        <w:trPr>
          <w:jc w:val="right"/>
        </w:trPr>
        <w:tc>
          <w:tcPr>
            <w:tcW w:w="1016"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ind w:left="-20" w:firstLine="20"/>
              <w:jc w:val="center"/>
              <w:rPr>
                <w:rFonts w:ascii="Times New Roman" w:eastAsia="Calibri" w:hAnsi="Times New Roman"/>
                <w:sz w:val="24"/>
                <w:szCs w:val="24"/>
              </w:rPr>
            </w:pPr>
            <w:r>
              <w:rPr>
                <w:rFonts w:ascii="Times New Roman" w:eastAsia="Calibri" w:hAnsi="Times New Roman"/>
                <w:sz w:val="24"/>
                <w:szCs w:val="24"/>
              </w:rPr>
              <w:t>Persepsi</w:t>
            </w:r>
          </w:p>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(X3)</w:t>
            </w:r>
          </w:p>
        </w:tc>
        <w:tc>
          <w:tcPr>
            <w:tcW w:w="96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Baik</w:t>
            </w:r>
          </w:p>
        </w:tc>
        <w:tc>
          <w:tcPr>
            <w:tcW w:w="86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10</w:t>
            </w:r>
          </w:p>
        </w:tc>
        <w:tc>
          <w:tcPr>
            <w:tcW w:w="94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27,78</w:t>
            </w:r>
          </w:p>
        </w:tc>
        <w:tc>
          <w:tcPr>
            <w:tcW w:w="142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77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0,00</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10</w:t>
            </w:r>
          </w:p>
        </w:tc>
        <w:tc>
          <w:tcPr>
            <w:tcW w:w="8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27,78</w:t>
            </w:r>
          </w:p>
        </w:tc>
      </w:tr>
      <w:tr w:rsidR="0039784C" w:rsidTr="0039784C">
        <w:trPr>
          <w:jc w:val="right"/>
        </w:trPr>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96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Sedang</w:t>
            </w:r>
          </w:p>
        </w:tc>
        <w:tc>
          <w:tcPr>
            <w:tcW w:w="86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94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8,33</w:t>
            </w:r>
          </w:p>
        </w:tc>
        <w:tc>
          <w:tcPr>
            <w:tcW w:w="142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14</w:t>
            </w:r>
          </w:p>
        </w:tc>
        <w:tc>
          <w:tcPr>
            <w:tcW w:w="77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38,89</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17</w:t>
            </w:r>
          </w:p>
        </w:tc>
        <w:tc>
          <w:tcPr>
            <w:tcW w:w="8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47,22</w:t>
            </w:r>
          </w:p>
        </w:tc>
      </w:tr>
      <w:tr w:rsidR="0039784C" w:rsidTr="0039784C">
        <w:trPr>
          <w:jc w:val="right"/>
        </w:trPr>
        <w:tc>
          <w:tcPr>
            <w:tcW w:w="0" w:type="auto"/>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96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Kurang</w:t>
            </w:r>
          </w:p>
        </w:tc>
        <w:tc>
          <w:tcPr>
            <w:tcW w:w="86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94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0,00</w:t>
            </w:r>
          </w:p>
        </w:tc>
        <w:tc>
          <w:tcPr>
            <w:tcW w:w="142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9</w:t>
            </w:r>
          </w:p>
        </w:tc>
        <w:tc>
          <w:tcPr>
            <w:tcW w:w="77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25,00</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9</w:t>
            </w:r>
          </w:p>
        </w:tc>
        <w:tc>
          <w:tcPr>
            <w:tcW w:w="8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25,00</w:t>
            </w:r>
          </w:p>
        </w:tc>
      </w:tr>
      <w:tr w:rsidR="0039784C" w:rsidTr="0039784C">
        <w:trPr>
          <w:jc w:val="right"/>
        </w:trPr>
        <w:tc>
          <w:tcPr>
            <w:tcW w:w="1985" w:type="dxa"/>
            <w:gridSpan w:val="2"/>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Total</w:t>
            </w:r>
          </w:p>
        </w:tc>
        <w:tc>
          <w:tcPr>
            <w:tcW w:w="86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13</w:t>
            </w:r>
          </w:p>
        </w:tc>
        <w:tc>
          <w:tcPr>
            <w:tcW w:w="94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36,11</w:t>
            </w:r>
          </w:p>
        </w:tc>
        <w:tc>
          <w:tcPr>
            <w:tcW w:w="142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23</w:t>
            </w:r>
          </w:p>
        </w:tc>
        <w:tc>
          <w:tcPr>
            <w:tcW w:w="77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63,89</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c>
          <w:tcPr>
            <w:tcW w:w="885"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100,00</w:t>
            </w:r>
          </w:p>
        </w:tc>
      </w:tr>
    </w:tbl>
    <w:p w:rsidR="0039784C" w:rsidRDefault="0039784C" w:rsidP="009D1E46">
      <w:pPr>
        <w:spacing w:after="0" w:line="240" w:lineRule="auto"/>
        <w:ind w:firstLine="720"/>
        <w:jc w:val="both"/>
        <w:rPr>
          <w:rFonts w:ascii="Times New Roman" w:hAnsi="Times New Roman"/>
          <w:sz w:val="24"/>
          <w:szCs w:val="24"/>
        </w:rPr>
      </w:pPr>
      <w:r>
        <w:rPr>
          <w:rFonts w:ascii="Times New Roman" w:hAnsi="Times New Roman"/>
          <w:sz w:val="24"/>
          <w:szCs w:val="24"/>
        </w:rPr>
        <w:t>P (Sig) = 0,012</w:t>
      </w:r>
    </w:p>
    <w:p w:rsidR="0039784C" w:rsidRDefault="0039784C" w:rsidP="009D1E46">
      <w:pPr>
        <w:spacing w:after="0" w:line="240" w:lineRule="auto"/>
        <w:jc w:val="both"/>
        <w:rPr>
          <w:rFonts w:ascii="Times New Roman" w:hAnsi="Times New Roman"/>
          <w:sz w:val="24"/>
          <w:szCs w:val="24"/>
        </w:rPr>
      </w:pPr>
    </w:p>
    <w:p w:rsidR="0039784C" w:rsidRDefault="0039784C" w:rsidP="009D1E46">
      <w:pPr>
        <w:spacing w:after="0" w:line="240" w:lineRule="auto"/>
        <w:ind w:firstLine="709"/>
        <w:jc w:val="both"/>
        <w:rPr>
          <w:rFonts w:ascii="Times New Roman" w:hAnsi="Times New Roman"/>
          <w:sz w:val="24"/>
          <w:szCs w:val="24"/>
        </w:rPr>
      </w:pPr>
      <w:r>
        <w:rPr>
          <w:rFonts w:ascii="Times New Roman" w:hAnsi="Times New Roman"/>
          <w:sz w:val="24"/>
          <w:szCs w:val="24"/>
        </w:rPr>
        <w:t>Berdasarkan tabel diatas diketahui bahwa responden yang terbanyak dalam pemberian kelengkapan imunisasi dasar pada balita yang memiliki persepsi sedang dan tidak patuh adalah 14 orang atau 38,8%.</w:t>
      </w:r>
    </w:p>
    <w:p w:rsidR="00800BF1" w:rsidRDefault="00800BF1" w:rsidP="009D1E46">
      <w:pPr>
        <w:spacing w:after="0" w:line="240" w:lineRule="auto"/>
        <w:ind w:firstLine="709"/>
        <w:jc w:val="both"/>
        <w:rPr>
          <w:rFonts w:ascii="Times New Roman" w:hAnsi="Times New Roman"/>
          <w:sz w:val="24"/>
          <w:szCs w:val="24"/>
        </w:rPr>
      </w:pPr>
    </w:p>
    <w:p w:rsidR="0039784C" w:rsidRDefault="00800BF1" w:rsidP="009D1E46">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7. </w:t>
      </w:r>
      <w:r w:rsidR="0039784C">
        <w:rPr>
          <w:rFonts w:ascii="Times New Roman" w:hAnsi="Times New Roman"/>
          <w:sz w:val="24"/>
          <w:szCs w:val="24"/>
        </w:rPr>
        <w:t>Tabulasi Silang Hubungan Faktor Niat (</w:t>
      </w:r>
      <w:r w:rsidR="0039784C">
        <w:rPr>
          <w:rFonts w:ascii="Times New Roman" w:hAnsi="Times New Roman"/>
          <w:i/>
          <w:sz w:val="24"/>
          <w:szCs w:val="24"/>
        </w:rPr>
        <w:t>Behavioral Intention</w:t>
      </w:r>
      <w:r w:rsidR="0039784C">
        <w:rPr>
          <w:rFonts w:ascii="Times New Roman" w:hAnsi="Times New Roman"/>
          <w:sz w:val="24"/>
          <w:szCs w:val="24"/>
        </w:rPr>
        <w:t>) dan Kepatuhan Orang Tua Dalam Pemberian Kelengkapan Imunisasi Dasar Pada Balita</w:t>
      </w:r>
    </w:p>
    <w:p w:rsidR="0039784C" w:rsidRDefault="00800BF1" w:rsidP="009D1E46">
      <w:pPr>
        <w:tabs>
          <w:tab w:val="left" w:pos="1276"/>
        </w:tabs>
        <w:spacing w:after="0" w:line="240" w:lineRule="auto"/>
        <w:ind w:left="1276" w:hanging="1276"/>
        <w:jc w:val="both"/>
        <w:rPr>
          <w:rFonts w:ascii="Times New Roman" w:eastAsia="Calibri" w:hAnsi="Times New Roman"/>
          <w:sz w:val="24"/>
          <w:szCs w:val="24"/>
        </w:rPr>
      </w:pPr>
      <w:r>
        <w:rPr>
          <w:rFonts w:ascii="Times New Roman" w:eastAsia="Calibri" w:hAnsi="Times New Roman"/>
          <w:sz w:val="24"/>
          <w:szCs w:val="24"/>
        </w:rPr>
        <w:t>Tabel  7</w:t>
      </w:r>
      <w:r w:rsidR="0039784C">
        <w:rPr>
          <w:rFonts w:ascii="Times New Roman" w:eastAsia="Calibri" w:hAnsi="Times New Roman"/>
          <w:sz w:val="24"/>
          <w:szCs w:val="24"/>
        </w:rPr>
        <w:t xml:space="preserve"> </w:t>
      </w:r>
      <w:r w:rsidR="0039784C">
        <w:rPr>
          <w:rFonts w:ascii="Times New Roman" w:eastAsia="Calibri" w:hAnsi="Times New Roman"/>
          <w:sz w:val="24"/>
          <w:szCs w:val="24"/>
        </w:rPr>
        <w:tab/>
      </w:r>
      <w:r w:rsidR="0039784C">
        <w:rPr>
          <w:rFonts w:ascii="Times New Roman" w:hAnsi="Times New Roman"/>
          <w:sz w:val="24"/>
          <w:szCs w:val="24"/>
        </w:rPr>
        <w:t>Tabulasi Silang Hubungan Faktor Niat (</w:t>
      </w:r>
      <w:r w:rsidR="0039784C">
        <w:rPr>
          <w:rFonts w:ascii="Times New Roman" w:hAnsi="Times New Roman"/>
          <w:i/>
          <w:sz w:val="24"/>
          <w:szCs w:val="24"/>
        </w:rPr>
        <w:t>Behavioral Intention</w:t>
      </w:r>
      <w:r w:rsidR="0039784C">
        <w:rPr>
          <w:rFonts w:ascii="Times New Roman" w:hAnsi="Times New Roman"/>
          <w:sz w:val="24"/>
          <w:szCs w:val="24"/>
        </w:rPr>
        <w:t>) dan Kepatuhan Orang Tua Dalam Pemberian Kelengkapan Imunisasi Dasar Pada Balita</w:t>
      </w:r>
      <w:r w:rsidR="0039784C">
        <w:rPr>
          <w:rFonts w:ascii="Times New Roman" w:eastAsia="Calibri" w:hAnsi="Times New Roman"/>
          <w:sz w:val="24"/>
          <w:szCs w:val="24"/>
        </w:rPr>
        <w:t xml:space="preserve"> di </w:t>
      </w:r>
      <w:r w:rsidR="0039784C">
        <w:rPr>
          <w:rFonts w:ascii="Times New Roman" w:hAnsi="Times New Roman"/>
          <w:sz w:val="24"/>
          <w:szCs w:val="24"/>
        </w:rPr>
        <w:t xml:space="preserve">wilayah Posyandu Melati 2 Puskesmas Kenjeran </w:t>
      </w:r>
      <w:r w:rsidR="0039784C">
        <w:rPr>
          <w:rFonts w:ascii="Times New Roman" w:eastAsia="Calibri" w:hAnsi="Times New Roman"/>
          <w:sz w:val="24"/>
          <w:szCs w:val="24"/>
        </w:rPr>
        <w:t>Surabaya bulan Nopember-Desember 2013</w:t>
      </w:r>
    </w:p>
    <w:tbl>
      <w:tblPr>
        <w:tblW w:w="7740" w:type="dxa"/>
        <w:tblInd w:w="817" w:type="dxa"/>
        <w:tblBorders>
          <w:top w:val="single" w:sz="8" w:space="0" w:color="auto"/>
          <w:bottom w:val="single" w:sz="8" w:space="0" w:color="auto"/>
          <w:insideH w:val="single" w:sz="8" w:space="0" w:color="auto"/>
        </w:tblBorders>
        <w:tblLayout w:type="fixed"/>
        <w:tblLook w:val="04A0"/>
      </w:tblPr>
      <w:tblGrid>
        <w:gridCol w:w="940"/>
        <w:gridCol w:w="973"/>
        <w:gridCol w:w="871"/>
        <w:gridCol w:w="960"/>
        <w:gridCol w:w="1497"/>
        <w:gridCol w:w="891"/>
        <w:gridCol w:w="722"/>
        <w:gridCol w:w="886"/>
      </w:tblGrid>
      <w:tr w:rsidR="0039784C" w:rsidTr="0039784C">
        <w:tc>
          <w:tcPr>
            <w:tcW w:w="1913" w:type="dxa"/>
            <w:gridSpan w:val="2"/>
            <w:vMerge w:val="restart"/>
            <w:tcBorders>
              <w:top w:val="single" w:sz="8" w:space="0" w:color="auto"/>
              <w:left w:val="nil"/>
              <w:bottom w:val="single" w:sz="8" w:space="0" w:color="auto"/>
              <w:right w:val="nil"/>
            </w:tcBorders>
          </w:tcPr>
          <w:p w:rsidR="0039784C" w:rsidRDefault="0039784C" w:rsidP="009D1E46">
            <w:pPr>
              <w:spacing w:after="0" w:line="240" w:lineRule="auto"/>
              <w:jc w:val="both"/>
              <w:rPr>
                <w:rFonts w:ascii="Times New Roman" w:eastAsia="Calibri" w:hAnsi="Times New Roman"/>
                <w:sz w:val="24"/>
                <w:szCs w:val="24"/>
              </w:rPr>
            </w:pPr>
          </w:p>
        </w:tc>
        <w:tc>
          <w:tcPr>
            <w:tcW w:w="4224" w:type="dxa"/>
            <w:gridSpan w:val="4"/>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Kepatuhan (Y)</w:t>
            </w:r>
          </w:p>
        </w:tc>
        <w:tc>
          <w:tcPr>
            <w:tcW w:w="723"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Total</w:t>
            </w:r>
          </w:p>
        </w:tc>
        <w:tc>
          <w:tcPr>
            <w:tcW w:w="887"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r>
      <w:tr w:rsidR="0039784C" w:rsidTr="0039784C">
        <w:tc>
          <w:tcPr>
            <w:tcW w:w="2886" w:type="dxa"/>
            <w:gridSpan w:val="2"/>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87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Patuh</w:t>
            </w:r>
          </w:p>
        </w:tc>
        <w:tc>
          <w:tcPr>
            <w:tcW w:w="96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149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Tidak Patuh</w:t>
            </w:r>
          </w:p>
        </w:tc>
        <w:tc>
          <w:tcPr>
            <w:tcW w:w="89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w:t>
            </w:r>
          </w:p>
        </w:tc>
        <w:tc>
          <w:tcPr>
            <w:tcW w:w="723" w:type="dxa"/>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887" w:type="dxa"/>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r>
      <w:tr w:rsidR="0039784C" w:rsidTr="0039784C">
        <w:tc>
          <w:tcPr>
            <w:tcW w:w="940" w:type="dxa"/>
            <w:vMerge w:val="restart"/>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Niat</w:t>
            </w:r>
          </w:p>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(X4)</w:t>
            </w:r>
          </w:p>
        </w:tc>
        <w:tc>
          <w:tcPr>
            <w:tcW w:w="97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Tinggi</w:t>
            </w:r>
          </w:p>
        </w:tc>
        <w:tc>
          <w:tcPr>
            <w:tcW w:w="87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96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22,22</w:t>
            </w:r>
          </w:p>
        </w:tc>
        <w:tc>
          <w:tcPr>
            <w:tcW w:w="149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89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5,56</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10</w:t>
            </w:r>
          </w:p>
        </w:tc>
        <w:tc>
          <w:tcPr>
            <w:tcW w:w="88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27,78</w:t>
            </w:r>
          </w:p>
        </w:tc>
      </w:tr>
      <w:tr w:rsidR="0039784C" w:rsidTr="0039784C">
        <w:tc>
          <w:tcPr>
            <w:tcW w:w="1913" w:type="dxa"/>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97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Sedang</w:t>
            </w:r>
          </w:p>
        </w:tc>
        <w:tc>
          <w:tcPr>
            <w:tcW w:w="87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96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13,89</w:t>
            </w:r>
          </w:p>
        </w:tc>
        <w:tc>
          <w:tcPr>
            <w:tcW w:w="149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12</w:t>
            </w:r>
          </w:p>
        </w:tc>
        <w:tc>
          <w:tcPr>
            <w:tcW w:w="89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33,33</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17</w:t>
            </w:r>
          </w:p>
        </w:tc>
        <w:tc>
          <w:tcPr>
            <w:tcW w:w="88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42,22</w:t>
            </w:r>
          </w:p>
        </w:tc>
      </w:tr>
      <w:tr w:rsidR="0039784C" w:rsidTr="0039784C">
        <w:tc>
          <w:tcPr>
            <w:tcW w:w="1913" w:type="dxa"/>
            <w:vMerge/>
            <w:tcBorders>
              <w:top w:val="single" w:sz="8" w:space="0" w:color="auto"/>
              <w:left w:val="nil"/>
              <w:bottom w:val="single" w:sz="8" w:space="0" w:color="auto"/>
              <w:right w:val="nil"/>
            </w:tcBorders>
            <w:vAlign w:val="center"/>
            <w:hideMark/>
          </w:tcPr>
          <w:p w:rsidR="0039784C" w:rsidRDefault="0039784C" w:rsidP="009D1E46">
            <w:pPr>
              <w:spacing w:after="0" w:line="240" w:lineRule="auto"/>
              <w:rPr>
                <w:rFonts w:ascii="Times New Roman" w:eastAsia="Calibri" w:hAnsi="Times New Roman"/>
                <w:sz w:val="24"/>
                <w:szCs w:val="24"/>
              </w:rPr>
            </w:pPr>
          </w:p>
        </w:tc>
        <w:tc>
          <w:tcPr>
            <w:tcW w:w="97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Rendah</w:t>
            </w:r>
          </w:p>
        </w:tc>
        <w:tc>
          <w:tcPr>
            <w:tcW w:w="87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w:t>
            </w:r>
          </w:p>
        </w:tc>
        <w:tc>
          <w:tcPr>
            <w:tcW w:w="96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0,00</w:t>
            </w:r>
          </w:p>
        </w:tc>
        <w:tc>
          <w:tcPr>
            <w:tcW w:w="149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9</w:t>
            </w:r>
          </w:p>
        </w:tc>
        <w:tc>
          <w:tcPr>
            <w:tcW w:w="89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25,00</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9</w:t>
            </w:r>
          </w:p>
        </w:tc>
        <w:tc>
          <w:tcPr>
            <w:tcW w:w="88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25,00</w:t>
            </w:r>
          </w:p>
        </w:tc>
      </w:tr>
      <w:tr w:rsidR="0039784C" w:rsidTr="0039784C">
        <w:tc>
          <w:tcPr>
            <w:tcW w:w="1913" w:type="dxa"/>
            <w:gridSpan w:val="2"/>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Total</w:t>
            </w:r>
          </w:p>
        </w:tc>
        <w:tc>
          <w:tcPr>
            <w:tcW w:w="87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13</w:t>
            </w:r>
          </w:p>
        </w:tc>
        <w:tc>
          <w:tcPr>
            <w:tcW w:w="961"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36,11</w:t>
            </w:r>
          </w:p>
        </w:tc>
        <w:tc>
          <w:tcPr>
            <w:tcW w:w="1499"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23</w:t>
            </w:r>
          </w:p>
        </w:tc>
        <w:tc>
          <w:tcPr>
            <w:tcW w:w="892"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63,89</w:t>
            </w:r>
          </w:p>
        </w:tc>
        <w:tc>
          <w:tcPr>
            <w:tcW w:w="723"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c>
          <w:tcPr>
            <w:tcW w:w="887" w:type="dxa"/>
            <w:tcBorders>
              <w:top w:val="single" w:sz="8" w:space="0" w:color="auto"/>
              <w:left w:val="nil"/>
              <w:bottom w:val="single" w:sz="8" w:space="0" w:color="auto"/>
              <w:right w:val="nil"/>
            </w:tcBorders>
            <w:hideMark/>
          </w:tcPr>
          <w:p w:rsidR="0039784C" w:rsidRDefault="0039784C" w:rsidP="009D1E46">
            <w:pPr>
              <w:spacing w:after="0" w:line="240" w:lineRule="auto"/>
              <w:jc w:val="center"/>
              <w:rPr>
                <w:rFonts w:ascii="Times New Roman" w:eastAsia="Calibri" w:hAnsi="Times New Roman"/>
                <w:sz w:val="24"/>
                <w:szCs w:val="24"/>
              </w:rPr>
            </w:pPr>
            <w:r>
              <w:rPr>
                <w:rFonts w:ascii="Times New Roman" w:eastAsia="Calibri" w:hAnsi="Times New Roman"/>
                <w:sz w:val="24"/>
                <w:szCs w:val="24"/>
              </w:rPr>
              <w:t>100,00</w:t>
            </w:r>
          </w:p>
        </w:tc>
      </w:tr>
    </w:tbl>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ab/>
        <w:t>p (Sig) = 0,042</w:t>
      </w:r>
    </w:p>
    <w:p w:rsidR="0039784C" w:rsidRDefault="0039784C" w:rsidP="009D1E46">
      <w:pPr>
        <w:spacing w:after="0" w:line="240" w:lineRule="auto"/>
        <w:ind w:firstLine="709"/>
        <w:jc w:val="both"/>
        <w:rPr>
          <w:rFonts w:ascii="Times New Roman" w:hAnsi="Times New Roman"/>
          <w:sz w:val="24"/>
          <w:szCs w:val="24"/>
        </w:rPr>
      </w:pPr>
    </w:p>
    <w:p w:rsidR="0039784C" w:rsidRDefault="0039784C" w:rsidP="009D1E4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Berdasarkan tabel di atas dapat dilihat bahwa sebagian besar responden dalam pemberian kelengkapan imunisasi dasar pada balita yang memiliki niat sedang dan tidak patuh adalah 12 orang atau 33,33%.</w:t>
      </w:r>
    </w:p>
    <w:p w:rsidR="0039784C" w:rsidRDefault="0039784C" w:rsidP="009D1E46">
      <w:pPr>
        <w:spacing w:line="240" w:lineRule="auto"/>
        <w:rPr>
          <w:rFonts w:ascii="Times New Roman" w:hAnsi="Times New Roman"/>
          <w:b/>
          <w:sz w:val="24"/>
          <w:szCs w:val="24"/>
        </w:rPr>
      </w:pPr>
    </w:p>
    <w:p w:rsidR="0039784C" w:rsidRDefault="00800BF1" w:rsidP="009D1E46">
      <w:pPr>
        <w:spacing w:after="0" w:line="240" w:lineRule="auto"/>
        <w:ind w:right="-143"/>
        <w:jc w:val="both"/>
        <w:rPr>
          <w:rFonts w:ascii="Times New Roman" w:hAnsi="Times New Roman"/>
          <w:sz w:val="24"/>
          <w:szCs w:val="24"/>
        </w:rPr>
      </w:pPr>
      <w:r>
        <w:rPr>
          <w:rFonts w:ascii="Times New Roman" w:hAnsi="Times New Roman"/>
          <w:sz w:val="24"/>
          <w:szCs w:val="24"/>
        </w:rPr>
        <w:t xml:space="preserve">8. </w:t>
      </w:r>
      <w:r w:rsidR="0068632F">
        <w:rPr>
          <w:rFonts w:ascii="Times New Roman" w:hAnsi="Times New Roman"/>
          <w:sz w:val="24"/>
          <w:szCs w:val="24"/>
        </w:rPr>
        <w:t>Analisis</w:t>
      </w:r>
      <w:r w:rsidR="0039784C">
        <w:rPr>
          <w:rFonts w:ascii="Times New Roman" w:hAnsi="Times New Roman"/>
          <w:sz w:val="24"/>
          <w:szCs w:val="24"/>
        </w:rPr>
        <w:t xml:space="preserve"> Faktor yang Mempengaruhi Niat Orang Tua Dalam Pemberian Imunisasi Dasar pada Bayi Berdasarkan </w:t>
      </w:r>
      <w:r w:rsidR="0039784C">
        <w:rPr>
          <w:rFonts w:ascii="Times New Roman" w:hAnsi="Times New Roman"/>
          <w:i/>
          <w:sz w:val="24"/>
          <w:szCs w:val="24"/>
        </w:rPr>
        <w:t>Theory of  Planned Behavior</w:t>
      </w:r>
    </w:p>
    <w:p w:rsidR="0039784C" w:rsidRDefault="0068632F" w:rsidP="009D1E46">
      <w:pPr>
        <w:spacing w:after="0" w:line="240" w:lineRule="auto"/>
        <w:jc w:val="both"/>
        <w:rPr>
          <w:rFonts w:ascii="Times New Roman" w:hAnsi="Times New Roman"/>
          <w:i/>
          <w:sz w:val="24"/>
        </w:rPr>
      </w:pPr>
      <w:r>
        <w:rPr>
          <w:rFonts w:ascii="Times New Roman" w:hAnsi="Times New Roman"/>
          <w:sz w:val="24"/>
        </w:rPr>
        <w:t>Tabel 8</w:t>
      </w:r>
      <w:r w:rsidR="0039784C">
        <w:rPr>
          <w:rFonts w:ascii="Times New Roman" w:hAnsi="Times New Roman"/>
          <w:sz w:val="24"/>
        </w:rPr>
        <w:t xml:space="preserve"> </w:t>
      </w:r>
      <w:r w:rsidR="0039784C">
        <w:rPr>
          <w:rFonts w:ascii="Times New Roman" w:hAnsi="Times New Roman"/>
          <w:sz w:val="24"/>
        </w:rPr>
        <w:tab/>
        <w:t xml:space="preserve">Beberapa Faktor yang Mempengaruhi Niat Orang Tua Melakukan Pemberian Imunisasi Dasar pada Bayi Berdasarkan </w:t>
      </w:r>
      <w:r w:rsidR="0039784C">
        <w:rPr>
          <w:rFonts w:ascii="Times New Roman" w:hAnsi="Times New Roman"/>
          <w:i/>
          <w:sz w:val="24"/>
        </w:rPr>
        <w:t>Theory of Planned Behavior</w:t>
      </w:r>
    </w:p>
    <w:p w:rsidR="0068632F" w:rsidRDefault="0068632F" w:rsidP="009D1E46">
      <w:pPr>
        <w:spacing w:after="0" w:line="240" w:lineRule="auto"/>
        <w:jc w:val="both"/>
        <w:rPr>
          <w:rFonts w:ascii="Times New Roman" w:hAnsi="Times New Roman"/>
          <w:sz w:val="24"/>
        </w:rPr>
      </w:pPr>
    </w:p>
    <w:tbl>
      <w:tblPr>
        <w:tblW w:w="9193" w:type="dxa"/>
        <w:tblBorders>
          <w:top w:val="single" w:sz="8" w:space="0" w:color="auto"/>
          <w:bottom w:val="single" w:sz="8" w:space="0" w:color="auto"/>
          <w:insideH w:val="single" w:sz="8" w:space="0" w:color="auto"/>
        </w:tblBorders>
        <w:tblLook w:val="04A0"/>
      </w:tblPr>
      <w:tblGrid>
        <w:gridCol w:w="632"/>
        <w:gridCol w:w="1920"/>
        <w:gridCol w:w="1109"/>
        <w:gridCol w:w="1145"/>
        <w:gridCol w:w="945"/>
        <w:gridCol w:w="939"/>
        <w:gridCol w:w="1499"/>
        <w:gridCol w:w="1004"/>
      </w:tblGrid>
      <w:tr w:rsidR="0039784C" w:rsidTr="009D1E46">
        <w:tc>
          <w:tcPr>
            <w:tcW w:w="632" w:type="dxa"/>
            <w:tcBorders>
              <w:top w:val="single" w:sz="8" w:space="0" w:color="auto"/>
              <w:left w:val="nil"/>
              <w:bottom w:val="single" w:sz="8" w:space="0" w:color="auto"/>
              <w:right w:val="nil"/>
            </w:tcBorders>
          </w:tcPr>
          <w:p w:rsidR="0039784C" w:rsidRDefault="0039784C" w:rsidP="009D1E46">
            <w:pPr>
              <w:spacing w:line="240" w:lineRule="auto"/>
              <w:jc w:val="center"/>
              <w:rPr>
                <w:rFonts w:ascii="Times New Roman" w:hAnsi="Times New Roman"/>
              </w:rPr>
            </w:pPr>
          </w:p>
          <w:p w:rsidR="0039784C" w:rsidRDefault="0039784C" w:rsidP="009D1E46">
            <w:pPr>
              <w:spacing w:line="240" w:lineRule="auto"/>
              <w:jc w:val="center"/>
              <w:rPr>
                <w:rFonts w:ascii="Times New Roman" w:hAnsi="Times New Roman"/>
              </w:rPr>
            </w:pPr>
            <w:r>
              <w:rPr>
                <w:rFonts w:ascii="Times New Roman" w:hAnsi="Times New Roman"/>
              </w:rPr>
              <w:t>No.</w:t>
            </w:r>
          </w:p>
        </w:tc>
        <w:tc>
          <w:tcPr>
            <w:tcW w:w="1920" w:type="dxa"/>
            <w:tcBorders>
              <w:top w:val="single" w:sz="8" w:space="0" w:color="auto"/>
              <w:left w:val="nil"/>
              <w:bottom w:val="single" w:sz="8" w:space="0" w:color="auto"/>
              <w:right w:val="nil"/>
            </w:tcBorders>
            <w:hideMark/>
          </w:tcPr>
          <w:p w:rsidR="0039784C" w:rsidRDefault="0039784C" w:rsidP="009D1E46">
            <w:pPr>
              <w:spacing w:before="120" w:line="240" w:lineRule="auto"/>
              <w:jc w:val="center"/>
              <w:rPr>
                <w:rFonts w:ascii="Times New Roman" w:hAnsi="Times New Roman"/>
              </w:rPr>
            </w:pPr>
            <w:r>
              <w:rPr>
                <w:rFonts w:ascii="Times New Roman" w:hAnsi="Times New Roman"/>
              </w:rPr>
              <w:t>Variabel Independen</w:t>
            </w:r>
          </w:p>
        </w:tc>
        <w:tc>
          <w:tcPr>
            <w:tcW w:w="1109" w:type="dxa"/>
            <w:tcBorders>
              <w:top w:val="single" w:sz="8" w:space="0" w:color="auto"/>
              <w:left w:val="nil"/>
              <w:bottom w:val="single" w:sz="8" w:space="0" w:color="auto"/>
              <w:right w:val="nil"/>
            </w:tcBorders>
          </w:tcPr>
          <w:p w:rsidR="0039784C" w:rsidRDefault="0039784C" w:rsidP="009D1E46">
            <w:pPr>
              <w:spacing w:line="240" w:lineRule="auto"/>
              <w:jc w:val="center"/>
              <w:rPr>
                <w:rFonts w:ascii="Times New Roman" w:hAnsi="Times New Roman"/>
              </w:rPr>
            </w:pPr>
          </w:p>
          <w:p w:rsidR="0039784C" w:rsidRDefault="0039784C" w:rsidP="009D1E46">
            <w:pPr>
              <w:spacing w:line="240" w:lineRule="auto"/>
              <w:jc w:val="center"/>
              <w:rPr>
                <w:rFonts w:ascii="Times New Roman" w:hAnsi="Times New Roman"/>
              </w:rPr>
            </w:pPr>
            <w:r>
              <w:rPr>
                <w:rFonts w:ascii="Times New Roman" w:hAnsi="Times New Roman"/>
              </w:rPr>
              <w:t>Konstanta</w:t>
            </w:r>
          </w:p>
        </w:tc>
        <w:tc>
          <w:tcPr>
            <w:tcW w:w="1145"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Beta (Koefisien Regresi)</w:t>
            </w:r>
          </w:p>
        </w:tc>
        <w:tc>
          <w:tcPr>
            <w:tcW w:w="945" w:type="dxa"/>
            <w:tcBorders>
              <w:top w:val="single" w:sz="8" w:space="0" w:color="auto"/>
              <w:left w:val="nil"/>
              <w:bottom w:val="single" w:sz="8" w:space="0" w:color="auto"/>
              <w:right w:val="nil"/>
            </w:tcBorders>
          </w:tcPr>
          <w:p w:rsidR="0039784C" w:rsidRDefault="0039784C" w:rsidP="009D1E46">
            <w:pPr>
              <w:spacing w:line="240" w:lineRule="auto"/>
              <w:jc w:val="center"/>
              <w:rPr>
                <w:rFonts w:ascii="Times New Roman" w:hAnsi="Times New Roman"/>
              </w:rPr>
            </w:pPr>
          </w:p>
          <w:p w:rsidR="0039784C" w:rsidRDefault="0039784C" w:rsidP="009D1E46">
            <w:pPr>
              <w:spacing w:line="240" w:lineRule="auto"/>
              <w:jc w:val="center"/>
              <w:rPr>
                <w:rFonts w:ascii="Times New Roman" w:hAnsi="Times New Roman"/>
              </w:rPr>
            </w:pPr>
            <w:r>
              <w:rPr>
                <w:rFonts w:ascii="Times New Roman" w:hAnsi="Times New Roman"/>
              </w:rPr>
              <w:t>Nilai R</w:t>
            </w:r>
          </w:p>
        </w:tc>
        <w:tc>
          <w:tcPr>
            <w:tcW w:w="93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Nilai R</w:t>
            </w:r>
            <w:r>
              <w:rPr>
                <w:rFonts w:ascii="Times New Roman" w:hAnsi="Times New Roman"/>
                <w:vertAlign w:val="superscript"/>
              </w:rPr>
              <w:t>2</w:t>
            </w:r>
            <w:r>
              <w:rPr>
                <w:rFonts w:ascii="Times New Roman" w:hAnsi="Times New Roman"/>
              </w:rPr>
              <w:t xml:space="preserve"> (R Square)</w:t>
            </w:r>
          </w:p>
        </w:tc>
        <w:tc>
          <w:tcPr>
            <w:tcW w:w="1499"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Nilai p (Sig.)</w:t>
            </w:r>
          </w:p>
          <w:p w:rsidR="0039784C" w:rsidRDefault="0039784C" w:rsidP="009D1E46">
            <w:pPr>
              <w:spacing w:line="240" w:lineRule="auto"/>
              <w:jc w:val="center"/>
              <w:rPr>
                <w:rFonts w:ascii="Times New Roman" w:hAnsi="Times New Roman"/>
              </w:rPr>
            </w:pPr>
            <w:r>
              <w:rPr>
                <w:rFonts w:ascii="Times New Roman" w:hAnsi="Times New Roman"/>
              </w:rPr>
              <w:t>ANOVA (Simultan)</w:t>
            </w:r>
          </w:p>
        </w:tc>
        <w:tc>
          <w:tcPr>
            <w:tcW w:w="1004" w:type="dxa"/>
            <w:tcBorders>
              <w:top w:val="single" w:sz="8" w:space="0" w:color="auto"/>
              <w:left w:val="nil"/>
              <w:bottom w:val="single" w:sz="8" w:space="0" w:color="auto"/>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Nilai p (Sig.)</w:t>
            </w:r>
          </w:p>
          <w:p w:rsidR="0039784C" w:rsidRDefault="0039784C" w:rsidP="009D1E46">
            <w:pPr>
              <w:spacing w:line="240" w:lineRule="auto"/>
              <w:jc w:val="center"/>
              <w:rPr>
                <w:rFonts w:ascii="Times New Roman" w:hAnsi="Times New Roman"/>
              </w:rPr>
            </w:pPr>
            <w:r>
              <w:rPr>
                <w:rFonts w:ascii="Times New Roman" w:hAnsi="Times New Roman"/>
              </w:rPr>
              <w:t>(Parsial)</w:t>
            </w:r>
          </w:p>
        </w:tc>
      </w:tr>
      <w:tr w:rsidR="0039784C" w:rsidTr="009D1E46">
        <w:tc>
          <w:tcPr>
            <w:tcW w:w="632" w:type="dxa"/>
            <w:tcBorders>
              <w:top w:val="single" w:sz="8" w:space="0" w:color="auto"/>
              <w:left w:val="nil"/>
              <w:bottom w:val="nil"/>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1.</w:t>
            </w:r>
          </w:p>
        </w:tc>
        <w:tc>
          <w:tcPr>
            <w:tcW w:w="1920" w:type="dxa"/>
            <w:tcBorders>
              <w:top w:val="single" w:sz="8" w:space="0" w:color="auto"/>
              <w:left w:val="nil"/>
              <w:bottom w:val="nil"/>
              <w:right w:val="nil"/>
            </w:tcBorders>
            <w:hideMark/>
          </w:tcPr>
          <w:p w:rsidR="0039784C" w:rsidRDefault="0039784C" w:rsidP="009D1E46">
            <w:pPr>
              <w:spacing w:line="240" w:lineRule="auto"/>
              <w:jc w:val="both"/>
              <w:rPr>
                <w:rFonts w:ascii="Times New Roman" w:hAnsi="Times New Roman"/>
              </w:rPr>
            </w:pPr>
            <w:r>
              <w:rPr>
                <w:rFonts w:ascii="Times New Roman" w:hAnsi="Times New Roman"/>
              </w:rPr>
              <w:t>Sikap</w:t>
            </w:r>
          </w:p>
        </w:tc>
        <w:tc>
          <w:tcPr>
            <w:tcW w:w="1109" w:type="dxa"/>
            <w:vMerge w:val="restart"/>
            <w:tcBorders>
              <w:top w:val="single" w:sz="8" w:space="0" w:color="auto"/>
              <w:left w:val="nil"/>
              <w:bottom w:val="single" w:sz="4" w:space="0" w:color="auto"/>
              <w:right w:val="nil"/>
            </w:tcBorders>
          </w:tcPr>
          <w:p w:rsidR="0039784C" w:rsidRDefault="0039784C" w:rsidP="009D1E46">
            <w:pPr>
              <w:spacing w:line="240" w:lineRule="auto"/>
              <w:jc w:val="center"/>
              <w:rPr>
                <w:rFonts w:ascii="Times New Roman" w:hAnsi="Times New Roman"/>
              </w:rPr>
            </w:pPr>
          </w:p>
          <w:p w:rsidR="0039784C" w:rsidRDefault="0039784C" w:rsidP="009D1E46">
            <w:pPr>
              <w:spacing w:line="240" w:lineRule="auto"/>
              <w:jc w:val="center"/>
              <w:rPr>
                <w:rFonts w:ascii="Times New Roman" w:hAnsi="Times New Roman"/>
              </w:rPr>
            </w:pPr>
            <w:r>
              <w:rPr>
                <w:rFonts w:ascii="Times New Roman" w:hAnsi="Times New Roman"/>
              </w:rPr>
              <w:t>6,961</w:t>
            </w:r>
          </w:p>
        </w:tc>
        <w:tc>
          <w:tcPr>
            <w:tcW w:w="1145" w:type="dxa"/>
            <w:tcBorders>
              <w:top w:val="single" w:sz="8" w:space="0" w:color="auto"/>
              <w:left w:val="nil"/>
              <w:bottom w:val="nil"/>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0,08367</w:t>
            </w:r>
          </w:p>
        </w:tc>
        <w:tc>
          <w:tcPr>
            <w:tcW w:w="945" w:type="dxa"/>
            <w:vMerge w:val="restart"/>
            <w:tcBorders>
              <w:top w:val="single" w:sz="8" w:space="0" w:color="auto"/>
              <w:left w:val="nil"/>
              <w:bottom w:val="single" w:sz="4" w:space="0" w:color="auto"/>
              <w:right w:val="nil"/>
            </w:tcBorders>
          </w:tcPr>
          <w:p w:rsidR="0039784C" w:rsidRDefault="0039784C" w:rsidP="009D1E46">
            <w:pPr>
              <w:spacing w:line="240" w:lineRule="auto"/>
              <w:jc w:val="center"/>
              <w:rPr>
                <w:rFonts w:ascii="Times New Roman" w:hAnsi="Times New Roman"/>
              </w:rPr>
            </w:pPr>
          </w:p>
          <w:p w:rsidR="0039784C" w:rsidRDefault="0039784C" w:rsidP="009D1E46">
            <w:pPr>
              <w:spacing w:line="240" w:lineRule="auto"/>
              <w:jc w:val="center"/>
              <w:rPr>
                <w:rFonts w:ascii="Times New Roman" w:hAnsi="Times New Roman"/>
              </w:rPr>
            </w:pPr>
            <w:r>
              <w:rPr>
                <w:rFonts w:ascii="Times New Roman" w:hAnsi="Times New Roman"/>
              </w:rPr>
              <w:t>0,705</w:t>
            </w:r>
          </w:p>
        </w:tc>
        <w:tc>
          <w:tcPr>
            <w:tcW w:w="939" w:type="dxa"/>
            <w:vMerge w:val="restart"/>
            <w:tcBorders>
              <w:top w:val="single" w:sz="8" w:space="0" w:color="auto"/>
              <w:left w:val="nil"/>
              <w:bottom w:val="single" w:sz="4" w:space="0" w:color="auto"/>
              <w:right w:val="nil"/>
            </w:tcBorders>
          </w:tcPr>
          <w:p w:rsidR="0039784C" w:rsidRDefault="0039784C" w:rsidP="009D1E46">
            <w:pPr>
              <w:spacing w:line="240" w:lineRule="auto"/>
              <w:jc w:val="center"/>
              <w:rPr>
                <w:rFonts w:ascii="Times New Roman" w:hAnsi="Times New Roman"/>
              </w:rPr>
            </w:pPr>
          </w:p>
          <w:p w:rsidR="0039784C" w:rsidRDefault="0039784C" w:rsidP="009D1E46">
            <w:pPr>
              <w:spacing w:line="240" w:lineRule="auto"/>
              <w:jc w:val="center"/>
              <w:rPr>
                <w:rFonts w:ascii="Times New Roman" w:hAnsi="Times New Roman"/>
              </w:rPr>
            </w:pPr>
            <w:r>
              <w:rPr>
                <w:rFonts w:ascii="Times New Roman" w:hAnsi="Times New Roman"/>
              </w:rPr>
              <w:t>0,497</w:t>
            </w:r>
          </w:p>
        </w:tc>
        <w:tc>
          <w:tcPr>
            <w:tcW w:w="1499" w:type="dxa"/>
            <w:vMerge w:val="restart"/>
            <w:tcBorders>
              <w:top w:val="single" w:sz="8" w:space="0" w:color="auto"/>
              <w:left w:val="nil"/>
              <w:bottom w:val="single" w:sz="4" w:space="0" w:color="auto"/>
              <w:right w:val="nil"/>
            </w:tcBorders>
          </w:tcPr>
          <w:p w:rsidR="0039784C" w:rsidRDefault="0039784C" w:rsidP="009D1E46">
            <w:pPr>
              <w:spacing w:line="240" w:lineRule="auto"/>
              <w:jc w:val="center"/>
              <w:rPr>
                <w:rFonts w:ascii="Times New Roman" w:hAnsi="Times New Roman"/>
              </w:rPr>
            </w:pPr>
          </w:p>
          <w:p w:rsidR="0039784C" w:rsidRDefault="0039784C" w:rsidP="009D1E46">
            <w:pPr>
              <w:spacing w:line="240" w:lineRule="auto"/>
              <w:jc w:val="center"/>
              <w:rPr>
                <w:rFonts w:ascii="Times New Roman" w:hAnsi="Times New Roman"/>
              </w:rPr>
            </w:pPr>
            <w:r>
              <w:rPr>
                <w:rFonts w:ascii="Times New Roman" w:hAnsi="Times New Roman"/>
              </w:rPr>
              <w:t>0,000</w:t>
            </w:r>
          </w:p>
        </w:tc>
        <w:tc>
          <w:tcPr>
            <w:tcW w:w="1004" w:type="dxa"/>
            <w:tcBorders>
              <w:top w:val="single" w:sz="8" w:space="0" w:color="auto"/>
              <w:left w:val="nil"/>
              <w:bottom w:val="nil"/>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0,431</w:t>
            </w:r>
          </w:p>
        </w:tc>
      </w:tr>
      <w:tr w:rsidR="0039784C" w:rsidTr="009D1E46">
        <w:tc>
          <w:tcPr>
            <w:tcW w:w="632" w:type="dxa"/>
            <w:tcBorders>
              <w:top w:val="nil"/>
              <w:left w:val="nil"/>
              <w:bottom w:val="nil"/>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2.</w:t>
            </w:r>
          </w:p>
        </w:tc>
        <w:tc>
          <w:tcPr>
            <w:tcW w:w="1920" w:type="dxa"/>
            <w:tcBorders>
              <w:top w:val="nil"/>
              <w:left w:val="nil"/>
              <w:bottom w:val="nil"/>
              <w:right w:val="nil"/>
            </w:tcBorders>
            <w:hideMark/>
          </w:tcPr>
          <w:p w:rsidR="0039784C" w:rsidRDefault="0039784C" w:rsidP="009D1E46">
            <w:pPr>
              <w:spacing w:line="240" w:lineRule="auto"/>
              <w:jc w:val="both"/>
              <w:rPr>
                <w:rFonts w:ascii="Times New Roman" w:hAnsi="Times New Roman"/>
              </w:rPr>
            </w:pPr>
            <w:r>
              <w:rPr>
                <w:rFonts w:ascii="Times New Roman" w:hAnsi="Times New Roman"/>
              </w:rPr>
              <w:t>Norma Subjektif</w:t>
            </w:r>
          </w:p>
        </w:tc>
        <w:tc>
          <w:tcPr>
            <w:tcW w:w="0" w:type="auto"/>
            <w:vMerge/>
            <w:tcBorders>
              <w:top w:val="single" w:sz="8" w:space="0" w:color="auto"/>
              <w:left w:val="nil"/>
              <w:bottom w:val="single" w:sz="4" w:space="0" w:color="auto"/>
              <w:right w:val="nil"/>
            </w:tcBorders>
            <w:vAlign w:val="center"/>
            <w:hideMark/>
          </w:tcPr>
          <w:p w:rsidR="0039784C" w:rsidRDefault="0039784C" w:rsidP="009D1E46">
            <w:pPr>
              <w:spacing w:after="0" w:line="240" w:lineRule="auto"/>
              <w:rPr>
                <w:rFonts w:ascii="Times New Roman" w:hAnsi="Times New Roman"/>
              </w:rPr>
            </w:pPr>
          </w:p>
        </w:tc>
        <w:tc>
          <w:tcPr>
            <w:tcW w:w="1145" w:type="dxa"/>
            <w:tcBorders>
              <w:top w:val="nil"/>
              <w:left w:val="nil"/>
              <w:bottom w:val="nil"/>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0,171</w:t>
            </w:r>
          </w:p>
        </w:tc>
        <w:tc>
          <w:tcPr>
            <w:tcW w:w="0" w:type="auto"/>
            <w:vMerge/>
            <w:tcBorders>
              <w:top w:val="single" w:sz="8" w:space="0" w:color="auto"/>
              <w:left w:val="nil"/>
              <w:bottom w:val="single" w:sz="4" w:space="0" w:color="auto"/>
              <w:right w:val="nil"/>
            </w:tcBorders>
            <w:vAlign w:val="center"/>
            <w:hideMark/>
          </w:tcPr>
          <w:p w:rsidR="0039784C" w:rsidRDefault="0039784C" w:rsidP="009D1E46">
            <w:pPr>
              <w:spacing w:after="0" w:line="240" w:lineRule="auto"/>
              <w:rPr>
                <w:rFonts w:ascii="Times New Roman" w:hAnsi="Times New Roman"/>
              </w:rPr>
            </w:pPr>
          </w:p>
        </w:tc>
        <w:tc>
          <w:tcPr>
            <w:tcW w:w="0" w:type="auto"/>
            <w:vMerge/>
            <w:tcBorders>
              <w:top w:val="single" w:sz="8" w:space="0" w:color="auto"/>
              <w:left w:val="nil"/>
              <w:bottom w:val="single" w:sz="4" w:space="0" w:color="auto"/>
              <w:right w:val="nil"/>
            </w:tcBorders>
            <w:vAlign w:val="center"/>
            <w:hideMark/>
          </w:tcPr>
          <w:p w:rsidR="0039784C" w:rsidRDefault="0039784C" w:rsidP="009D1E46">
            <w:pPr>
              <w:spacing w:after="0" w:line="240" w:lineRule="auto"/>
              <w:rPr>
                <w:rFonts w:ascii="Times New Roman" w:hAnsi="Times New Roman"/>
              </w:rPr>
            </w:pPr>
          </w:p>
        </w:tc>
        <w:tc>
          <w:tcPr>
            <w:tcW w:w="0" w:type="auto"/>
            <w:vMerge/>
            <w:tcBorders>
              <w:top w:val="single" w:sz="8" w:space="0" w:color="auto"/>
              <w:left w:val="nil"/>
              <w:bottom w:val="single" w:sz="4" w:space="0" w:color="auto"/>
              <w:right w:val="nil"/>
            </w:tcBorders>
            <w:vAlign w:val="center"/>
            <w:hideMark/>
          </w:tcPr>
          <w:p w:rsidR="0039784C" w:rsidRDefault="0039784C" w:rsidP="009D1E46">
            <w:pPr>
              <w:spacing w:after="0" w:line="240" w:lineRule="auto"/>
              <w:rPr>
                <w:rFonts w:ascii="Times New Roman" w:hAnsi="Times New Roman"/>
              </w:rPr>
            </w:pPr>
          </w:p>
        </w:tc>
        <w:tc>
          <w:tcPr>
            <w:tcW w:w="1004" w:type="dxa"/>
            <w:tcBorders>
              <w:top w:val="nil"/>
              <w:left w:val="nil"/>
              <w:bottom w:val="nil"/>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0,217</w:t>
            </w:r>
          </w:p>
        </w:tc>
      </w:tr>
      <w:tr w:rsidR="0039784C" w:rsidTr="009D1E46">
        <w:tc>
          <w:tcPr>
            <w:tcW w:w="632" w:type="dxa"/>
            <w:tcBorders>
              <w:top w:val="nil"/>
              <w:left w:val="nil"/>
              <w:bottom w:val="single" w:sz="4" w:space="0" w:color="auto"/>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3.</w:t>
            </w:r>
          </w:p>
        </w:tc>
        <w:tc>
          <w:tcPr>
            <w:tcW w:w="1920" w:type="dxa"/>
            <w:tcBorders>
              <w:top w:val="nil"/>
              <w:left w:val="nil"/>
              <w:bottom w:val="single" w:sz="4" w:space="0" w:color="auto"/>
              <w:right w:val="nil"/>
            </w:tcBorders>
            <w:hideMark/>
          </w:tcPr>
          <w:p w:rsidR="0039784C" w:rsidRDefault="0039784C" w:rsidP="009D1E46">
            <w:pPr>
              <w:spacing w:line="240" w:lineRule="auto"/>
              <w:jc w:val="both"/>
              <w:rPr>
                <w:rFonts w:ascii="Times New Roman" w:hAnsi="Times New Roman"/>
              </w:rPr>
            </w:pPr>
            <w:r>
              <w:rPr>
                <w:rFonts w:ascii="Times New Roman" w:hAnsi="Times New Roman"/>
              </w:rPr>
              <w:t>Persepsi</w:t>
            </w:r>
          </w:p>
        </w:tc>
        <w:tc>
          <w:tcPr>
            <w:tcW w:w="0" w:type="auto"/>
            <w:vMerge/>
            <w:tcBorders>
              <w:top w:val="single" w:sz="8" w:space="0" w:color="auto"/>
              <w:left w:val="nil"/>
              <w:bottom w:val="single" w:sz="4" w:space="0" w:color="auto"/>
              <w:right w:val="nil"/>
            </w:tcBorders>
            <w:vAlign w:val="center"/>
            <w:hideMark/>
          </w:tcPr>
          <w:p w:rsidR="0039784C" w:rsidRDefault="0039784C" w:rsidP="009D1E46">
            <w:pPr>
              <w:spacing w:after="0" w:line="240" w:lineRule="auto"/>
              <w:rPr>
                <w:rFonts w:ascii="Times New Roman" w:hAnsi="Times New Roman"/>
              </w:rPr>
            </w:pPr>
          </w:p>
        </w:tc>
        <w:tc>
          <w:tcPr>
            <w:tcW w:w="1145" w:type="dxa"/>
            <w:tcBorders>
              <w:top w:val="nil"/>
              <w:left w:val="nil"/>
              <w:bottom w:val="single" w:sz="4" w:space="0" w:color="auto"/>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0,199</w:t>
            </w:r>
          </w:p>
        </w:tc>
        <w:tc>
          <w:tcPr>
            <w:tcW w:w="0" w:type="auto"/>
            <w:vMerge/>
            <w:tcBorders>
              <w:top w:val="single" w:sz="8" w:space="0" w:color="auto"/>
              <w:left w:val="nil"/>
              <w:bottom w:val="single" w:sz="4" w:space="0" w:color="auto"/>
              <w:right w:val="nil"/>
            </w:tcBorders>
            <w:vAlign w:val="center"/>
            <w:hideMark/>
          </w:tcPr>
          <w:p w:rsidR="0039784C" w:rsidRDefault="0039784C" w:rsidP="009D1E46">
            <w:pPr>
              <w:spacing w:after="0" w:line="240" w:lineRule="auto"/>
              <w:rPr>
                <w:rFonts w:ascii="Times New Roman" w:hAnsi="Times New Roman"/>
              </w:rPr>
            </w:pPr>
          </w:p>
        </w:tc>
        <w:tc>
          <w:tcPr>
            <w:tcW w:w="0" w:type="auto"/>
            <w:vMerge/>
            <w:tcBorders>
              <w:top w:val="single" w:sz="8" w:space="0" w:color="auto"/>
              <w:left w:val="nil"/>
              <w:bottom w:val="single" w:sz="4" w:space="0" w:color="auto"/>
              <w:right w:val="nil"/>
            </w:tcBorders>
            <w:vAlign w:val="center"/>
            <w:hideMark/>
          </w:tcPr>
          <w:p w:rsidR="0039784C" w:rsidRDefault="0039784C" w:rsidP="009D1E46">
            <w:pPr>
              <w:spacing w:after="0" w:line="240" w:lineRule="auto"/>
              <w:rPr>
                <w:rFonts w:ascii="Times New Roman" w:hAnsi="Times New Roman"/>
              </w:rPr>
            </w:pPr>
          </w:p>
        </w:tc>
        <w:tc>
          <w:tcPr>
            <w:tcW w:w="0" w:type="auto"/>
            <w:vMerge/>
            <w:tcBorders>
              <w:top w:val="single" w:sz="8" w:space="0" w:color="auto"/>
              <w:left w:val="nil"/>
              <w:bottom w:val="single" w:sz="4" w:space="0" w:color="auto"/>
              <w:right w:val="nil"/>
            </w:tcBorders>
            <w:vAlign w:val="center"/>
            <w:hideMark/>
          </w:tcPr>
          <w:p w:rsidR="0039784C" w:rsidRDefault="0039784C" w:rsidP="009D1E46">
            <w:pPr>
              <w:spacing w:after="0" w:line="240" w:lineRule="auto"/>
              <w:rPr>
                <w:rFonts w:ascii="Times New Roman" w:hAnsi="Times New Roman"/>
              </w:rPr>
            </w:pPr>
          </w:p>
        </w:tc>
        <w:tc>
          <w:tcPr>
            <w:tcW w:w="1004" w:type="dxa"/>
            <w:tcBorders>
              <w:top w:val="nil"/>
              <w:left w:val="nil"/>
              <w:bottom w:val="single" w:sz="4" w:space="0" w:color="auto"/>
              <w:right w:val="nil"/>
            </w:tcBorders>
            <w:hideMark/>
          </w:tcPr>
          <w:p w:rsidR="0039784C" w:rsidRDefault="0039784C" w:rsidP="009D1E46">
            <w:pPr>
              <w:spacing w:line="240" w:lineRule="auto"/>
              <w:jc w:val="center"/>
              <w:rPr>
                <w:rFonts w:ascii="Times New Roman" w:hAnsi="Times New Roman"/>
              </w:rPr>
            </w:pPr>
            <w:r>
              <w:rPr>
                <w:rFonts w:ascii="Times New Roman" w:hAnsi="Times New Roman"/>
              </w:rPr>
              <w:t>0,326</w:t>
            </w:r>
          </w:p>
        </w:tc>
      </w:tr>
    </w:tbl>
    <w:p w:rsidR="0039784C" w:rsidRDefault="0039784C" w:rsidP="009D1E46">
      <w:pPr>
        <w:spacing w:after="0" w:line="240" w:lineRule="auto"/>
        <w:jc w:val="both"/>
        <w:rPr>
          <w:rFonts w:ascii="Times New Roman" w:hAnsi="Times New Roman"/>
          <w:sz w:val="24"/>
        </w:rPr>
      </w:pPr>
    </w:p>
    <w:p w:rsidR="0039784C" w:rsidRDefault="0039784C" w:rsidP="009D1E46">
      <w:pPr>
        <w:spacing w:after="0" w:line="240" w:lineRule="auto"/>
        <w:jc w:val="both"/>
        <w:rPr>
          <w:rFonts w:ascii="Times New Roman" w:hAnsi="Times New Roman"/>
          <w:sz w:val="24"/>
        </w:rPr>
      </w:pPr>
      <w:r>
        <w:rPr>
          <w:rFonts w:ascii="Times New Roman" w:hAnsi="Times New Roman"/>
          <w:sz w:val="24"/>
        </w:rPr>
        <w:tab/>
        <w:t>Dari tabel di atas tentang hasil uji regresi, didapatkan persamaan regresi sebagai berikut :</w:t>
      </w:r>
    </w:p>
    <w:p w:rsidR="0039784C" w:rsidRDefault="0039784C" w:rsidP="009D1E46">
      <w:pPr>
        <w:spacing w:after="0" w:line="240" w:lineRule="auto"/>
        <w:jc w:val="both"/>
        <w:rPr>
          <w:rFonts w:ascii="Times New Roman" w:hAnsi="Times New Roman"/>
          <w:sz w:val="24"/>
        </w:rPr>
      </w:pPr>
      <w:r>
        <w:rPr>
          <w:rFonts w:ascii="Times New Roman" w:hAnsi="Times New Roman"/>
          <w:sz w:val="24"/>
        </w:rPr>
        <w:t>Y = 6,961 + 0,08367 X</w:t>
      </w:r>
      <w:r>
        <w:rPr>
          <w:rFonts w:ascii="Times New Roman" w:hAnsi="Times New Roman"/>
          <w:sz w:val="24"/>
          <w:vertAlign w:val="subscript"/>
        </w:rPr>
        <w:t>1</w:t>
      </w:r>
      <w:r>
        <w:rPr>
          <w:rFonts w:ascii="Times New Roman" w:hAnsi="Times New Roman"/>
          <w:sz w:val="24"/>
        </w:rPr>
        <w:t xml:space="preserve"> + 0,171 X</w:t>
      </w:r>
      <w:r>
        <w:rPr>
          <w:rFonts w:ascii="Times New Roman" w:hAnsi="Times New Roman"/>
          <w:sz w:val="24"/>
          <w:vertAlign w:val="subscript"/>
        </w:rPr>
        <w:t>2</w:t>
      </w:r>
      <w:r>
        <w:rPr>
          <w:rFonts w:ascii="Times New Roman" w:hAnsi="Times New Roman"/>
          <w:sz w:val="24"/>
        </w:rPr>
        <w:t xml:space="preserve"> + 0,199 X</w:t>
      </w:r>
      <w:r>
        <w:rPr>
          <w:rFonts w:ascii="Times New Roman" w:hAnsi="Times New Roman"/>
          <w:sz w:val="24"/>
          <w:vertAlign w:val="subscript"/>
        </w:rPr>
        <w:t>3</w:t>
      </w:r>
      <w:r>
        <w:rPr>
          <w:rFonts w:ascii="Times New Roman" w:hAnsi="Times New Roman"/>
          <w:sz w:val="24"/>
        </w:rPr>
        <w:t xml:space="preserve"> </w:t>
      </w:r>
    </w:p>
    <w:p w:rsidR="0039784C" w:rsidRDefault="0039784C" w:rsidP="009D1E46">
      <w:pPr>
        <w:spacing w:after="0" w:line="240" w:lineRule="auto"/>
        <w:jc w:val="both"/>
        <w:rPr>
          <w:rFonts w:ascii="Times New Roman" w:hAnsi="Times New Roman"/>
          <w:sz w:val="24"/>
        </w:rPr>
      </w:pPr>
      <w:r>
        <w:rPr>
          <w:rFonts w:ascii="Times New Roman" w:hAnsi="Times New Roman"/>
          <w:sz w:val="24"/>
        </w:rPr>
        <w:t>Keterangan :</w:t>
      </w:r>
    </w:p>
    <w:p w:rsidR="0039784C" w:rsidRDefault="0039784C" w:rsidP="009D1E46">
      <w:pPr>
        <w:tabs>
          <w:tab w:val="left" w:pos="426"/>
          <w:tab w:val="left" w:pos="709"/>
        </w:tabs>
        <w:spacing w:after="0" w:line="240" w:lineRule="auto"/>
        <w:jc w:val="both"/>
        <w:rPr>
          <w:rFonts w:ascii="Times New Roman" w:hAnsi="Times New Roman"/>
          <w:sz w:val="24"/>
        </w:rPr>
      </w:pPr>
      <w:r>
        <w:rPr>
          <w:rFonts w:ascii="Times New Roman" w:hAnsi="Times New Roman"/>
          <w:sz w:val="24"/>
        </w:rPr>
        <w:t xml:space="preserve">Y </w:t>
      </w:r>
      <w:r>
        <w:rPr>
          <w:rFonts w:ascii="Times New Roman" w:hAnsi="Times New Roman"/>
          <w:sz w:val="24"/>
        </w:rPr>
        <w:tab/>
        <w:t xml:space="preserve">= </w:t>
      </w:r>
      <w:r>
        <w:rPr>
          <w:rFonts w:ascii="Times New Roman" w:hAnsi="Times New Roman"/>
          <w:sz w:val="24"/>
        </w:rPr>
        <w:tab/>
        <w:t>Niat</w:t>
      </w:r>
    </w:p>
    <w:p w:rsidR="0039784C" w:rsidRDefault="0039784C" w:rsidP="009D1E46">
      <w:pPr>
        <w:tabs>
          <w:tab w:val="left" w:pos="426"/>
          <w:tab w:val="left" w:pos="709"/>
        </w:tabs>
        <w:spacing w:after="0" w:line="240" w:lineRule="auto"/>
        <w:jc w:val="both"/>
        <w:rPr>
          <w:rFonts w:ascii="Times New Roman" w:hAnsi="Times New Roman"/>
          <w:sz w:val="24"/>
        </w:rPr>
      </w:pPr>
      <w:r>
        <w:rPr>
          <w:rFonts w:ascii="Times New Roman" w:hAnsi="Times New Roman"/>
          <w:sz w:val="24"/>
        </w:rPr>
        <w:t>X</w:t>
      </w:r>
      <w:r>
        <w:rPr>
          <w:rFonts w:ascii="Times New Roman" w:hAnsi="Times New Roman"/>
          <w:sz w:val="24"/>
          <w:vertAlign w:val="subscript"/>
        </w:rPr>
        <w:t>1</w:t>
      </w:r>
      <w:r>
        <w:rPr>
          <w:rFonts w:ascii="Times New Roman" w:hAnsi="Times New Roman"/>
          <w:sz w:val="24"/>
        </w:rPr>
        <w:t xml:space="preserve"> </w:t>
      </w:r>
      <w:r>
        <w:rPr>
          <w:rFonts w:ascii="Times New Roman" w:hAnsi="Times New Roman"/>
          <w:sz w:val="24"/>
        </w:rPr>
        <w:tab/>
        <w:t>=</w:t>
      </w:r>
      <w:r>
        <w:rPr>
          <w:rFonts w:ascii="Times New Roman" w:hAnsi="Times New Roman"/>
          <w:sz w:val="24"/>
        </w:rPr>
        <w:tab/>
        <w:t>Sikap</w:t>
      </w:r>
    </w:p>
    <w:p w:rsidR="0039784C" w:rsidRDefault="0039784C" w:rsidP="009D1E46">
      <w:pPr>
        <w:tabs>
          <w:tab w:val="left" w:pos="426"/>
          <w:tab w:val="left" w:pos="709"/>
        </w:tabs>
        <w:spacing w:after="0" w:line="240" w:lineRule="auto"/>
        <w:jc w:val="both"/>
        <w:rPr>
          <w:rFonts w:ascii="Times New Roman" w:hAnsi="Times New Roman"/>
          <w:sz w:val="24"/>
        </w:rPr>
      </w:pPr>
      <w:r>
        <w:rPr>
          <w:rFonts w:ascii="Times New Roman" w:hAnsi="Times New Roman"/>
          <w:sz w:val="24"/>
        </w:rPr>
        <w:t>X</w:t>
      </w:r>
      <w:r>
        <w:rPr>
          <w:rFonts w:ascii="Times New Roman" w:hAnsi="Times New Roman"/>
          <w:sz w:val="24"/>
          <w:vertAlign w:val="subscript"/>
        </w:rPr>
        <w:t>2</w:t>
      </w:r>
      <w:r>
        <w:rPr>
          <w:rFonts w:ascii="Times New Roman" w:hAnsi="Times New Roman"/>
          <w:sz w:val="24"/>
        </w:rPr>
        <w:t xml:space="preserve"> </w:t>
      </w:r>
      <w:r>
        <w:rPr>
          <w:rFonts w:ascii="Times New Roman" w:hAnsi="Times New Roman"/>
          <w:sz w:val="24"/>
        </w:rPr>
        <w:tab/>
        <w:t xml:space="preserve">= </w:t>
      </w:r>
      <w:r>
        <w:rPr>
          <w:rFonts w:ascii="Times New Roman" w:hAnsi="Times New Roman"/>
          <w:sz w:val="24"/>
        </w:rPr>
        <w:tab/>
        <w:t>Norma Subjektif</w:t>
      </w:r>
    </w:p>
    <w:p w:rsidR="0039784C" w:rsidRDefault="0039784C" w:rsidP="009D1E46">
      <w:pPr>
        <w:tabs>
          <w:tab w:val="left" w:pos="426"/>
          <w:tab w:val="left" w:pos="709"/>
        </w:tabs>
        <w:spacing w:after="0" w:line="240" w:lineRule="auto"/>
        <w:jc w:val="both"/>
        <w:rPr>
          <w:rFonts w:ascii="Times New Roman" w:hAnsi="Times New Roman"/>
          <w:sz w:val="24"/>
        </w:rPr>
      </w:pPr>
      <w:r>
        <w:rPr>
          <w:rFonts w:ascii="Times New Roman" w:hAnsi="Times New Roman"/>
          <w:sz w:val="24"/>
        </w:rPr>
        <w:t>X</w:t>
      </w:r>
      <w:r>
        <w:rPr>
          <w:rFonts w:ascii="Times New Roman" w:hAnsi="Times New Roman"/>
          <w:sz w:val="24"/>
          <w:vertAlign w:val="subscript"/>
        </w:rPr>
        <w:t>3</w:t>
      </w:r>
      <w:r>
        <w:rPr>
          <w:rFonts w:ascii="Times New Roman" w:hAnsi="Times New Roman"/>
          <w:sz w:val="24"/>
        </w:rPr>
        <w:t xml:space="preserve"> </w:t>
      </w:r>
      <w:r>
        <w:rPr>
          <w:rFonts w:ascii="Times New Roman" w:hAnsi="Times New Roman"/>
          <w:sz w:val="24"/>
        </w:rPr>
        <w:tab/>
        <w:t xml:space="preserve">= </w:t>
      </w:r>
      <w:r>
        <w:rPr>
          <w:rFonts w:ascii="Times New Roman" w:hAnsi="Times New Roman"/>
          <w:sz w:val="24"/>
        </w:rPr>
        <w:tab/>
        <w:t>Persepsi</w:t>
      </w:r>
    </w:p>
    <w:p w:rsidR="009D1E46" w:rsidRDefault="0039784C" w:rsidP="009D1E46">
      <w:pPr>
        <w:spacing w:after="0" w:line="240" w:lineRule="auto"/>
        <w:jc w:val="both"/>
        <w:rPr>
          <w:rFonts w:ascii="Times New Roman" w:hAnsi="Times New Roman"/>
          <w:sz w:val="24"/>
        </w:rPr>
        <w:sectPr w:rsidR="009D1E46" w:rsidSect="009D1E46">
          <w:type w:val="continuous"/>
          <w:pgSz w:w="11906" w:h="16838"/>
          <w:pgMar w:top="1440" w:right="1440" w:bottom="1440" w:left="1440" w:header="708" w:footer="708" w:gutter="0"/>
          <w:cols w:space="708"/>
          <w:docGrid w:linePitch="360"/>
        </w:sectPr>
      </w:pPr>
      <w:r>
        <w:rPr>
          <w:rFonts w:ascii="Times New Roman" w:hAnsi="Times New Roman"/>
          <w:sz w:val="24"/>
        </w:rPr>
        <w:tab/>
      </w:r>
    </w:p>
    <w:p w:rsidR="0039784C" w:rsidRDefault="0039784C" w:rsidP="009D1E46">
      <w:pPr>
        <w:spacing w:after="0" w:line="240" w:lineRule="auto"/>
        <w:jc w:val="both"/>
        <w:rPr>
          <w:rFonts w:ascii="Times New Roman" w:hAnsi="Times New Roman"/>
          <w:sz w:val="24"/>
        </w:rPr>
      </w:pPr>
      <w:r>
        <w:rPr>
          <w:rFonts w:ascii="Times New Roman" w:hAnsi="Times New Roman"/>
          <w:sz w:val="24"/>
        </w:rPr>
        <w:lastRenderedPageBreak/>
        <w:t>Hasil uji ANOVA didapatkan nilai p (Sig.) = 0,000, hal ini menunjukkan bahwa variabel sikap, norma subjektif, dan persepsi secara bersama-sama atau simultan berpengaruh terhadap niat orang tua melakukan pemberian imunisasi dasar pada balita. Didapatkan nilai koefisien determinasi (</w:t>
      </w:r>
      <w:r>
        <w:rPr>
          <w:rFonts w:ascii="Times New Roman" w:hAnsi="Times New Roman"/>
          <w:i/>
          <w:sz w:val="24"/>
        </w:rPr>
        <w:t>R Square</w:t>
      </w:r>
      <w:r>
        <w:rPr>
          <w:rFonts w:ascii="Times New Roman" w:hAnsi="Times New Roman"/>
          <w:sz w:val="24"/>
        </w:rPr>
        <w:t>) 0,497, hal ini berarti 49,7% niat bisa dijelaskan oleh variabel sikap, norma subjektif, dan persepsi. Sedangkan sisanya (100% - 49,7% = 50,3%) dijelaskan oleh variabel-variabel lain yang tidak dimasukkan dalam persamaan regresi ini.</w:t>
      </w:r>
    </w:p>
    <w:p w:rsidR="0039784C" w:rsidRDefault="0039784C" w:rsidP="009D1E46">
      <w:pPr>
        <w:spacing w:after="0" w:line="240" w:lineRule="auto"/>
        <w:jc w:val="both"/>
        <w:rPr>
          <w:rFonts w:ascii="Times New Roman" w:hAnsi="Times New Roman"/>
          <w:sz w:val="24"/>
        </w:rPr>
      </w:pPr>
      <w:r>
        <w:rPr>
          <w:rFonts w:ascii="Times New Roman" w:hAnsi="Times New Roman"/>
          <w:sz w:val="24"/>
        </w:rPr>
        <w:t>Dari hasil uji parsial untuk variabel sikap didapatkan nilai p (Sig.) sebesar 0,431 maka H</w:t>
      </w:r>
      <w:r>
        <w:rPr>
          <w:rFonts w:ascii="Times New Roman" w:hAnsi="Times New Roman"/>
          <w:sz w:val="24"/>
          <w:vertAlign w:val="subscript"/>
        </w:rPr>
        <w:t>0</w:t>
      </w:r>
      <w:r>
        <w:rPr>
          <w:rFonts w:ascii="Times New Roman" w:hAnsi="Times New Roman"/>
          <w:sz w:val="24"/>
        </w:rPr>
        <w:t xml:space="preserve"> diterima artinya sikap tidak berpengaruh secara signifikan terhadap niat orang tua melakukan pemberian imunisasi dasar pada balita. Variabel norma subjektif didapatkan nilai p (Sig.) </w:t>
      </w:r>
      <w:r>
        <w:rPr>
          <w:rFonts w:ascii="Times New Roman" w:hAnsi="Times New Roman"/>
          <w:sz w:val="24"/>
        </w:rPr>
        <w:lastRenderedPageBreak/>
        <w:t>sebesar 0,217 maka H</w:t>
      </w:r>
      <w:r>
        <w:rPr>
          <w:rFonts w:ascii="Times New Roman" w:hAnsi="Times New Roman"/>
          <w:sz w:val="24"/>
          <w:vertAlign w:val="subscript"/>
        </w:rPr>
        <w:t>0</w:t>
      </w:r>
      <w:r>
        <w:rPr>
          <w:rFonts w:ascii="Times New Roman" w:hAnsi="Times New Roman"/>
          <w:sz w:val="24"/>
        </w:rPr>
        <w:t xml:space="preserve"> diterima artinya norma subjektif tidak berpengaruh secara signifikan terhadap niat orang tua melakukan pemberian imunisasi dasar pada balita. Variabel persepsi didapatkan nilai p (Sig.) sebesar 0,326 maka H</w:t>
      </w:r>
      <w:r>
        <w:rPr>
          <w:rFonts w:ascii="Times New Roman" w:hAnsi="Times New Roman"/>
          <w:sz w:val="24"/>
          <w:vertAlign w:val="subscript"/>
        </w:rPr>
        <w:t>0</w:t>
      </w:r>
      <w:r>
        <w:rPr>
          <w:rFonts w:ascii="Times New Roman" w:hAnsi="Times New Roman"/>
          <w:sz w:val="24"/>
        </w:rPr>
        <w:t xml:space="preserve"> diterima artinya persepsi tidak berpengaruh secara signifikan terhadap niat orang tua melakukan pemberian imunisasi dasar pada balita. </w:t>
      </w:r>
    </w:p>
    <w:p w:rsidR="0039784C" w:rsidRDefault="0039784C" w:rsidP="009D1E46">
      <w:pPr>
        <w:spacing w:after="0" w:line="240" w:lineRule="auto"/>
        <w:ind w:firstLine="720"/>
        <w:jc w:val="both"/>
        <w:rPr>
          <w:rFonts w:ascii="Times New Roman" w:hAnsi="Times New Roman"/>
          <w:sz w:val="24"/>
        </w:rPr>
      </w:pPr>
      <w:r>
        <w:rPr>
          <w:rFonts w:ascii="Times New Roman" w:hAnsi="Times New Roman"/>
          <w:sz w:val="24"/>
        </w:rPr>
        <w:t xml:space="preserve">Nilai konstanta sikap, norma subjektif, persepsi, dan niat sebesar 6,961 artinya jika tidak terdapat sikap, norma subjektif, dan persepsi atau jika sikap, norma subjektif, dan persepsi sama dengan nol, maka skor niat orang tua melakukan pemberian imunisasi dasar pada balita sebesar 6,961 (termasuk dalam kategori rendah). Nilai konstanta beta sikap sebesar 0,08367 yang artinya jika sikap meningkat satu satuan, maka akan dapat </w:t>
      </w:r>
      <w:r>
        <w:rPr>
          <w:rFonts w:ascii="Times New Roman" w:hAnsi="Times New Roman"/>
          <w:sz w:val="24"/>
        </w:rPr>
        <w:lastRenderedPageBreak/>
        <w:t>meningkatkan niat orang tua melakukan pemberian imunisasi dasar pada balita  sebesar 0,08367 satuan dengan asumsi variabel bebas yang lain konstan. Nilai konstanta beta norma subjektif sebesar 0,171 yang artinya jika norma subjektif meningkat satu satuan, maka akan dapat meningkatkan niat orang tua melakukan pemberian imunisasi dasar pada balita sebesar 0,171 satuan dengan asumsi variabel yang lain konstan. Nilai konstanta beta persepsi sebesar 0,199 yang artinya jika persepsi meningkat satu satuan, maka akan dapat meningkatkan niat orang tua melakukan pemberian imunisasi dasar pada balita sebesar 0,199 satuan dengan asumsi variabel yang lain konstan.</w:t>
      </w:r>
    </w:p>
    <w:p w:rsidR="0039784C" w:rsidRDefault="0039784C" w:rsidP="009D1E46">
      <w:pPr>
        <w:spacing w:after="0" w:line="240" w:lineRule="auto"/>
        <w:ind w:firstLine="720"/>
        <w:jc w:val="both"/>
        <w:rPr>
          <w:rFonts w:ascii="Times New Roman" w:hAnsi="Times New Roman"/>
          <w:sz w:val="24"/>
          <w:lang w:val="en-US"/>
        </w:rPr>
      </w:pPr>
      <w:r>
        <w:rPr>
          <w:rFonts w:ascii="Times New Roman" w:hAnsi="Times New Roman"/>
          <w:sz w:val="24"/>
        </w:rPr>
        <w:lastRenderedPageBreak/>
        <w:t xml:space="preserve">Meskipun hasil uji Regresi Linier Berganda secara parsial didapatkan variabel sikap, norma subjektif, dan persepsi tidak berpengaruh secara signifikan terhadap niat, namun dari hasil uji </w:t>
      </w:r>
      <w:r>
        <w:rPr>
          <w:rFonts w:ascii="Times New Roman" w:hAnsi="Times New Roman"/>
          <w:i/>
          <w:sz w:val="24"/>
        </w:rPr>
        <w:t>Spearman’s rho</w:t>
      </w:r>
      <w:r>
        <w:rPr>
          <w:rFonts w:ascii="Times New Roman" w:hAnsi="Times New Roman"/>
          <w:sz w:val="24"/>
        </w:rPr>
        <w:t xml:space="preserve"> sebelumnya didapatkan variabel sikap, norma subjektif dan persepsi masing-masing memiliki hubungan yang erat dengan niat orang tua melakukan pemberikan imunisasi dasar pada balita. Simpulannya adalah bahwa variabel yang berhubungan belum tentu berpengaruh secara signifikan, namun jika variabel independen mempengaruhi variabel dependen, maka pastilah antar kedua variabel tersebut memiliki hubungan.</w:t>
      </w:r>
    </w:p>
    <w:p w:rsidR="001A1F88" w:rsidRPr="001A1F88" w:rsidRDefault="001A1F88" w:rsidP="009D1E46">
      <w:pPr>
        <w:spacing w:after="0" w:line="240" w:lineRule="auto"/>
        <w:ind w:firstLine="720"/>
        <w:jc w:val="both"/>
        <w:rPr>
          <w:rFonts w:ascii="Times New Roman" w:hAnsi="Times New Roman"/>
          <w:sz w:val="24"/>
          <w:lang w:val="en-US"/>
        </w:rPr>
      </w:pPr>
    </w:p>
    <w:p w:rsidR="001A1F88" w:rsidRDefault="001A1F88" w:rsidP="009D1E46">
      <w:pPr>
        <w:tabs>
          <w:tab w:val="left" w:pos="709"/>
        </w:tabs>
        <w:spacing w:after="0" w:line="240" w:lineRule="auto"/>
        <w:jc w:val="both"/>
        <w:rPr>
          <w:rFonts w:ascii="Times New Roman" w:hAnsi="Times New Roman"/>
          <w:sz w:val="24"/>
          <w:szCs w:val="24"/>
        </w:rPr>
        <w:sectPr w:rsidR="001A1F88" w:rsidSect="009D1E46">
          <w:type w:val="continuous"/>
          <w:pgSz w:w="11906" w:h="16838"/>
          <w:pgMar w:top="1440" w:right="1440" w:bottom="1440" w:left="1440" w:header="708" w:footer="708" w:gutter="0"/>
          <w:cols w:num="2" w:space="708"/>
          <w:docGrid w:linePitch="360"/>
        </w:sectPr>
      </w:pPr>
    </w:p>
    <w:p w:rsidR="0039784C" w:rsidRDefault="0068632F" w:rsidP="009D1E46">
      <w:pPr>
        <w:tabs>
          <w:tab w:val="left" w:pos="709"/>
        </w:tabs>
        <w:spacing w:after="0" w:line="240" w:lineRule="auto"/>
        <w:jc w:val="both"/>
        <w:rPr>
          <w:rFonts w:ascii="Times New Roman" w:hAnsi="Times New Roman"/>
          <w:sz w:val="24"/>
          <w:szCs w:val="24"/>
        </w:rPr>
      </w:pPr>
      <w:r>
        <w:rPr>
          <w:rFonts w:ascii="Times New Roman" w:hAnsi="Times New Roman"/>
          <w:sz w:val="24"/>
          <w:szCs w:val="24"/>
        </w:rPr>
        <w:lastRenderedPageBreak/>
        <w:t>9. Analisis</w:t>
      </w:r>
      <w:r w:rsidR="0039784C">
        <w:rPr>
          <w:rFonts w:ascii="Times New Roman" w:hAnsi="Times New Roman"/>
          <w:sz w:val="24"/>
          <w:szCs w:val="24"/>
        </w:rPr>
        <w:t xml:space="preserve"> faktor yang mempengaruhi kepatuhan orang tua melakukan  pemberian imunisasi dasar pada bayi berdasarkan </w:t>
      </w:r>
      <w:r w:rsidR="0039784C">
        <w:rPr>
          <w:rFonts w:ascii="Times New Roman" w:hAnsi="Times New Roman"/>
          <w:i/>
          <w:sz w:val="24"/>
          <w:szCs w:val="24"/>
        </w:rPr>
        <w:t>theory of  planned behavior</w:t>
      </w:r>
    </w:p>
    <w:p w:rsidR="0039784C" w:rsidRDefault="0039784C" w:rsidP="009D1E46">
      <w:pPr>
        <w:spacing w:after="0" w:line="240" w:lineRule="auto"/>
        <w:ind w:left="1560" w:hanging="1560"/>
        <w:jc w:val="both"/>
        <w:rPr>
          <w:rFonts w:ascii="Times New Roman" w:hAnsi="Times New Roman"/>
          <w:sz w:val="24"/>
          <w:szCs w:val="24"/>
          <w:lang w:val="en-US"/>
        </w:rPr>
      </w:pPr>
      <w:r>
        <w:rPr>
          <w:rFonts w:ascii="Times New Roman" w:hAnsi="Times New Roman"/>
          <w:sz w:val="24"/>
          <w:szCs w:val="24"/>
        </w:rPr>
        <w:t xml:space="preserve">Tabel 5.21   Beberapa Faktor yang Mempengaruhi Kepatuhan Orang Tua Melakukan Pemberian Imunisasi Dasar pada Bayi </w:t>
      </w:r>
    </w:p>
    <w:tbl>
      <w:tblPr>
        <w:tblpPr w:leftFromText="180" w:rightFromText="180" w:vertAnchor="text" w:horzAnchor="margin" w:tblpY="293"/>
        <w:tblW w:w="9690" w:type="dxa"/>
        <w:tblBorders>
          <w:top w:val="single" w:sz="8" w:space="0" w:color="auto"/>
          <w:bottom w:val="single" w:sz="8" w:space="0" w:color="auto"/>
          <w:insideH w:val="single" w:sz="8" w:space="0" w:color="auto"/>
        </w:tblBorders>
        <w:tblLayout w:type="fixed"/>
        <w:tblLook w:val="04A0"/>
      </w:tblPr>
      <w:tblGrid>
        <w:gridCol w:w="566"/>
        <w:gridCol w:w="1912"/>
        <w:gridCol w:w="1205"/>
        <w:gridCol w:w="1275"/>
        <w:gridCol w:w="851"/>
        <w:gridCol w:w="1276"/>
        <w:gridCol w:w="1496"/>
        <w:gridCol w:w="1109"/>
      </w:tblGrid>
      <w:tr w:rsidR="001A1F88" w:rsidTr="001A1F88">
        <w:tc>
          <w:tcPr>
            <w:tcW w:w="566" w:type="dxa"/>
            <w:tcBorders>
              <w:top w:val="single" w:sz="8" w:space="0" w:color="auto"/>
              <w:left w:val="nil"/>
              <w:bottom w:val="single" w:sz="8" w:space="0" w:color="auto"/>
              <w:right w:val="nil"/>
            </w:tcBorders>
          </w:tcPr>
          <w:p w:rsidR="001A1F88" w:rsidRDefault="001A1F88" w:rsidP="001A1F88">
            <w:pPr>
              <w:spacing w:after="0" w:line="240" w:lineRule="auto"/>
              <w:jc w:val="center"/>
              <w:rPr>
                <w:rFonts w:ascii="Times New Roman" w:eastAsia="Calibri" w:hAnsi="Times New Roman"/>
                <w:sz w:val="24"/>
                <w:szCs w:val="24"/>
              </w:rPr>
            </w:pPr>
          </w:p>
          <w:p w:rsidR="001A1F88" w:rsidRDefault="001A1F88" w:rsidP="001A1F88">
            <w:pPr>
              <w:spacing w:after="0" w:line="240" w:lineRule="auto"/>
              <w:ind w:left="-400" w:firstLine="400"/>
              <w:jc w:val="center"/>
              <w:rPr>
                <w:rFonts w:ascii="Times New Roman" w:eastAsia="Calibri" w:hAnsi="Times New Roman"/>
                <w:sz w:val="24"/>
                <w:szCs w:val="24"/>
              </w:rPr>
            </w:pPr>
            <w:r>
              <w:rPr>
                <w:rFonts w:ascii="Times New Roman" w:hAnsi="Times New Roman"/>
                <w:sz w:val="24"/>
                <w:szCs w:val="24"/>
              </w:rPr>
              <w:t>No</w:t>
            </w:r>
          </w:p>
        </w:tc>
        <w:tc>
          <w:tcPr>
            <w:tcW w:w="1912" w:type="dxa"/>
            <w:tcBorders>
              <w:top w:val="single" w:sz="8" w:space="0" w:color="auto"/>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Variabel Independen</w:t>
            </w:r>
          </w:p>
        </w:tc>
        <w:tc>
          <w:tcPr>
            <w:tcW w:w="1205" w:type="dxa"/>
            <w:tcBorders>
              <w:top w:val="single" w:sz="8" w:space="0" w:color="auto"/>
              <w:left w:val="nil"/>
              <w:bottom w:val="single" w:sz="8" w:space="0" w:color="auto"/>
              <w:right w:val="nil"/>
            </w:tcBorders>
          </w:tcPr>
          <w:p w:rsidR="001A1F88" w:rsidRDefault="001A1F88" w:rsidP="001A1F88">
            <w:pPr>
              <w:spacing w:after="0" w:line="240" w:lineRule="auto"/>
              <w:jc w:val="center"/>
              <w:rPr>
                <w:rFonts w:ascii="Times New Roman" w:eastAsia="Calibri" w:hAnsi="Times New Roman"/>
                <w:sz w:val="24"/>
                <w:szCs w:val="24"/>
              </w:rPr>
            </w:pPr>
          </w:p>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Konstanta</w:t>
            </w:r>
          </w:p>
        </w:tc>
        <w:tc>
          <w:tcPr>
            <w:tcW w:w="1275" w:type="dxa"/>
            <w:tcBorders>
              <w:top w:val="single" w:sz="8" w:space="0" w:color="auto"/>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Beta (Koefisien Regresi)</w:t>
            </w:r>
          </w:p>
        </w:tc>
        <w:tc>
          <w:tcPr>
            <w:tcW w:w="851" w:type="dxa"/>
            <w:tcBorders>
              <w:top w:val="single" w:sz="8" w:space="0" w:color="auto"/>
              <w:left w:val="nil"/>
              <w:bottom w:val="single" w:sz="8" w:space="0" w:color="auto"/>
              <w:right w:val="nil"/>
            </w:tcBorders>
          </w:tcPr>
          <w:p w:rsidR="001A1F88" w:rsidRDefault="001A1F88" w:rsidP="001A1F88">
            <w:pPr>
              <w:spacing w:after="0" w:line="240" w:lineRule="auto"/>
              <w:jc w:val="center"/>
              <w:rPr>
                <w:rFonts w:ascii="Times New Roman" w:eastAsia="Calibri" w:hAnsi="Times New Roman"/>
                <w:sz w:val="24"/>
                <w:szCs w:val="24"/>
              </w:rPr>
            </w:pPr>
          </w:p>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Nilai R</w:t>
            </w:r>
          </w:p>
        </w:tc>
        <w:tc>
          <w:tcPr>
            <w:tcW w:w="1276" w:type="dxa"/>
            <w:tcBorders>
              <w:top w:val="single" w:sz="8" w:space="0" w:color="auto"/>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Nilai R2 (R Square)</w:t>
            </w:r>
          </w:p>
        </w:tc>
        <w:tc>
          <w:tcPr>
            <w:tcW w:w="1496" w:type="dxa"/>
            <w:tcBorders>
              <w:top w:val="single" w:sz="8" w:space="0" w:color="auto"/>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Nilai p (Sig.)</w:t>
            </w:r>
          </w:p>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ANOVA (Simultan)</w:t>
            </w:r>
          </w:p>
        </w:tc>
        <w:tc>
          <w:tcPr>
            <w:tcW w:w="1109" w:type="dxa"/>
            <w:tcBorders>
              <w:top w:val="single" w:sz="8" w:space="0" w:color="auto"/>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Nilai p (Sig.)</w:t>
            </w:r>
          </w:p>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(Parsial)</w:t>
            </w:r>
          </w:p>
        </w:tc>
      </w:tr>
      <w:tr w:rsidR="001A1F88" w:rsidTr="001A1F88">
        <w:tc>
          <w:tcPr>
            <w:tcW w:w="566" w:type="dxa"/>
            <w:tcBorders>
              <w:top w:val="single" w:sz="8" w:space="0" w:color="auto"/>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1912" w:type="dxa"/>
            <w:tcBorders>
              <w:top w:val="single" w:sz="8" w:space="0" w:color="auto"/>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Sikap</w:t>
            </w:r>
          </w:p>
        </w:tc>
        <w:tc>
          <w:tcPr>
            <w:tcW w:w="1205" w:type="dxa"/>
            <w:vMerge w:val="restart"/>
            <w:tcBorders>
              <w:top w:val="single" w:sz="8" w:space="0" w:color="auto"/>
              <w:left w:val="nil"/>
              <w:bottom w:val="single" w:sz="8" w:space="0" w:color="auto"/>
              <w:right w:val="nil"/>
            </w:tcBorders>
          </w:tcPr>
          <w:p w:rsidR="001A1F88" w:rsidRDefault="001A1F88" w:rsidP="001A1F88">
            <w:pPr>
              <w:spacing w:after="0" w:line="240" w:lineRule="auto"/>
              <w:jc w:val="center"/>
              <w:rPr>
                <w:rFonts w:ascii="Times New Roman" w:eastAsia="Calibri" w:hAnsi="Times New Roman"/>
                <w:sz w:val="24"/>
                <w:szCs w:val="24"/>
              </w:rPr>
            </w:pPr>
          </w:p>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33,205</w:t>
            </w:r>
          </w:p>
        </w:tc>
        <w:tc>
          <w:tcPr>
            <w:tcW w:w="1275" w:type="dxa"/>
            <w:tcBorders>
              <w:top w:val="single" w:sz="8" w:space="0" w:color="auto"/>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0,617</w:t>
            </w:r>
          </w:p>
        </w:tc>
        <w:tc>
          <w:tcPr>
            <w:tcW w:w="851" w:type="dxa"/>
            <w:vMerge w:val="restart"/>
            <w:tcBorders>
              <w:top w:val="single" w:sz="8" w:space="0" w:color="auto"/>
              <w:left w:val="nil"/>
              <w:bottom w:val="single" w:sz="8" w:space="0" w:color="auto"/>
              <w:right w:val="nil"/>
            </w:tcBorders>
          </w:tcPr>
          <w:p w:rsidR="001A1F88" w:rsidRDefault="001A1F88" w:rsidP="001A1F88">
            <w:pPr>
              <w:spacing w:after="0" w:line="240" w:lineRule="auto"/>
              <w:jc w:val="center"/>
              <w:rPr>
                <w:rFonts w:ascii="Times New Roman" w:eastAsia="Calibri" w:hAnsi="Times New Roman"/>
                <w:sz w:val="24"/>
                <w:szCs w:val="24"/>
              </w:rPr>
            </w:pPr>
          </w:p>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0,915</w:t>
            </w:r>
          </w:p>
        </w:tc>
        <w:tc>
          <w:tcPr>
            <w:tcW w:w="1276" w:type="dxa"/>
            <w:vMerge w:val="restart"/>
            <w:tcBorders>
              <w:top w:val="single" w:sz="8" w:space="0" w:color="auto"/>
              <w:left w:val="nil"/>
              <w:bottom w:val="single" w:sz="8" w:space="0" w:color="auto"/>
              <w:right w:val="nil"/>
            </w:tcBorders>
          </w:tcPr>
          <w:p w:rsidR="001A1F88" w:rsidRDefault="001A1F88" w:rsidP="001A1F88">
            <w:pPr>
              <w:spacing w:after="0" w:line="240" w:lineRule="auto"/>
              <w:jc w:val="center"/>
              <w:rPr>
                <w:rFonts w:ascii="Times New Roman" w:eastAsia="Calibri" w:hAnsi="Times New Roman"/>
                <w:sz w:val="24"/>
                <w:szCs w:val="24"/>
              </w:rPr>
            </w:pPr>
          </w:p>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0,837</w:t>
            </w:r>
          </w:p>
        </w:tc>
        <w:tc>
          <w:tcPr>
            <w:tcW w:w="1496" w:type="dxa"/>
            <w:vMerge w:val="restart"/>
            <w:tcBorders>
              <w:top w:val="single" w:sz="8" w:space="0" w:color="auto"/>
              <w:left w:val="nil"/>
              <w:bottom w:val="single" w:sz="8" w:space="0" w:color="auto"/>
              <w:right w:val="nil"/>
            </w:tcBorders>
          </w:tcPr>
          <w:p w:rsidR="001A1F88" w:rsidRDefault="001A1F88" w:rsidP="001A1F88">
            <w:pPr>
              <w:spacing w:after="0" w:line="240" w:lineRule="auto"/>
              <w:jc w:val="center"/>
              <w:rPr>
                <w:rFonts w:ascii="Times New Roman" w:eastAsia="Calibri" w:hAnsi="Times New Roman"/>
                <w:sz w:val="24"/>
                <w:szCs w:val="24"/>
              </w:rPr>
            </w:pPr>
          </w:p>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0,000</w:t>
            </w:r>
          </w:p>
        </w:tc>
        <w:tc>
          <w:tcPr>
            <w:tcW w:w="1109" w:type="dxa"/>
            <w:tcBorders>
              <w:top w:val="single" w:sz="8" w:space="0" w:color="auto"/>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0,016</w:t>
            </w:r>
          </w:p>
        </w:tc>
      </w:tr>
      <w:tr w:rsidR="001A1F88" w:rsidTr="001A1F88">
        <w:tc>
          <w:tcPr>
            <w:tcW w:w="566" w:type="dxa"/>
            <w:tcBorders>
              <w:top w:val="nil"/>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1912" w:type="dxa"/>
            <w:tcBorders>
              <w:top w:val="nil"/>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Norma Subjektif</w:t>
            </w:r>
          </w:p>
        </w:tc>
        <w:tc>
          <w:tcPr>
            <w:tcW w:w="1205"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275" w:type="dxa"/>
            <w:tcBorders>
              <w:top w:val="nil"/>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0,837</w:t>
            </w:r>
          </w:p>
        </w:tc>
        <w:tc>
          <w:tcPr>
            <w:tcW w:w="851"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276"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496"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109" w:type="dxa"/>
            <w:tcBorders>
              <w:top w:val="nil"/>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0,013</w:t>
            </w:r>
          </w:p>
        </w:tc>
      </w:tr>
      <w:tr w:rsidR="001A1F88" w:rsidTr="001A1F88">
        <w:tc>
          <w:tcPr>
            <w:tcW w:w="566" w:type="dxa"/>
            <w:tcBorders>
              <w:top w:val="nil"/>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1912" w:type="dxa"/>
            <w:tcBorders>
              <w:top w:val="nil"/>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Persepsi</w:t>
            </w:r>
          </w:p>
        </w:tc>
        <w:tc>
          <w:tcPr>
            <w:tcW w:w="1205"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275" w:type="dxa"/>
            <w:tcBorders>
              <w:top w:val="nil"/>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1,231</w:t>
            </w:r>
          </w:p>
        </w:tc>
        <w:tc>
          <w:tcPr>
            <w:tcW w:w="851"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276"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496"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109" w:type="dxa"/>
            <w:tcBorders>
              <w:top w:val="nil"/>
              <w:left w:val="nil"/>
              <w:bottom w:val="nil"/>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0,012</w:t>
            </w:r>
          </w:p>
        </w:tc>
      </w:tr>
      <w:tr w:rsidR="001A1F88" w:rsidTr="001A1F88">
        <w:tc>
          <w:tcPr>
            <w:tcW w:w="566" w:type="dxa"/>
            <w:tcBorders>
              <w:top w:val="nil"/>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1912" w:type="dxa"/>
            <w:tcBorders>
              <w:top w:val="nil"/>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Niat</w:t>
            </w:r>
          </w:p>
        </w:tc>
        <w:tc>
          <w:tcPr>
            <w:tcW w:w="1205"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275" w:type="dxa"/>
            <w:tcBorders>
              <w:top w:val="nil"/>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-0,855</w:t>
            </w:r>
          </w:p>
        </w:tc>
        <w:tc>
          <w:tcPr>
            <w:tcW w:w="851"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276"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496" w:type="dxa"/>
            <w:vMerge/>
            <w:tcBorders>
              <w:top w:val="single" w:sz="8" w:space="0" w:color="auto"/>
              <w:left w:val="nil"/>
              <w:bottom w:val="single" w:sz="8" w:space="0" w:color="auto"/>
              <w:right w:val="nil"/>
            </w:tcBorders>
            <w:vAlign w:val="center"/>
            <w:hideMark/>
          </w:tcPr>
          <w:p w:rsidR="001A1F88" w:rsidRDefault="001A1F88" w:rsidP="001A1F88">
            <w:pPr>
              <w:spacing w:after="0" w:line="240" w:lineRule="auto"/>
              <w:rPr>
                <w:rFonts w:ascii="Times New Roman" w:eastAsia="Calibri" w:hAnsi="Times New Roman"/>
                <w:sz w:val="24"/>
                <w:szCs w:val="24"/>
              </w:rPr>
            </w:pPr>
          </w:p>
        </w:tc>
        <w:tc>
          <w:tcPr>
            <w:tcW w:w="1109" w:type="dxa"/>
            <w:tcBorders>
              <w:top w:val="nil"/>
              <w:left w:val="nil"/>
              <w:bottom w:val="single" w:sz="8" w:space="0" w:color="auto"/>
              <w:right w:val="nil"/>
            </w:tcBorders>
            <w:hideMark/>
          </w:tcPr>
          <w:p w:rsidR="001A1F88" w:rsidRDefault="001A1F88" w:rsidP="001A1F88">
            <w:pPr>
              <w:spacing w:after="0" w:line="240" w:lineRule="auto"/>
              <w:jc w:val="center"/>
              <w:rPr>
                <w:rFonts w:ascii="Times New Roman" w:eastAsia="Calibri" w:hAnsi="Times New Roman"/>
                <w:sz w:val="24"/>
                <w:szCs w:val="24"/>
              </w:rPr>
            </w:pPr>
            <w:r>
              <w:rPr>
                <w:rFonts w:ascii="Times New Roman" w:eastAsia="Calibri" w:hAnsi="Times New Roman"/>
                <w:sz w:val="24"/>
                <w:szCs w:val="24"/>
              </w:rPr>
              <w:t>0,042</w:t>
            </w:r>
          </w:p>
        </w:tc>
      </w:tr>
    </w:tbl>
    <w:p w:rsidR="001A1F88" w:rsidRDefault="001A1F88" w:rsidP="009D1E46">
      <w:pPr>
        <w:spacing w:after="0" w:line="240" w:lineRule="auto"/>
        <w:ind w:left="1560" w:hanging="1560"/>
        <w:jc w:val="both"/>
        <w:rPr>
          <w:rFonts w:ascii="Times New Roman" w:hAnsi="Times New Roman"/>
          <w:sz w:val="24"/>
          <w:szCs w:val="24"/>
          <w:lang w:val="en-US"/>
        </w:rPr>
      </w:pPr>
    </w:p>
    <w:p w:rsidR="0039784C" w:rsidRDefault="0039784C" w:rsidP="009D1E46">
      <w:pPr>
        <w:spacing w:after="0" w:line="240" w:lineRule="auto"/>
        <w:ind w:firstLine="709"/>
        <w:jc w:val="both"/>
        <w:rPr>
          <w:rFonts w:ascii="Times New Roman" w:hAnsi="Times New Roman"/>
          <w:sz w:val="24"/>
          <w:szCs w:val="24"/>
        </w:rPr>
      </w:pPr>
    </w:p>
    <w:p w:rsidR="001A1F88" w:rsidRDefault="001A1F88" w:rsidP="009D1E46">
      <w:pPr>
        <w:spacing w:after="0" w:line="240" w:lineRule="auto"/>
        <w:ind w:firstLine="709"/>
        <w:jc w:val="both"/>
        <w:rPr>
          <w:rFonts w:ascii="Times New Roman" w:hAnsi="Times New Roman"/>
          <w:sz w:val="24"/>
          <w:szCs w:val="24"/>
        </w:rPr>
        <w:sectPr w:rsidR="001A1F88" w:rsidSect="001A1F88">
          <w:type w:val="continuous"/>
          <w:pgSz w:w="11906" w:h="16838"/>
          <w:pgMar w:top="1440" w:right="1440" w:bottom="1440" w:left="1440" w:header="708" w:footer="708" w:gutter="0"/>
          <w:cols w:space="708"/>
          <w:docGrid w:linePitch="360"/>
        </w:sectPr>
      </w:pPr>
    </w:p>
    <w:p w:rsidR="0039784C" w:rsidRDefault="0039784C" w:rsidP="009D1E4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Dari tabel di atas tentang hasil uji regresi, didapatkan persamaan regresi sebagai berikut :</w:t>
      </w: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Y = 33,205 + 0,617 X1 + 0,837 X2 + 1,231 X3 – 0,855 X4</w:t>
      </w:r>
    </w:p>
    <w:p w:rsidR="0039784C" w:rsidRDefault="0039784C" w:rsidP="009D1E46">
      <w:pPr>
        <w:spacing w:after="0" w:line="240" w:lineRule="auto"/>
        <w:jc w:val="both"/>
        <w:rPr>
          <w:rFonts w:ascii="Times New Roman" w:hAnsi="Times New Roman"/>
          <w:sz w:val="24"/>
          <w:szCs w:val="24"/>
          <w:lang w:val="en-US"/>
        </w:rPr>
      </w:pP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Keterangan :</w:t>
      </w: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 xml:space="preserve">Y </w:t>
      </w:r>
      <w:r>
        <w:rPr>
          <w:rFonts w:ascii="Times New Roman" w:hAnsi="Times New Roman"/>
          <w:sz w:val="24"/>
          <w:szCs w:val="24"/>
        </w:rPr>
        <w:tab/>
        <w:t xml:space="preserve">= </w:t>
      </w:r>
      <w:r>
        <w:rPr>
          <w:rFonts w:ascii="Times New Roman" w:hAnsi="Times New Roman"/>
          <w:sz w:val="24"/>
          <w:szCs w:val="24"/>
        </w:rPr>
        <w:tab/>
        <w:t>Kepatuhan</w:t>
      </w: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 xml:space="preserve">X1 </w:t>
      </w:r>
      <w:r>
        <w:rPr>
          <w:rFonts w:ascii="Times New Roman" w:hAnsi="Times New Roman"/>
          <w:sz w:val="24"/>
          <w:szCs w:val="24"/>
        </w:rPr>
        <w:tab/>
        <w:t>=</w:t>
      </w:r>
      <w:r>
        <w:rPr>
          <w:rFonts w:ascii="Times New Roman" w:hAnsi="Times New Roman"/>
          <w:sz w:val="24"/>
          <w:szCs w:val="24"/>
        </w:rPr>
        <w:tab/>
        <w:t>Sikap</w:t>
      </w: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 xml:space="preserve">X2 </w:t>
      </w:r>
      <w:r>
        <w:rPr>
          <w:rFonts w:ascii="Times New Roman" w:hAnsi="Times New Roman"/>
          <w:sz w:val="24"/>
          <w:szCs w:val="24"/>
        </w:rPr>
        <w:tab/>
        <w:t xml:space="preserve">= </w:t>
      </w:r>
      <w:r>
        <w:rPr>
          <w:rFonts w:ascii="Times New Roman" w:hAnsi="Times New Roman"/>
          <w:sz w:val="24"/>
          <w:szCs w:val="24"/>
        </w:rPr>
        <w:tab/>
        <w:t>Norma Subjektif</w:t>
      </w: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 xml:space="preserve">X3 </w:t>
      </w:r>
      <w:r>
        <w:rPr>
          <w:rFonts w:ascii="Times New Roman" w:hAnsi="Times New Roman"/>
          <w:sz w:val="24"/>
          <w:szCs w:val="24"/>
        </w:rPr>
        <w:tab/>
        <w:t xml:space="preserve">= </w:t>
      </w:r>
      <w:r>
        <w:rPr>
          <w:rFonts w:ascii="Times New Roman" w:hAnsi="Times New Roman"/>
          <w:sz w:val="24"/>
          <w:szCs w:val="24"/>
        </w:rPr>
        <w:tab/>
        <w:t>Persepsi</w:t>
      </w: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 xml:space="preserve">X4 </w:t>
      </w:r>
      <w:r>
        <w:rPr>
          <w:rFonts w:ascii="Times New Roman" w:hAnsi="Times New Roman"/>
          <w:sz w:val="24"/>
          <w:szCs w:val="24"/>
        </w:rPr>
        <w:tab/>
        <w:t xml:space="preserve">= </w:t>
      </w:r>
      <w:r>
        <w:rPr>
          <w:rFonts w:ascii="Times New Roman" w:hAnsi="Times New Roman"/>
          <w:sz w:val="24"/>
          <w:szCs w:val="24"/>
        </w:rPr>
        <w:tab/>
        <w:t>Niat</w:t>
      </w:r>
    </w:p>
    <w:p w:rsidR="0039784C" w:rsidRDefault="0039784C" w:rsidP="009D1E46">
      <w:pPr>
        <w:spacing w:after="0" w:line="240" w:lineRule="auto"/>
        <w:jc w:val="both"/>
        <w:rPr>
          <w:rFonts w:ascii="Times New Roman" w:hAnsi="Times New Roman"/>
          <w:sz w:val="24"/>
          <w:szCs w:val="24"/>
        </w:rPr>
      </w:pPr>
      <w:r>
        <w:rPr>
          <w:rFonts w:ascii="Times New Roman" w:hAnsi="Times New Roman"/>
          <w:sz w:val="24"/>
          <w:szCs w:val="24"/>
        </w:rPr>
        <w:tab/>
      </w:r>
    </w:p>
    <w:p w:rsidR="0039784C" w:rsidRDefault="0039784C" w:rsidP="009D1E46">
      <w:pPr>
        <w:spacing w:after="0" w:line="240" w:lineRule="auto"/>
        <w:ind w:firstLine="709"/>
        <w:jc w:val="both"/>
        <w:rPr>
          <w:rFonts w:ascii="Times New Roman" w:hAnsi="Times New Roman"/>
          <w:sz w:val="24"/>
          <w:szCs w:val="24"/>
        </w:rPr>
      </w:pPr>
      <w:r>
        <w:rPr>
          <w:rFonts w:ascii="Times New Roman" w:hAnsi="Times New Roman"/>
          <w:sz w:val="24"/>
          <w:szCs w:val="24"/>
        </w:rPr>
        <w:t xml:space="preserve">Hasil uji ANOVA didapatkan nilai </w:t>
      </w:r>
      <w:r>
        <w:rPr>
          <w:rFonts w:ascii="Times New Roman" w:hAnsi="Times New Roman"/>
          <w:i/>
          <w:sz w:val="24"/>
          <w:szCs w:val="24"/>
        </w:rPr>
        <w:t>p</w:t>
      </w:r>
      <w:r>
        <w:rPr>
          <w:rFonts w:ascii="Times New Roman" w:hAnsi="Times New Roman"/>
          <w:sz w:val="24"/>
          <w:szCs w:val="24"/>
        </w:rPr>
        <w:t xml:space="preserve">(Sig.) = 0,000, hal ini menunjukkan bahwa variabel sikap, norma subjektif, persepsi, dan niat secara bersama-sama atau simultan berpengaruh terhadap kepatuhan orang tua melakukan pemberian </w:t>
      </w:r>
      <w:r>
        <w:rPr>
          <w:rFonts w:ascii="Times New Roman" w:hAnsi="Times New Roman"/>
          <w:sz w:val="24"/>
          <w:szCs w:val="24"/>
        </w:rPr>
        <w:lastRenderedPageBreak/>
        <w:t>imunisasi dasar pada balita. Didapatkan nilai koefisien determinasi (R Square) 0,837, hal ini berarti 83,7% kepatuhan bisa dijelaskan oleh variabel sikap, norma subjektif, persepsi, dan niat. Sedangkan sisanya (100% - 83,7% = 16,3%) dijelaskan oleh variabel-variabel lain yang tidak dimasukkan dalam penelitian ini.</w:t>
      </w:r>
    </w:p>
    <w:p w:rsidR="0039784C" w:rsidRDefault="0039784C" w:rsidP="009D1E46">
      <w:pPr>
        <w:spacing w:after="0" w:line="240" w:lineRule="auto"/>
        <w:ind w:firstLine="709"/>
        <w:jc w:val="both"/>
        <w:rPr>
          <w:rFonts w:ascii="Times New Roman" w:hAnsi="Times New Roman"/>
          <w:sz w:val="24"/>
          <w:szCs w:val="24"/>
        </w:rPr>
      </w:pPr>
      <w:r>
        <w:rPr>
          <w:rFonts w:ascii="Times New Roman" w:hAnsi="Times New Roman"/>
          <w:sz w:val="24"/>
          <w:szCs w:val="24"/>
        </w:rPr>
        <w:t xml:space="preserve">Dari hasil uji parsial untuk variabel sikap didapatkan nilai </w:t>
      </w:r>
      <w:r>
        <w:rPr>
          <w:rFonts w:ascii="Times New Roman" w:hAnsi="Times New Roman"/>
          <w:i/>
          <w:sz w:val="24"/>
          <w:szCs w:val="24"/>
        </w:rPr>
        <w:t>p</w:t>
      </w:r>
      <w:r>
        <w:rPr>
          <w:rFonts w:ascii="Times New Roman" w:hAnsi="Times New Roman"/>
          <w:sz w:val="24"/>
          <w:szCs w:val="24"/>
        </w:rPr>
        <w:t xml:space="preserve">(Sig.) sebesar 0,016 maka H1 diterima artinya sikap berpengaruh secara signifikan terhadap kepatuhan orang tua melakukan pemberian imunisasi dasar pada balita. Variabel norma subjektif didapatkan nilai </w:t>
      </w:r>
      <w:r>
        <w:rPr>
          <w:rFonts w:ascii="Times New Roman" w:hAnsi="Times New Roman"/>
          <w:i/>
          <w:sz w:val="24"/>
          <w:szCs w:val="24"/>
        </w:rPr>
        <w:t>p</w:t>
      </w:r>
      <w:r>
        <w:rPr>
          <w:rFonts w:ascii="Times New Roman" w:hAnsi="Times New Roman"/>
          <w:sz w:val="24"/>
          <w:szCs w:val="24"/>
        </w:rPr>
        <w:t xml:space="preserve">(Sig.) sebesar 0,013 maka H1 diterima artinya norma subjektif berpengaruh secara signifikan terhadap kepatuhan orang tua melakukan pemberian imunisasi dasar </w:t>
      </w:r>
      <w:r>
        <w:rPr>
          <w:rFonts w:ascii="Times New Roman" w:hAnsi="Times New Roman"/>
          <w:sz w:val="24"/>
          <w:szCs w:val="24"/>
        </w:rPr>
        <w:lastRenderedPageBreak/>
        <w:t xml:space="preserve">pada balita. Variabel persepsi didapatkan nilai </w:t>
      </w:r>
      <w:r>
        <w:rPr>
          <w:rFonts w:ascii="Times New Roman" w:hAnsi="Times New Roman"/>
          <w:i/>
          <w:sz w:val="24"/>
          <w:szCs w:val="24"/>
        </w:rPr>
        <w:t>p</w:t>
      </w:r>
      <w:r>
        <w:rPr>
          <w:rFonts w:ascii="Times New Roman" w:hAnsi="Times New Roman"/>
          <w:sz w:val="24"/>
          <w:szCs w:val="24"/>
        </w:rPr>
        <w:t xml:space="preserve">(Sig.) sebesar 0,012 maka H1 diterima artinya persepsi berpengaruh secara signifikan terhadap kepatuhan orang tua melakukan pemberian imunisasi dasar pada balita. Variabel niat didapatkan nilai </w:t>
      </w:r>
      <w:r>
        <w:rPr>
          <w:rFonts w:ascii="Times New Roman" w:hAnsi="Times New Roman"/>
          <w:i/>
          <w:sz w:val="24"/>
          <w:szCs w:val="24"/>
        </w:rPr>
        <w:t>p</w:t>
      </w:r>
      <w:r>
        <w:rPr>
          <w:rFonts w:ascii="Times New Roman" w:hAnsi="Times New Roman"/>
          <w:sz w:val="24"/>
          <w:szCs w:val="24"/>
        </w:rPr>
        <w:t>(Sig.) sebesar 0,042 artinya niat berpengaruh secara signifikan terhadap kepatuhan orang tua melakukan pemberian imunisasi dasar pada balita.</w:t>
      </w:r>
    </w:p>
    <w:p w:rsidR="0039784C" w:rsidRDefault="0039784C" w:rsidP="009D1E46">
      <w:pPr>
        <w:spacing w:after="0" w:line="240" w:lineRule="auto"/>
        <w:ind w:firstLine="709"/>
        <w:jc w:val="both"/>
        <w:rPr>
          <w:rFonts w:ascii="Times New Roman" w:hAnsi="Times New Roman"/>
          <w:sz w:val="24"/>
          <w:szCs w:val="24"/>
        </w:rPr>
      </w:pPr>
      <w:r>
        <w:rPr>
          <w:rFonts w:ascii="Times New Roman" w:hAnsi="Times New Roman"/>
          <w:sz w:val="24"/>
          <w:szCs w:val="24"/>
        </w:rPr>
        <w:t>Nilai konstanta sikap, norma subjektif, persepsi, dan niat sebesar 33,205 artinya jika tidak terdapat sikap, norma subjektif, persepsi dan niat atau jika sikap, norma subjektif, persepsi, dan niat sama dengan nol, maka kepatuhan orang tua melakukan pemberian imunisasi dasar pada balita sebesar 33,205 persen (termasuk dalam kategori tidak patuh). Nilai konstanta beta sikap sebesar 0,617 yang artinya jika sikap meningkat satu satuan, maka akan dapat meningkatkan kepatuhan kepatuhan orang tua melakukan pemberian imunisasi dasar pada balita  sebesar 0,617 satuan dengan asumsi variabel bebas yang lain konstan. Nilai konstanta beta norma subjektif sebesar 0,837 yang artinya jika norma subjektif meningkat satu satuan, maka akan dapat meningkatkan kepatuhan orang tua melakukan pemberian imunisasi dasar pada balita sebesar 0,837 satuan dengan asumsi variabel yang lain konstan. Nilai konstanta beta persepsi sebesar 1,231 yang artinya jika persepsi meningkat satu satuan, maka akan dapat meningkatkan kepatuhan orang tua melakukan pemberian imunisasi dasar pada balita sebesar 1,231 satuan dengan asumsi variabel yang lain konstan. Sedangkan nilai konstanta beta niat sebesar -0,855 yang artinya jika niat rendah satu satuan (karena bertanda -), maka akan dapat mengurangi kepatuhan orang tua melakukan pemberian imunisasi dasar pada balita sebesar 0,855 satuan dengan asumsi variabel yang lain konstan.</w:t>
      </w:r>
    </w:p>
    <w:p w:rsidR="0068632F" w:rsidRDefault="0068632F" w:rsidP="009D1E46">
      <w:pPr>
        <w:pStyle w:val="SubBab4"/>
        <w:numPr>
          <w:ilvl w:val="0"/>
          <w:numId w:val="0"/>
        </w:numPr>
        <w:tabs>
          <w:tab w:val="left" w:pos="284"/>
        </w:tabs>
        <w:spacing w:line="240" w:lineRule="auto"/>
      </w:pPr>
    </w:p>
    <w:p w:rsidR="00F52D23" w:rsidRDefault="0068632F" w:rsidP="009D1E46">
      <w:pPr>
        <w:pStyle w:val="SubBab4"/>
        <w:numPr>
          <w:ilvl w:val="0"/>
          <w:numId w:val="0"/>
        </w:numPr>
        <w:tabs>
          <w:tab w:val="left" w:pos="284"/>
        </w:tabs>
        <w:spacing w:line="240" w:lineRule="auto"/>
        <w:rPr>
          <w:lang w:val="en-US"/>
        </w:rPr>
      </w:pPr>
      <w:r>
        <w:t>PEMBAHASAN</w:t>
      </w:r>
    </w:p>
    <w:p w:rsidR="009D1E46" w:rsidRPr="009D1E46" w:rsidRDefault="009D1E46" w:rsidP="009D1E46">
      <w:pPr>
        <w:pStyle w:val="SubBab4"/>
        <w:numPr>
          <w:ilvl w:val="0"/>
          <w:numId w:val="0"/>
        </w:numPr>
        <w:tabs>
          <w:tab w:val="left" w:pos="284"/>
        </w:tabs>
        <w:spacing w:line="240" w:lineRule="auto"/>
        <w:rPr>
          <w:b w:val="0"/>
          <w:lang w:val="en-US"/>
        </w:rPr>
      </w:pPr>
    </w:p>
    <w:p w:rsidR="0068632F" w:rsidRPr="0051206B" w:rsidRDefault="0051206B" w:rsidP="009D1E46">
      <w:pPr>
        <w:tabs>
          <w:tab w:val="left" w:pos="709"/>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Berdasarkan distribusi </w:t>
      </w:r>
      <w:r w:rsidR="0068632F">
        <w:rPr>
          <w:rFonts w:ascii="Times New Roman" w:hAnsi="Times New Roman"/>
          <w:sz w:val="24"/>
          <w:szCs w:val="24"/>
        </w:rPr>
        <w:t xml:space="preserve">faktor sikap </w:t>
      </w:r>
      <w:r w:rsidR="0068632F">
        <w:rPr>
          <w:rFonts w:ascii="Times New Roman" w:hAnsi="Times New Roman"/>
          <w:i/>
          <w:sz w:val="24"/>
          <w:szCs w:val="24"/>
        </w:rPr>
        <w:t xml:space="preserve">(attitude), </w:t>
      </w:r>
      <w:r w:rsidR="0068632F">
        <w:rPr>
          <w:rFonts w:ascii="Times New Roman" w:hAnsi="Times New Roman"/>
          <w:sz w:val="24"/>
          <w:szCs w:val="24"/>
        </w:rPr>
        <w:t>norma subjektif dan persepsi  terhadap niat orang tua dalam pemberian kelengkapan imunisasi dasar pada bayi</w:t>
      </w:r>
      <w:r>
        <w:rPr>
          <w:rFonts w:ascii="Times New Roman" w:hAnsi="Times New Roman"/>
          <w:sz w:val="24"/>
          <w:szCs w:val="24"/>
        </w:rPr>
        <w:t xml:space="preserve"> </w:t>
      </w:r>
      <w:r w:rsidR="0068632F">
        <w:rPr>
          <w:rFonts w:ascii="Times New Roman" w:hAnsi="Times New Roman"/>
          <w:sz w:val="24"/>
          <w:szCs w:val="24"/>
        </w:rPr>
        <w:t xml:space="preserve">didapatkan bahwa secara simultan faktor sikap, norma subjektif dan persepsi  berpengaruh signifikan terhadap niat orang tua melakukan pemberian imunisai dasar dengan nilai </w:t>
      </w:r>
      <w:r w:rsidR="0068632F">
        <w:rPr>
          <w:rFonts w:ascii="Times New Roman" w:hAnsi="Times New Roman"/>
          <w:i/>
          <w:sz w:val="24"/>
          <w:szCs w:val="24"/>
        </w:rPr>
        <w:t>p</w:t>
      </w:r>
      <w:r w:rsidR="0068632F">
        <w:rPr>
          <w:rFonts w:ascii="Times New Roman" w:hAnsi="Times New Roman"/>
          <w:sz w:val="24"/>
          <w:szCs w:val="24"/>
        </w:rPr>
        <w:t xml:space="preserve">(Sig)= 0,000. Hal ini didukung dengan </w:t>
      </w:r>
      <w:r w:rsidR="0068632F">
        <w:rPr>
          <w:rFonts w:ascii="Times New Roman" w:hAnsi="Times New Roman"/>
          <w:sz w:val="24"/>
        </w:rPr>
        <w:t xml:space="preserve">hasil uji </w:t>
      </w:r>
      <w:r w:rsidR="0068632F">
        <w:rPr>
          <w:rFonts w:ascii="Times New Roman" w:hAnsi="Times New Roman"/>
          <w:i/>
          <w:sz w:val="24"/>
        </w:rPr>
        <w:t>Spearman’s rho</w:t>
      </w:r>
      <w:r w:rsidR="0068632F">
        <w:rPr>
          <w:rFonts w:ascii="Times New Roman" w:hAnsi="Times New Roman"/>
          <w:sz w:val="24"/>
        </w:rPr>
        <w:t xml:space="preserve"> sebelumnya didapatkan variabel sikap, norma subjektif dan persepsi masing-masing memiliki hubungan yang erat dengan niat orang tua melakukan pemberikan imunisasi dasar pada </w:t>
      </w:r>
      <w:r w:rsidR="0068632F">
        <w:rPr>
          <w:rFonts w:ascii="Times New Roman" w:hAnsi="Times New Roman"/>
          <w:sz w:val="24"/>
          <w:szCs w:val="24"/>
        </w:rPr>
        <w:t>bayi. Tetapi secara parsial  faktor sikap, norma subjektif dan persepsi tidak berpengaruh signifikan terhadap niat orang tua melakukan pemberian imunisai dasar</w:t>
      </w:r>
      <w:r>
        <w:rPr>
          <w:rFonts w:ascii="Times New Roman" w:hAnsi="Times New Roman"/>
          <w:sz w:val="24"/>
          <w:szCs w:val="24"/>
        </w:rPr>
        <w:t xml:space="preserve">. </w:t>
      </w:r>
      <w:r w:rsidR="0068632F">
        <w:rPr>
          <w:rFonts w:ascii="Times New Roman" w:eastAsia="Calibri" w:hAnsi="Times New Roman"/>
          <w:sz w:val="24"/>
          <w:szCs w:val="24"/>
        </w:rPr>
        <w:t xml:space="preserve">Menurut Ajzen (2005) niat  untuk melakukan perilaku adalah kecenderungan seseorang untuk memilih melakukan/tidak melakukan sesuatu pekerjaan. Niat merupakan faktor yang mendorong bagaimana seseorang berkeinginan kuat untuk berusaha pada suatu perilaku, jika mempunyai keinginan/minat untuk melakukannya. Niat dipengaruhi oleh sikap, norma subjektif, dan persepsi dalam mengendalikan perilaku yang dijelaskan dalam </w:t>
      </w:r>
      <w:r w:rsidR="0068632F">
        <w:rPr>
          <w:rFonts w:ascii="Times New Roman" w:hAnsi="Times New Roman"/>
          <w:i/>
          <w:sz w:val="24"/>
          <w:szCs w:val="24"/>
        </w:rPr>
        <w:t>Theory of  Planned Behavior</w:t>
      </w:r>
      <w:r w:rsidR="0068632F">
        <w:rPr>
          <w:rFonts w:ascii="Times New Roman" w:eastAsia="Calibri" w:hAnsi="Times New Roman"/>
          <w:sz w:val="24"/>
          <w:szCs w:val="24"/>
        </w:rPr>
        <w:t>. Dimana untuk menghasilkan niat yang tinggi harus ada sikap yang positif dari individu, norma subjektif yang baik dan persepsi yang baik dari individu tersebut, begitu juga sebalikknya.</w:t>
      </w:r>
      <w:r>
        <w:rPr>
          <w:rFonts w:ascii="Times New Roman" w:hAnsi="Times New Roman"/>
          <w:sz w:val="24"/>
          <w:szCs w:val="24"/>
        </w:rPr>
        <w:t xml:space="preserve"> </w:t>
      </w:r>
      <w:r w:rsidR="0068632F">
        <w:rPr>
          <w:rFonts w:ascii="Times New Roman" w:eastAsia="Calibri" w:hAnsi="Times New Roman"/>
          <w:sz w:val="24"/>
          <w:szCs w:val="24"/>
        </w:rPr>
        <w:t xml:space="preserve">Rerata responden mempunyai niat yang sedang dalam kepatuhan melakukan imunisasi pada bayinya, niat dibentuk dari sikap ibu yang sebagian besar respondennya memiliki sikap yang negatif dalam melakukan pemenuhan kelengkapan imunisasi dasar bayi. Ibu tidak mempunyai keinginan dan kesadaran dalam memenuhi status imunisasi secara lengkap, karena ibu tidak menjadikan kepatuhan dalam memenuhi kelengkapan imunisasi sebagai kewajiban utama seorang ibu.. Tetapi bukan hanya sikap yang negatif saja yang mempengaruhi perilaku ibu dalam </w:t>
      </w:r>
      <w:r w:rsidR="0068632F">
        <w:rPr>
          <w:rFonts w:ascii="Times New Roman" w:eastAsia="Calibri" w:hAnsi="Times New Roman"/>
          <w:sz w:val="24"/>
          <w:szCs w:val="24"/>
        </w:rPr>
        <w:lastRenderedPageBreak/>
        <w:t xml:space="preserve">memenuhi kelengkapan imunisasi dasar bayi tetapi dipengaruhi juga oleh norma subjektif yang kurang hal ini disebabkan kebanyakan ibu tidak pernah memperdulikan saran yang telah diberikan oleh orang tuanya maupun orang disekelilingnya dan tenaga kesehatan. Niat yang kurang atau sedang juga dipengaruhi pada persepsi yang kurang dimana persepsi dalam mengendalikan perilaku terdiri dari </w:t>
      </w:r>
      <w:r w:rsidR="0068632F">
        <w:rPr>
          <w:rFonts w:ascii="Times New Roman" w:eastAsia="Calibri" w:hAnsi="Times New Roman"/>
          <w:i/>
          <w:sz w:val="24"/>
          <w:szCs w:val="24"/>
        </w:rPr>
        <w:t xml:space="preserve">control belief </w:t>
      </w:r>
      <w:r w:rsidR="0068632F">
        <w:rPr>
          <w:rFonts w:ascii="Times New Roman" w:eastAsia="Calibri" w:hAnsi="Times New Roman"/>
          <w:sz w:val="24"/>
          <w:szCs w:val="24"/>
        </w:rPr>
        <w:t>dan</w:t>
      </w:r>
      <w:r w:rsidR="0068632F">
        <w:rPr>
          <w:rFonts w:ascii="Times New Roman" w:eastAsia="Calibri" w:hAnsi="Times New Roman"/>
          <w:i/>
          <w:sz w:val="24"/>
          <w:szCs w:val="24"/>
        </w:rPr>
        <w:t xml:space="preserve"> perceived belief</w:t>
      </w:r>
      <w:r w:rsidR="0068632F">
        <w:rPr>
          <w:rFonts w:ascii="Times New Roman" w:eastAsia="Calibri" w:hAnsi="Times New Roman"/>
          <w:sz w:val="24"/>
          <w:szCs w:val="24"/>
        </w:rPr>
        <w:t xml:space="preserve"> yang semuanya sangat erat dalam melakukan niat tersebut.</w:t>
      </w:r>
    </w:p>
    <w:p w:rsidR="0068632F" w:rsidRDefault="0068632F" w:rsidP="009D1E46">
      <w:pPr>
        <w:tabs>
          <w:tab w:val="left" w:pos="0"/>
        </w:tabs>
        <w:spacing w:after="0" w:line="240" w:lineRule="auto"/>
        <w:ind w:firstLine="709"/>
        <w:jc w:val="both"/>
        <w:rPr>
          <w:rFonts w:ascii="Times New Roman" w:hAnsi="Times New Roman"/>
          <w:sz w:val="24"/>
          <w:szCs w:val="24"/>
        </w:rPr>
      </w:pPr>
    </w:p>
    <w:p w:rsidR="0068632F" w:rsidRDefault="0051206B" w:rsidP="009D1E46">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Berdasarkan distribusi</w:t>
      </w:r>
      <w:r w:rsidR="0068632F">
        <w:rPr>
          <w:rFonts w:ascii="Times New Roman" w:hAnsi="Times New Roman"/>
          <w:sz w:val="24"/>
          <w:szCs w:val="24"/>
        </w:rPr>
        <w:t xml:space="preserve"> faktor sikap </w:t>
      </w:r>
      <w:r w:rsidR="0068632F">
        <w:rPr>
          <w:rFonts w:ascii="Times New Roman" w:hAnsi="Times New Roman"/>
          <w:i/>
          <w:sz w:val="24"/>
          <w:szCs w:val="24"/>
        </w:rPr>
        <w:t>(attitude)</w:t>
      </w:r>
      <w:r w:rsidR="0068632F">
        <w:rPr>
          <w:rFonts w:ascii="Times New Roman" w:hAnsi="Times New Roman"/>
          <w:sz w:val="24"/>
          <w:szCs w:val="24"/>
        </w:rPr>
        <w:t xml:space="preserve"> dan kepatuhan orang tua dalam pemberian kelengkapan imunisasi dasar pada bayi</w:t>
      </w:r>
      <w:r>
        <w:rPr>
          <w:rFonts w:ascii="Times New Roman" w:hAnsi="Times New Roman"/>
          <w:sz w:val="24"/>
          <w:szCs w:val="24"/>
        </w:rPr>
        <w:t xml:space="preserve"> </w:t>
      </w:r>
      <w:r w:rsidR="0068632F">
        <w:rPr>
          <w:rFonts w:ascii="Times New Roman" w:hAnsi="Times New Roman"/>
          <w:sz w:val="24"/>
          <w:szCs w:val="24"/>
        </w:rPr>
        <w:t xml:space="preserve">didapatkan sebagian besar orang tua  bersikap positif dan patuh yaitu 13 responden atau (36,11%), orang tua yang mempunyai sikap negatif dan tidak patuh dalam pemberian kelengkapan imunisasi dasar pada bayi yaitu sebanyak 23 responden dengan presentase 63,89%.  Berdasarkan hasil pengolahan data nonparametik didapatkan bahwa variabel sikap (X1) terhadap kepatuhan secara parsial mempunyai hubungan korelatif yang signifikan terhadap variable kepatuhan orang tua dalam memenuhi kelengkapan imunisasi dasar pada bayi. Menurut Ajzen (2005) mengemukakan model nilai harapan yang menyatakan bahwa sikap adalah sekumpulan harapan yang berkaitan dengan dilakukan atau tidak dilakukannya perilaku tertentu dan beberapa nilai mengenai perilaku tersebut diperoleh individu berdasarkan pengalaman pribadi maupun pengalaman orang terdekatnya. Seorang individu yang yakin bahwa sebuah tingkah laku dapat menghasilkan </w:t>
      </w:r>
      <w:r w:rsidR="0068632F">
        <w:rPr>
          <w:rFonts w:ascii="Times New Roman" w:hAnsi="Times New Roman"/>
          <w:i/>
          <w:sz w:val="24"/>
          <w:szCs w:val="24"/>
        </w:rPr>
        <w:t>outcome</w:t>
      </w:r>
      <w:r w:rsidR="0068632F">
        <w:rPr>
          <w:rFonts w:ascii="Times New Roman" w:hAnsi="Times New Roman"/>
          <w:sz w:val="24"/>
          <w:szCs w:val="24"/>
        </w:rPr>
        <w:t xml:space="preserve"> yang positif maka ia akan memiliki sikap yang positif pula, begitu juga sebaliknya bahwa </w:t>
      </w:r>
      <w:r w:rsidR="0068632F">
        <w:rPr>
          <w:rFonts w:ascii="Times New Roman" w:hAnsi="Times New Roman"/>
          <w:i/>
          <w:sz w:val="24"/>
          <w:szCs w:val="24"/>
        </w:rPr>
        <w:t>outcome</w:t>
      </w:r>
      <w:r w:rsidR="0068632F">
        <w:rPr>
          <w:rFonts w:ascii="Times New Roman" w:hAnsi="Times New Roman"/>
          <w:sz w:val="24"/>
          <w:szCs w:val="24"/>
        </w:rPr>
        <w:t xml:space="preserve"> yang negatif maka ia akan memiliki sikap yang negatif. Pada penelitian Waluyanti (2009) menyatakan kepatuhan  dalam imunisasi banyak dipengaruhi oleh beberapa faktor, diantaranya rendahnya tingkat pendidikan orang tua, usia ibu yang </w:t>
      </w:r>
      <w:r w:rsidR="0068632F">
        <w:rPr>
          <w:rFonts w:ascii="Times New Roman" w:hAnsi="Times New Roman"/>
          <w:sz w:val="24"/>
          <w:szCs w:val="24"/>
        </w:rPr>
        <w:lastRenderedPageBreak/>
        <w:t>terlalu muda, keluarga yang besar, kurang pengetahuan akan penyakit yang dapat disebabkan oleh tidak terpenuhinya imunisasi lengkap, kepercayaaan yang negatif/anggapan terhadap imunisasi, takut akan efek samping dari imunisasi, dan tidak mengenal jadwal imunisasi.</w:t>
      </w:r>
    </w:p>
    <w:p w:rsidR="0068632F" w:rsidRDefault="0068632F" w:rsidP="009D1E46">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Dari teori dan hasil penelitian diatas diketahui bahwa sebagian besar orang tua bersikap negatif dan tidak patuh dalam memenuhi kelengkapan imunisasi dasar pada bayi. Artinya perilaku kepatuhan dalam pemenuhan imunisasi dasar yang belum optimal salah satunya dipengaruhi oleh tingkat pendidikan dan penghasilan keluarga. Dimana para ibu tidak ada waktu bahkan lupa untuk mengurus dan membawa bayi mereka ke Puskesmas untuk dilakukan imunisasi karena ikut bekerja membantu menjual ikan di pasar. Para ibu tidak mempunyai kesadaran dalam memenuhi status imunisasi dasar bayinya secara lengkap sebagai suatu kewajiban utama seorang ibu. Untuk mengatasi hal tersebut sebaiknya lebih meningkatkan sikap ibu untuk memenuhi status imunisasi dengan cara memupuk keinginan dalam diri ibu (melalui penyuluhan-penyuluhan tentang pentingnya imunisasi dan dampak yang akan ditimbulkan bila ibu menghiraukan bayinya tidak mendapat imunisasi. Ibu diberikan informasi, pengetahuan dan wawasan yang luas akan pentingnya pemenuhan status imunisasi demi perkembangan dan pertumbuhan bayinya sekaligus dampak bila tidak melakukan imunisasi.</w:t>
      </w:r>
    </w:p>
    <w:p w:rsidR="0068632F" w:rsidRDefault="0068632F" w:rsidP="009D1E46">
      <w:pPr>
        <w:tabs>
          <w:tab w:val="left" w:pos="0"/>
        </w:tabs>
        <w:spacing w:after="0" w:line="240" w:lineRule="auto"/>
        <w:ind w:firstLine="709"/>
        <w:jc w:val="both"/>
        <w:rPr>
          <w:rFonts w:ascii="Times New Roman" w:hAnsi="Times New Roman"/>
          <w:sz w:val="24"/>
          <w:szCs w:val="24"/>
        </w:rPr>
      </w:pPr>
    </w:p>
    <w:p w:rsidR="00101B72" w:rsidRDefault="00101B72" w:rsidP="009D1E46">
      <w:pPr>
        <w:tabs>
          <w:tab w:val="left" w:pos="709"/>
        </w:tabs>
        <w:spacing w:after="0" w:line="240" w:lineRule="auto"/>
        <w:jc w:val="both"/>
        <w:rPr>
          <w:rFonts w:ascii="Times New Roman" w:eastAsia="Calibri" w:hAnsi="Times New Roman"/>
          <w:sz w:val="24"/>
          <w:szCs w:val="24"/>
        </w:rPr>
      </w:pPr>
      <w:r>
        <w:rPr>
          <w:rFonts w:ascii="Times New Roman" w:hAnsi="Times New Roman"/>
          <w:sz w:val="24"/>
          <w:szCs w:val="24"/>
        </w:rPr>
        <w:tab/>
        <w:t>Berdasarkan distribusi</w:t>
      </w:r>
      <w:r w:rsidR="0068632F">
        <w:rPr>
          <w:rFonts w:ascii="Times New Roman" w:hAnsi="Times New Roman"/>
          <w:sz w:val="24"/>
          <w:szCs w:val="24"/>
        </w:rPr>
        <w:t xml:space="preserve"> faktor norma subjektif </w:t>
      </w:r>
      <w:r w:rsidR="0068632F">
        <w:rPr>
          <w:rFonts w:ascii="Times New Roman" w:hAnsi="Times New Roman"/>
          <w:i/>
          <w:sz w:val="24"/>
          <w:szCs w:val="24"/>
        </w:rPr>
        <w:t>(subjective norm)</w:t>
      </w:r>
      <w:r w:rsidR="0068632F">
        <w:rPr>
          <w:rFonts w:ascii="Times New Roman" w:hAnsi="Times New Roman"/>
          <w:sz w:val="24"/>
          <w:szCs w:val="24"/>
        </w:rPr>
        <w:t xml:space="preserve"> dengan kepatuhan orang tua dalam pemberian kelengkapan imunisasi dasar pada bayi</w:t>
      </w:r>
      <w:r>
        <w:rPr>
          <w:rFonts w:ascii="Times New Roman" w:hAnsi="Times New Roman"/>
          <w:sz w:val="24"/>
          <w:szCs w:val="24"/>
        </w:rPr>
        <w:t xml:space="preserve"> </w:t>
      </w:r>
      <w:r w:rsidR="0068632F">
        <w:rPr>
          <w:rFonts w:ascii="Times New Roman" w:hAnsi="Times New Roman"/>
          <w:sz w:val="24"/>
          <w:szCs w:val="24"/>
        </w:rPr>
        <w:t xml:space="preserve">didapatkan sebagian besar orang tua  mempunyai norma subjektif kurang dan tidak patuh dalam pemberian kelengkapan imunisasi dasar pada bayi yaitu sebanyak 18 responden dengan presentase 50%. Berdasarkan hasil pengolahan data nonparametik didapatkan variabel norma </w:t>
      </w:r>
      <w:r w:rsidR="0068632F">
        <w:rPr>
          <w:rFonts w:ascii="Times New Roman" w:hAnsi="Times New Roman"/>
          <w:sz w:val="24"/>
          <w:szCs w:val="24"/>
        </w:rPr>
        <w:lastRenderedPageBreak/>
        <w:t xml:space="preserve">subjektif (X2) terhadap kepatuhan secara parsial mempunyai hubungan korelatif yang signifikan terhadap variable kepatuhan orang tua dalam memenuhi kelengkapan imunisasi dasar pada bayi. Menurut Ajzen (2005) </w:t>
      </w:r>
      <w:r w:rsidR="0068632F">
        <w:rPr>
          <w:rFonts w:ascii="Times New Roman" w:eastAsia="Calibri" w:hAnsi="Times New Roman"/>
          <w:sz w:val="24"/>
          <w:szCs w:val="24"/>
        </w:rPr>
        <w:t xml:space="preserve">dikutip dari Meilisha, norma subjektif sebagai tekanan sosial yang dipersepsikan oleh seseorang untuk melibatkan diri dalam suatu perilaku. Norma subjektif ditentukan oleh total rangkaian keyakinan normatif </w:t>
      </w:r>
      <w:r w:rsidR="0068632F">
        <w:rPr>
          <w:rFonts w:ascii="Times New Roman" w:eastAsia="Calibri" w:hAnsi="Times New Roman"/>
          <w:i/>
          <w:sz w:val="24"/>
          <w:szCs w:val="24"/>
        </w:rPr>
        <w:t xml:space="preserve">(normative belief) </w:t>
      </w:r>
      <w:r w:rsidR="0068632F">
        <w:rPr>
          <w:rFonts w:ascii="Times New Roman" w:eastAsia="Calibri" w:hAnsi="Times New Roman"/>
          <w:sz w:val="24"/>
          <w:szCs w:val="24"/>
        </w:rPr>
        <w:t>dan</w:t>
      </w:r>
      <w:r w:rsidR="0068632F">
        <w:rPr>
          <w:rFonts w:ascii="Times New Roman" w:eastAsia="Calibri" w:hAnsi="Times New Roman"/>
          <w:i/>
          <w:sz w:val="24"/>
          <w:szCs w:val="24"/>
        </w:rPr>
        <w:t xml:space="preserve"> motivation to complay</w:t>
      </w:r>
      <w:r w:rsidR="0068632F">
        <w:rPr>
          <w:rFonts w:ascii="Times New Roman" w:eastAsia="Calibri" w:hAnsi="Times New Roman"/>
          <w:sz w:val="24"/>
          <w:szCs w:val="24"/>
        </w:rPr>
        <w:t xml:space="preserve">, keyakinan normatif yang ditentukan dari harapan-harapan yang berasal dari orang /kelompok yang berpengaruh bagi individu seperti orang tua, pasangan, teman dekat, rekan kerja atau lainnya, tergantung pada perilaku yang terikat. </w:t>
      </w:r>
      <w:r w:rsidR="0068632F">
        <w:rPr>
          <w:rFonts w:ascii="Times New Roman" w:eastAsia="Calibri" w:hAnsi="Times New Roman"/>
          <w:i/>
          <w:sz w:val="24"/>
          <w:szCs w:val="24"/>
        </w:rPr>
        <w:t>Motivation to complay</w:t>
      </w:r>
      <w:r w:rsidR="0068632F">
        <w:rPr>
          <w:rFonts w:ascii="Times New Roman" w:eastAsia="Calibri" w:hAnsi="Times New Roman"/>
          <w:sz w:val="24"/>
          <w:szCs w:val="24"/>
        </w:rPr>
        <w:t xml:space="preserve"> secara umum individu yang yakin bahwa banyak orang atau kelompok yang membuat dirinya termotivasi untuk mengikuti, berfikir bahwa dirinya harus menampilkan perilaku akan merasakan tekanan sosial untuk melakukannya. Sebaliknya individu yang yakin bahwa kebanya</w:t>
      </w:r>
      <w:r w:rsidR="0068632F">
        <w:rPr>
          <w:rFonts w:ascii="Times New Roman" w:hAnsi="Times New Roman"/>
          <w:sz w:val="24"/>
          <w:szCs w:val="24"/>
        </w:rPr>
        <w:t>kan orang/</w:t>
      </w:r>
      <w:r w:rsidR="0068632F">
        <w:rPr>
          <w:rFonts w:ascii="Times New Roman" w:eastAsia="Calibri" w:hAnsi="Times New Roman"/>
          <w:sz w:val="24"/>
          <w:szCs w:val="24"/>
        </w:rPr>
        <w:t>kelompok akan tidak menyetujui dirinya menampilkan perilaku tertentu maka hal ini akan menyebabkan dirinya untuk menghind</w:t>
      </w:r>
      <w:r>
        <w:rPr>
          <w:rFonts w:ascii="Times New Roman" w:eastAsia="Calibri" w:hAnsi="Times New Roman"/>
          <w:sz w:val="24"/>
          <w:szCs w:val="24"/>
        </w:rPr>
        <w:t>ari melakukan perilaku tersebut</w:t>
      </w:r>
      <w:r w:rsidR="0068632F">
        <w:rPr>
          <w:rFonts w:ascii="Times New Roman" w:hAnsi="Times New Roman"/>
          <w:sz w:val="24"/>
          <w:szCs w:val="24"/>
        </w:rPr>
        <w:t xml:space="preserve">. Adanya perkembangan jaman dan pola hidup yang berubah menyebabkan perubahan seseorang menjadi individualis, </w:t>
      </w:r>
      <w:r w:rsidR="0068632F">
        <w:rPr>
          <w:rFonts w:ascii="Times New Roman" w:eastAsia="Calibri" w:hAnsi="Times New Roman"/>
          <w:sz w:val="24"/>
          <w:szCs w:val="24"/>
        </w:rPr>
        <w:t xml:space="preserve">sehingga berkurangnya pengaruh nilai (norma) yang ada di masyarakat terhadap perilakunya. Termasuk dalam hal memenuhi kelengkapan imunisasi dasar bayinya, tekanan sosial kini kadang bukan hal yang mendorong seorang ibu memenuhi imunisasi. Responden di Puskesmas Kenjeran kebanyakan tidak pernah memperdulikan saran yang telah diberikan oleh orang tua maupun tenaga kesehatan dalam hal membawa bayi mereka untuk dilakukan imunisasi dasar dengan tepat waktu dan tepat usia bayi secara lengkap. Sehingga banyak bayi yang tidak mendapatkan imunisasi dengan benar dan lengkap sesuai program UCI dari WHO. Hal ini yang menyebabkan </w:t>
      </w:r>
      <w:r w:rsidR="0068632F">
        <w:rPr>
          <w:rFonts w:ascii="Times New Roman" w:eastAsia="Calibri" w:hAnsi="Times New Roman"/>
          <w:sz w:val="24"/>
          <w:szCs w:val="24"/>
        </w:rPr>
        <w:lastRenderedPageBreak/>
        <w:t>norma subjektif yang dirasakan kurang pada responden di Posyandu Melati 2 Puskesmas Kenjeran Surabaya.</w:t>
      </w:r>
    </w:p>
    <w:p w:rsidR="0068632F" w:rsidRDefault="0068632F" w:rsidP="009D1E46">
      <w:pPr>
        <w:tabs>
          <w:tab w:val="left" w:pos="709"/>
        </w:tabs>
        <w:spacing w:after="0" w:line="240" w:lineRule="auto"/>
        <w:jc w:val="both"/>
        <w:rPr>
          <w:rFonts w:ascii="Times New Roman" w:hAnsi="Times New Roman"/>
          <w:sz w:val="24"/>
          <w:szCs w:val="24"/>
        </w:rPr>
      </w:pPr>
      <w:r>
        <w:rPr>
          <w:rFonts w:ascii="Times New Roman" w:eastAsia="Calibri" w:hAnsi="Times New Roman"/>
          <w:sz w:val="24"/>
          <w:szCs w:val="24"/>
        </w:rPr>
        <w:t xml:space="preserve">  </w:t>
      </w:r>
    </w:p>
    <w:p w:rsidR="0068632F" w:rsidRPr="00101B72" w:rsidRDefault="00101B72" w:rsidP="009D1E46">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Berdasarkan distribusi</w:t>
      </w:r>
      <w:r w:rsidR="0068632F">
        <w:rPr>
          <w:rFonts w:ascii="Times New Roman" w:hAnsi="Times New Roman"/>
          <w:sz w:val="24"/>
          <w:szCs w:val="24"/>
        </w:rPr>
        <w:t xml:space="preserve"> faktor persepsi dengan kepatuhan orang tua dalam pemberian kelengkapan imunisasi dasar pada bayi</w:t>
      </w:r>
      <w:r>
        <w:rPr>
          <w:rFonts w:ascii="Times New Roman" w:hAnsi="Times New Roman"/>
          <w:sz w:val="24"/>
          <w:szCs w:val="24"/>
        </w:rPr>
        <w:t xml:space="preserve"> </w:t>
      </w:r>
      <w:r w:rsidR="0068632F">
        <w:rPr>
          <w:rFonts w:ascii="Times New Roman" w:hAnsi="Times New Roman"/>
          <w:sz w:val="24"/>
          <w:szCs w:val="24"/>
        </w:rPr>
        <w:t xml:space="preserve">didapatkan sebagian besar orang tua mempunyai persepsi sedang dan tidak patuh yaitu 14 responden (38,89%) dalam pemberian kelengkapan imunisasi dasar pada bayi. Berdasarkan hasil pengolahan data nonparametik didapatkan variabel persepsi (X3) terhadap kepatuhan secara parsial mempunyai hubungan korelatif yang signifikan terhadap variabel kepatuhan orang tua dalam memenuhi kelengkapan imunisasi dasar pada bayi. </w:t>
      </w:r>
      <w:r w:rsidR="0068632F">
        <w:rPr>
          <w:rFonts w:ascii="Times New Roman" w:eastAsia="Calibri" w:hAnsi="Times New Roman"/>
          <w:sz w:val="24"/>
          <w:szCs w:val="24"/>
        </w:rPr>
        <w:t xml:space="preserve">Menurut Ajzen (2005) dikutip dari Meilisha, persepsi kendali perilaku memiliki implikasi motivasional pada niat yang menunjukkan orang percaya bahwa dirinya tidak memiliki sumber daya/ kesempatan untuk menampilkan perilaku tertentu cenderung tidak membentuk niat yang kuat untuk melakukannya walaupun jika ia tidak memiliki sikap yang positif terhadap perilaku itu dan ia percaya bahwa orang-orang terdekatnya akan mendukung perilakunya. Persepsi dalam mengendalikan perilaku terdiri dari </w:t>
      </w:r>
      <w:r w:rsidR="0068632F">
        <w:rPr>
          <w:rFonts w:ascii="Times New Roman" w:eastAsia="Calibri" w:hAnsi="Times New Roman"/>
          <w:i/>
          <w:sz w:val="24"/>
          <w:szCs w:val="24"/>
        </w:rPr>
        <w:t xml:space="preserve">control belief </w:t>
      </w:r>
      <w:r w:rsidR="0068632F">
        <w:rPr>
          <w:rFonts w:ascii="Times New Roman" w:eastAsia="Calibri" w:hAnsi="Times New Roman"/>
          <w:sz w:val="24"/>
          <w:szCs w:val="24"/>
        </w:rPr>
        <w:t>dan</w:t>
      </w:r>
      <w:r w:rsidR="0068632F">
        <w:rPr>
          <w:rFonts w:ascii="Times New Roman" w:eastAsia="Calibri" w:hAnsi="Times New Roman"/>
          <w:i/>
          <w:sz w:val="24"/>
          <w:szCs w:val="24"/>
        </w:rPr>
        <w:t xml:space="preserve"> perceived belief</w:t>
      </w:r>
      <w:r w:rsidR="0068632F">
        <w:rPr>
          <w:rFonts w:ascii="Times New Roman" w:eastAsia="Calibri" w:hAnsi="Times New Roman"/>
          <w:sz w:val="24"/>
          <w:szCs w:val="24"/>
        </w:rPr>
        <w:t xml:space="preserve">.  </w:t>
      </w:r>
      <w:r w:rsidR="0068632F">
        <w:rPr>
          <w:rFonts w:ascii="Times New Roman" w:eastAsia="Calibri" w:hAnsi="Times New Roman"/>
          <w:i/>
          <w:sz w:val="24"/>
          <w:szCs w:val="24"/>
        </w:rPr>
        <w:t>Control belief</w:t>
      </w:r>
      <w:r w:rsidR="0068632F">
        <w:rPr>
          <w:rFonts w:ascii="Times New Roman" w:eastAsia="Calibri" w:hAnsi="Times New Roman"/>
          <w:sz w:val="24"/>
          <w:szCs w:val="24"/>
        </w:rPr>
        <w:t xml:space="preserve">  merupakan keyakinan bahwa individu pernah melaksanakan/ tidak perilaku tertentu, individu melakukan estimasi atau kemampuan dirinya </w:t>
      </w:r>
      <w:r w:rsidR="0068632F">
        <w:rPr>
          <w:rFonts w:ascii="Times New Roman" w:eastAsia="Calibri" w:hAnsi="Times New Roman"/>
          <w:i/>
          <w:sz w:val="24"/>
          <w:szCs w:val="24"/>
        </w:rPr>
        <w:t>(control belief)</w:t>
      </w:r>
      <w:r w:rsidR="0068632F">
        <w:rPr>
          <w:rFonts w:ascii="Times New Roman" w:eastAsia="Calibri" w:hAnsi="Times New Roman"/>
          <w:sz w:val="24"/>
          <w:szCs w:val="24"/>
        </w:rPr>
        <w:t xml:space="preserve"> apakah dia punya kemampuan atau tidak mempunyai kemampuan untuk melaksanakan perilaku itu. </w:t>
      </w:r>
      <w:r w:rsidR="0068632F">
        <w:rPr>
          <w:rFonts w:ascii="Times New Roman" w:eastAsia="Calibri" w:hAnsi="Times New Roman"/>
          <w:i/>
          <w:sz w:val="24"/>
          <w:szCs w:val="24"/>
        </w:rPr>
        <w:t>Perceived belief</w:t>
      </w:r>
      <w:r w:rsidR="0068632F">
        <w:rPr>
          <w:rFonts w:ascii="Times New Roman" w:eastAsia="Calibri" w:hAnsi="Times New Roman"/>
          <w:sz w:val="24"/>
          <w:szCs w:val="24"/>
        </w:rPr>
        <w:t xml:space="preserve">  adanya persepsi individu terhadap kekuatan/kemampuan faktor kendali juga mempengaruhi individu dalam menentukan niat untuk melakukan/ tidak melakukan perilaku kepatuhan tersebut.</w:t>
      </w:r>
      <w:r>
        <w:rPr>
          <w:rFonts w:ascii="Times New Roman" w:hAnsi="Times New Roman"/>
          <w:sz w:val="24"/>
          <w:szCs w:val="24"/>
        </w:rPr>
        <w:t xml:space="preserve"> </w:t>
      </w:r>
      <w:r w:rsidR="0068632F">
        <w:rPr>
          <w:rFonts w:ascii="Times New Roman" w:eastAsia="Calibri" w:hAnsi="Times New Roman"/>
          <w:i/>
          <w:sz w:val="24"/>
          <w:szCs w:val="24"/>
        </w:rPr>
        <w:t>Control belief</w:t>
      </w:r>
      <w:r w:rsidR="0068632F">
        <w:rPr>
          <w:rFonts w:ascii="Times New Roman" w:eastAsia="Calibri" w:hAnsi="Times New Roman"/>
          <w:sz w:val="24"/>
          <w:szCs w:val="24"/>
        </w:rPr>
        <w:t xml:space="preserve">  ibu yang menjadi responden di Puskesmas Kenjeran adalah dipengaruhi oleh beberapa faktor yaitu terutama faktor penghasilan dan pendidikan serta usia ibu. Faktor penghasilan keluarga yang terlalu rendah </w:t>
      </w:r>
      <w:r w:rsidR="0068632F">
        <w:rPr>
          <w:rFonts w:ascii="Times New Roman" w:eastAsia="Calibri" w:hAnsi="Times New Roman"/>
          <w:sz w:val="24"/>
          <w:szCs w:val="24"/>
        </w:rPr>
        <w:lastRenderedPageBreak/>
        <w:t xml:space="preserve">menyebabkan ibu tidak dapat memberikan imunisasi secara lengkap dikarenakan ikut bekerja membantu suami yang kebanyakan seorang nelayan, dimana sang istri bertugas untuk menjual tangkapan hasil laut ke pasar sehingga kadang lupa dengan jadwal imunisasi bayinya. Faktor pendidikan yang rendah serta usia ibu yang terlalu muda juga menyebakan ibu tidak memiliki pengalaman dalam hal merawat bayinya. Hal ini dikarenakan kebanyakan ibu muda jauh dari orang tua sehingga pengalaman untuk merawat bayi sangat kurang demikian juga dalam berusaha memenuhi kelengkapan imunisasi dasar pada bayinya. Dari </w:t>
      </w:r>
      <w:r w:rsidR="0068632F">
        <w:rPr>
          <w:rFonts w:ascii="Times New Roman" w:eastAsia="Calibri" w:hAnsi="Times New Roman"/>
          <w:i/>
          <w:sz w:val="24"/>
          <w:szCs w:val="24"/>
        </w:rPr>
        <w:t>Control belief</w:t>
      </w:r>
      <w:r w:rsidR="0068632F">
        <w:rPr>
          <w:rFonts w:ascii="Times New Roman" w:eastAsia="Calibri" w:hAnsi="Times New Roman"/>
          <w:sz w:val="24"/>
          <w:szCs w:val="24"/>
        </w:rPr>
        <w:t xml:space="preserve"> tersebut masih terdapat </w:t>
      </w:r>
      <w:r w:rsidR="0068632F">
        <w:rPr>
          <w:rFonts w:ascii="Times New Roman" w:eastAsia="Calibri" w:hAnsi="Times New Roman"/>
          <w:i/>
          <w:sz w:val="24"/>
          <w:szCs w:val="24"/>
        </w:rPr>
        <w:t>perceived belief</w:t>
      </w:r>
      <w:r w:rsidR="0068632F">
        <w:rPr>
          <w:rFonts w:ascii="Times New Roman" w:eastAsia="Calibri" w:hAnsi="Times New Roman"/>
          <w:sz w:val="24"/>
          <w:szCs w:val="24"/>
        </w:rPr>
        <w:t>/kekuatan dalam mengendalikan, yaitu dimana dari beberapa faktor diatas ibu masih mempunyai suatu tanggung jawab dalam hal memenuhi kelengkapan imunisasi dasar bayinya. Kepatuhan dalam memenuhi kelengkapan imunisasi menjadi penting apabila persepsi para ibu baik sehingga akan terlaksana juga kelengkapan dalam memenuhi imunisasi dasar pada bayi mereka, demikian juga sebaliknya apabila persepsi para ibu jelek maka kepatuhan tidak akan tercapai.</w:t>
      </w:r>
    </w:p>
    <w:p w:rsidR="0068632F" w:rsidRDefault="0068632F" w:rsidP="009D1E46">
      <w:pPr>
        <w:tabs>
          <w:tab w:val="left" w:pos="2337"/>
        </w:tabs>
        <w:spacing w:line="240" w:lineRule="auto"/>
        <w:rPr>
          <w:rFonts w:ascii="Times New Roman" w:hAnsi="Times New Roman"/>
          <w:sz w:val="24"/>
          <w:szCs w:val="24"/>
        </w:rPr>
      </w:pPr>
      <w:r>
        <w:tab/>
      </w:r>
    </w:p>
    <w:p w:rsidR="0068632F" w:rsidRPr="00101B72" w:rsidRDefault="00101B72" w:rsidP="009D1E46">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Berdasarkan distribusi</w:t>
      </w:r>
      <w:r w:rsidR="0068632F">
        <w:rPr>
          <w:rFonts w:ascii="Times New Roman" w:hAnsi="Times New Roman"/>
          <w:sz w:val="24"/>
          <w:szCs w:val="24"/>
        </w:rPr>
        <w:t xml:space="preserve"> faktor niat </w:t>
      </w:r>
      <w:r w:rsidR="0068632F">
        <w:rPr>
          <w:rFonts w:ascii="Times New Roman" w:hAnsi="Times New Roman"/>
          <w:i/>
          <w:sz w:val="24"/>
          <w:szCs w:val="24"/>
        </w:rPr>
        <w:t>(intention)</w:t>
      </w:r>
      <w:r w:rsidR="0068632F">
        <w:rPr>
          <w:rFonts w:ascii="Times New Roman" w:hAnsi="Times New Roman"/>
          <w:sz w:val="24"/>
          <w:szCs w:val="24"/>
        </w:rPr>
        <w:t xml:space="preserve"> dengan kepatuhan orang tua dalam pemberian kelengkapan imunisasi dasar pada bayi</w:t>
      </w:r>
      <w:r>
        <w:rPr>
          <w:rFonts w:ascii="Times New Roman" w:hAnsi="Times New Roman"/>
          <w:sz w:val="24"/>
          <w:szCs w:val="24"/>
        </w:rPr>
        <w:t xml:space="preserve"> </w:t>
      </w:r>
      <w:r w:rsidR="0068632F">
        <w:rPr>
          <w:rFonts w:ascii="Times New Roman" w:hAnsi="Times New Roman"/>
          <w:sz w:val="24"/>
          <w:szCs w:val="24"/>
        </w:rPr>
        <w:t xml:space="preserve">didapatkan sebagian besar orang tua  mempunyai niat sedang dan tidak patuh yaitu 12 responden (33,33%) dalam pemberian kelengkapan imunisasi dasar pada bayi. Berdasarkan hasil pengolahan data nonparametik didapatkan variabel niat (X4) terhadap kepatuhan secara parsial mempunyai hubungan korelatif yang signifikan terhadap variabel kepatuhan orang tua dalam memenuhi kelengkapan imunisasi dasar pada bayi. </w:t>
      </w:r>
      <w:r w:rsidR="0068632F">
        <w:rPr>
          <w:rFonts w:ascii="Times New Roman" w:eastAsia="Calibri" w:hAnsi="Times New Roman"/>
          <w:sz w:val="24"/>
          <w:szCs w:val="24"/>
        </w:rPr>
        <w:t xml:space="preserve">Menurut Ajzen (2005) niat  untuk melakukan perilaku adalah kecenderungan seseorang untuk memilih melakukan/ tidak melakukan sesuatu pekerjaan. Niat ini ditentukan oleh sejauh mana individu </w:t>
      </w:r>
      <w:r w:rsidR="0068632F">
        <w:rPr>
          <w:rFonts w:ascii="Times New Roman" w:eastAsia="Calibri" w:hAnsi="Times New Roman"/>
          <w:sz w:val="24"/>
          <w:szCs w:val="24"/>
        </w:rPr>
        <w:lastRenderedPageBreak/>
        <w:t>memiliki sikap yang positif pada perilaku tertentu dan sejauh mana kalau dia memilih untuk melakukan perilaku tertentu itu dia mendapat dukungan dari orang lain yang berpengaruh dalam kehidupannya. Niat merupakan faktor yang mendorong bagaimana seseorang berkeinginan kuat untuk usaha pada suatu perilaku, jika mempunyai keinginan/minat untuk melakukannya. Niat dipengaruhi oleh sikap, norma subjektif, dan persepsi dalam mengendalikan perilaku.</w:t>
      </w:r>
      <w:r w:rsidR="0068632F">
        <w:rPr>
          <w:rFonts w:ascii="Times New Roman" w:hAnsi="Times New Roman"/>
          <w:sz w:val="24"/>
          <w:szCs w:val="24"/>
        </w:rPr>
        <w:t xml:space="preserve"> </w:t>
      </w:r>
      <w:r w:rsidR="0068632F">
        <w:rPr>
          <w:rFonts w:ascii="Times New Roman" w:eastAsia="Calibri" w:hAnsi="Times New Roman"/>
          <w:sz w:val="24"/>
          <w:szCs w:val="24"/>
        </w:rPr>
        <w:t xml:space="preserve">Niat sangat dipengaruhi oleh beberapa faktor, Ajzen (2005) mengkatagorikan kedalam faktor internal dan eksternal. Faktor internal meliputi ketersediaan informasi, keterampilan dan kemampuan yang memperkuat motivasi individu, yang semuanya merupakan aspek pengalaman individu mengenai perilaku dalam hal ini kepatuhan. Faktor eksternal yang mempengaruhi hubungan niat dan kepatuhan adalah waktu dan kesempatan, serta ketergantungan kepada pihak lain. </w:t>
      </w:r>
    </w:p>
    <w:p w:rsidR="0068632F" w:rsidRDefault="0068632F" w:rsidP="009D1E46">
      <w:pPr>
        <w:tabs>
          <w:tab w:val="left" w:pos="0"/>
        </w:tabs>
        <w:spacing w:after="0" w:line="240" w:lineRule="auto"/>
        <w:ind w:firstLine="709"/>
        <w:jc w:val="both"/>
        <w:rPr>
          <w:rFonts w:ascii="Times New Roman" w:eastAsia="Calibri" w:hAnsi="Times New Roman"/>
          <w:sz w:val="24"/>
          <w:szCs w:val="24"/>
          <w:lang w:val="en-US"/>
        </w:rPr>
      </w:pPr>
      <w:r>
        <w:rPr>
          <w:rFonts w:ascii="Times New Roman" w:eastAsia="Calibri" w:hAnsi="Times New Roman"/>
          <w:sz w:val="24"/>
          <w:szCs w:val="24"/>
        </w:rPr>
        <w:t xml:space="preserve">Rerata responden yang ada di Puskesmas Kenjeran memiliki niat yang sedang dalam kepatuhan memenuhi kelengkapan imunisasi dasar bayinya, karena sebagian besar respondennya memiliki sikap yang negatif dalam melakukan pemenuhan kelengkapan imunisasi dasar bayi. Ibu tidak mempunyai keinginan dan kesadaran dalam memenuhi status imunisasi secara lengkap, karena ibu tidak menjadikan kepatuhan dalam memenuhi kelengkapan imunisasi sebagai kewajiban utama seorang ibu. Kepatuhan menjadi erat hubungannya dengan niat seseorang karena niat adalah tindakan utama dalam melakukan perilaku yang direncanakan menurut </w:t>
      </w:r>
      <w:r>
        <w:rPr>
          <w:rFonts w:ascii="Times New Roman" w:hAnsi="Times New Roman"/>
          <w:i/>
          <w:sz w:val="24"/>
          <w:szCs w:val="24"/>
        </w:rPr>
        <w:t xml:space="preserve">Theory Planned Behavior (TPB). </w:t>
      </w:r>
      <w:r>
        <w:rPr>
          <w:rFonts w:ascii="Times New Roman" w:hAnsi="Times New Roman"/>
          <w:sz w:val="24"/>
          <w:szCs w:val="24"/>
        </w:rPr>
        <w:t xml:space="preserve">Terdapat 2 </w:t>
      </w:r>
      <w:r>
        <w:rPr>
          <w:rFonts w:ascii="Times New Roman" w:eastAsia="Calibri" w:hAnsi="Times New Roman"/>
          <w:sz w:val="24"/>
          <w:szCs w:val="24"/>
        </w:rPr>
        <w:t>o</w:t>
      </w:r>
      <w:r>
        <w:rPr>
          <w:rFonts w:ascii="Times New Roman" w:hAnsi="Times New Roman"/>
          <w:sz w:val="24"/>
          <w:szCs w:val="24"/>
        </w:rPr>
        <w:t>rang resp</w:t>
      </w:r>
      <w:r>
        <w:rPr>
          <w:rFonts w:ascii="Times New Roman" w:eastAsia="Calibri" w:hAnsi="Times New Roman"/>
          <w:sz w:val="24"/>
          <w:szCs w:val="24"/>
        </w:rPr>
        <w:t>o</w:t>
      </w:r>
      <w:r>
        <w:rPr>
          <w:rFonts w:ascii="Times New Roman" w:hAnsi="Times New Roman"/>
          <w:sz w:val="24"/>
          <w:szCs w:val="24"/>
        </w:rPr>
        <w:t>nden dalam penelitian yang mempunyai niat dengan kateg</w:t>
      </w:r>
      <w:r>
        <w:rPr>
          <w:rFonts w:ascii="Times New Roman" w:eastAsia="Calibri" w:hAnsi="Times New Roman"/>
          <w:sz w:val="24"/>
          <w:szCs w:val="24"/>
        </w:rPr>
        <w:t xml:space="preserve">ori baik tetapi digolongkan tidak patuh. Hal ini bisa disebabkan oleh tingkat pendidikan dan usia para responden, dimana satu responden mempunyai usia 21 tahun dengan pendidikan terakhir SMU dan satu responden lain beusia 23 tahun dengan </w:t>
      </w:r>
      <w:r>
        <w:rPr>
          <w:rFonts w:ascii="Times New Roman" w:eastAsia="Calibri" w:hAnsi="Times New Roman"/>
          <w:sz w:val="24"/>
          <w:szCs w:val="24"/>
        </w:rPr>
        <w:lastRenderedPageBreak/>
        <w:t>pendidikan SMP dan sama mempunyai anak pertama. Tingkat pendidikan dan usia seseorang menurut Notoatmojo sangat berpengaruh terhadap pengetahuan dan pengalaman orang tersebut. Apabila seseorang tingkat pendidikannya rendah maka pengetahuannya untuk menerima informasi juga rendah, sehingga informasi yang didapatkan juga sedikit. Demikian juga dengan usia, faktor usia yang terlalu muda menyebabkan kurangnya pengalaman seseorang untuk melalukan imunisasi pada bayinya apalagi mereka baru mempunyai anak pertama. Jadi walaupun responden tersebut punya  niatnya baik tetapi kurangnya informasi dan pengalaman menjadikan responden tersebut tidak patuh dalam memenuhi kelengkapan imunisasi dasar bayinya.</w:t>
      </w:r>
    </w:p>
    <w:p w:rsidR="009D1E46" w:rsidRPr="009D1E46" w:rsidRDefault="009D1E46" w:rsidP="009D1E46">
      <w:pPr>
        <w:tabs>
          <w:tab w:val="left" w:pos="0"/>
        </w:tabs>
        <w:spacing w:after="0" w:line="240" w:lineRule="auto"/>
        <w:ind w:firstLine="709"/>
        <w:jc w:val="both"/>
        <w:rPr>
          <w:rFonts w:ascii="Times New Roman" w:eastAsia="Calibri" w:hAnsi="Times New Roman"/>
          <w:sz w:val="24"/>
          <w:szCs w:val="24"/>
          <w:lang w:val="en-US"/>
        </w:rPr>
      </w:pPr>
    </w:p>
    <w:p w:rsidR="00B913A5" w:rsidRDefault="00B913A5" w:rsidP="009D1E46">
      <w:pPr>
        <w:tabs>
          <w:tab w:val="left" w:pos="0"/>
        </w:tabs>
        <w:spacing w:after="0" w:line="240" w:lineRule="auto"/>
        <w:ind w:firstLine="709"/>
        <w:jc w:val="both"/>
        <w:rPr>
          <w:rFonts w:ascii="Times New Roman" w:eastAsia="Calibri" w:hAnsi="Times New Roman"/>
          <w:sz w:val="24"/>
          <w:szCs w:val="24"/>
        </w:rPr>
      </w:pPr>
    </w:p>
    <w:p w:rsidR="00B913A5" w:rsidRPr="00B913A5" w:rsidRDefault="00B913A5" w:rsidP="009D1E46">
      <w:pPr>
        <w:tabs>
          <w:tab w:val="left" w:pos="0"/>
        </w:tabs>
        <w:spacing w:after="0" w:line="240" w:lineRule="auto"/>
        <w:jc w:val="both"/>
        <w:rPr>
          <w:rFonts w:ascii="Times New Roman" w:eastAsia="Calibri" w:hAnsi="Times New Roman"/>
          <w:b/>
          <w:sz w:val="24"/>
          <w:szCs w:val="24"/>
        </w:rPr>
      </w:pPr>
      <w:r w:rsidRPr="00B913A5">
        <w:rPr>
          <w:rFonts w:ascii="Times New Roman" w:eastAsia="Calibri" w:hAnsi="Times New Roman"/>
          <w:b/>
          <w:sz w:val="24"/>
          <w:szCs w:val="24"/>
        </w:rPr>
        <w:t>KESIMPILAN DAN SARAN</w:t>
      </w:r>
    </w:p>
    <w:p w:rsidR="009D1E46" w:rsidRDefault="00B913A5" w:rsidP="009D1E46">
      <w:pPr>
        <w:tabs>
          <w:tab w:val="left" w:pos="709"/>
        </w:tabs>
        <w:spacing w:after="0" w:line="240" w:lineRule="auto"/>
        <w:jc w:val="both"/>
        <w:rPr>
          <w:rFonts w:ascii="Times New Roman" w:hAnsi="Times New Roman"/>
          <w:b/>
          <w:sz w:val="24"/>
          <w:szCs w:val="24"/>
          <w:lang w:val="en-US"/>
        </w:rPr>
      </w:pPr>
      <w:r w:rsidRPr="00101B72">
        <w:rPr>
          <w:rFonts w:ascii="Times New Roman" w:hAnsi="Times New Roman"/>
          <w:b/>
          <w:sz w:val="24"/>
          <w:szCs w:val="24"/>
        </w:rPr>
        <w:t>Kesimpulan</w:t>
      </w:r>
    </w:p>
    <w:p w:rsidR="00B913A5" w:rsidRPr="00101B72" w:rsidRDefault="00B913A5" w:rsidP="009D1E46">
      <w:pPr>
        <w:tabs>
          <w:tab w:val="left" w:pos="709"/>
        </w:tabs>
        <w:spacing w:after="0" w:line="240" w:lineRule="auto"/>
        <w:jc w:val="both"/>
        <w:rPr>
          <w:rFonts w:ascii="Times New Roman" w:hAnsi="Times New Roman"/>
          <w:b/>
          <w:sz w:val="24"/>
          <w:szCs w:val="24"/>
        </w:rPr>
      </w:pPr>
      <w:r w:rsidRPr="00101B72">
        <w:rPr>
          <w:rFonts w:ascii="Times New Roman" w:hAnsi="Times New Roman"/>
          <w:b/>
          <w:sz w:val="24"/>
          <w:szCs w:val="24"/>
        </w:rPr>
        <w:tab/>
      </w:r>
    </w:p>
    <w:p w:rsidR="00B913A5" w:rsidRDefault="00B913A5" w:rsidP="009D1E46">
      <w:pPr>
        <w:spacing w:after="0" w:line="240" w:lineRule="auto"/>
        <w:ind w:firstLine="709"/>
        <w:jc w:val="both"/>
        <w:rPr>
          <w:rFonts w:ascii="Times New Roman" w:hAnsi="Times New Roman"/>
          <w:sz w:val="24"/>
          <w:szCs w:val="24"/>
        </w:rPr>
      </w:pPr>
      <w:r>
        <w:rPr>
          <w:rFonts w:ascii="Times New Roman" w:hAnsi="Times New Roman"/>
          <w:sz w:val="24"/>
          <w:szCs w:val="24"/>
        </w:rPr>
        <w:t>Berdasarkan hasil penelitian dan pembahasan, maka dapat diambil beberapa kesimpulan sebagai berikut: s</w:t>
      </w:r>
      <w:r w:rsidRPr="00B913A5">
        <w:rPr>
          <w:rFonts w:ascii="Times New Roman" w:hAnsi="Times New Roman"/>
          <w:sz w:val="24"/>
          <w:szCs w:val="24"/>
        </w:rPr>
        <w:t xml:space="preserve">ebagian besar ibu mempunyai sikap </w:t>
      </w:r>
      <w:r w:rsidRPr="00B913A5">
        <w:rPr>
          <w:rFonts w:ascii="Times New Roman" w:hAnsi="Times New Roman"/>
          <w:i/>
          <w:sz w:val="24"/>
          <w:szCs w:val="24"/>
        </w:rPr>
        <w:t>(attitute)</w:t>
      </w:r>
      <w:r w:rsidRPr="00B913A5">
        <w:rPr>
          <w:rFonts w:ascii="Times New Roman" w:hAnsi="Times New Roman"/>
          <w:sz w:val="24"/>
          <w:szCs w:val="24"/>
        </w:rPr>
        <w:t xml:space="preserve"> yang negatif terhadap kelengkapan pemberian imunisasi disebabkan oleh tingkat pendidikan yang rendah, penghasilan yang kurang dan kurangnya pengalaman dalam imunisasi. Sikap yang negatif berpengaruh  menurunkan kepatuhan orang tua dalam melakukan pemberian imunisasi dasar pada bayi.</w:t>
      </w:r>
      <w:r>
        <w:rPr>
          <w:rFonts w:ascii="Times New Roman" w:hAnsi="Times New Roman"/>
          <w:sz w:val="24"/>
          <w:szCs w:val="24"/>
        </w:rPr>
        <w:t xml:space="preserve"> </w:t>
      </w:r>
      <w:r w:rsidRPr="00B913A5">
        <w:rPr>
          <w:rFonts w:ascii="Times New Roman" w:hAnsi="Times New Roman"/>
          <w:sz w:val="24"/>
          <w:szCs w:val="24"/>
        </w:rPr>
        <w:t xml:space="preserve">Sebagian besar ibu mempunyai Norma subjektif </w:t>
      </w:r>
      <w:r w:rsidRPr="00B913A5">
        <w:rPr>
          <w:rFonts w:ascii="Times New Roman" w:hAnsi="Times New Roman"/>
          <w:i/>
          <w:sz w:val="24"/>
          <w:szCs w:val="24"/>
        </w:rPr>
        <w:t>(subjective norm)</w:t>
      </w:r>
      <w:r w:rsidRPr="00B913A5">
        <w:rPr>
          <w:rFonts w:ascii="Times New Roman" w:hAnsi="Times New Roman"/>
          <w:sz w:val="24"/>
          <w:szCs w:val="24"/>
        </w:rPr>
        <w:t xml:space="preserve"> yang kurang terhadap kelengkapan pemberian imunisasi disebabkan karena keyakinan normatif  dan motivasi untuk melakukan imunisasi yang kurang. Norma subjektif yang kurang berpengaruh menurunkan kepatuhan orang tua dalam melakukan pemberian imunisasi dasar pada bayi.</w:t>
      </w:r>
      <w:r>
        <w:rPr>
          <w:rFonts w:ascii="Times New Roman" w:hAnsi="Times New Roman"/>
          <w:sz w:val="24"/>
          <w:szCs w:val="24"/>
        </w:rPr>
        <w:t xml:space="preserve"> </w:t>
      </w:r>
      <w:r w:rsidRPr="00B913A5">
        <w:rPr>
          <w:rFonts w:ascii="Times New Roman" w:hAnsi="Times New Roman"/>
          <w:sz w:val="24"/>
          <w:szCs w:val="24"/>
        </w:rPr>
        <w:t xml:space="preserve">Sebagian besar ibu mempunyai persepsi  yang sedang terhadap kelengkapan pemberian imunisasi yang disebabkan oleh </w:t>
      </w:r>
      <w:r w:rsidRPr="00B913A5">
        <w:rPr>
          <w:rFonts w:ascii="Times New Roman" w:hAnsi="Times New Roman"/>
          <w:i/>
          <w:sz w:val="24"/>
          <w:szCs w:val="24"/>
        </w:rPr>
        <w:t xml:space="preserve">control belief </w:t>
      </w:r>
      <w:r w:rsidRPr="00B913A5">
        <w:rPr>
          <w:rFonts w:ascii="Times New Roman" w:hAnsi="Times New Roman"/>
          <w:sz w:val="24"/>
          <w:szCs w:val="24"/>
        </w:rPr>
        <w:t>dan</w:t>
      </w:r>
      <w:r w:rsidRPr="00B913A5">
        <w:rPr>
          <w:rFonts w:ascii="Times New Roman" w:hAnsi="Times New Roman"/>
          <w:i/>
          <w:sz w:val="24"/>
          <w:szCs w:val="24"/>
        </w:rPr>
        <w:t xml:space="preserve"> perceived belief </w:t>
      </w:r>
      <w:r w:rsidRPr="00B913A5">
        <w:rPr>
          <w:rFonts w:ascii="Times New Roman" w:hAnsi="Times New Roman"/>
          <w:sz w:val="24"/>
          <w:szCs w:val="24"/>
        </w:rPr>
        <w:t xml:space="preserve">yang kurang terhadap kepatuhan memenuhi kelengkapan imunisasi. Persepsi yang baik </w:t>
      </w:r>
      <w:r w:rsidRPr="00B913A5">
        <w:rPr>
          <w:rFonts w:ascii="Times New Roman" w:hAnsi="Times New Roman"/>
          <w:sz w:val="24"/>
          <w:szCs w:val="24"/>
        </w:rPr>
        <w:lastRenderedPageBreak/>
        <w:t>berpengaruh meningkatkan kepatuhan orang tua dalam melakukan pemberian imunisasi dasar pada bayi</w:t>
      </w:r>
      <w:r>
        <w:rPr>
          <w:rFonts w:ascii="Times New Roman" w:hAnsi="Times New Roman"/>
          <w:sz w:val="24"/>
          <w:szCs w:val="24"/>
        </w:rPr>
        <w:t xml:space="preserve">. Sebagian besar ibu mempunyai niat </w:t>
      </w:r>
      <w:r>
        <w:rPr>
          <w:rFonts w:ascii="Times New Roman" w:hAnsi="Times New Roman"/>
          <w:i/>
          <w:sz w:val="24"/>
          <w:szCs w:val="24"/>
        </w:rPr>
        <w:t>(intention)</w:t>
      </w:r>
      <w:r>
        <w:rPr>
          <w:rFonts w:ascii="Times New Roman" w:hAnsi="Times New Roman"/>
          <w:sz w:val="24"/>
          <w:szCs w:val="24"/>
        </w:rPr>
        <w:t xml:space="preserve"> yang sedang sedang terhadap kelengkapan pemberian imunisasi. Niat yang baik berpengaruh  meningkatkan kepatuhan orang tua dalam melakukan pemberian imunisasi dasar pada bayi.</w:t>
      </w:r>
    </w:p>
    <w:p w:rsidR="00B913A5" w:rsidRDefault="00B913A5" w:rsidP="009D1E46">
      <w:pPr>
        <w:tabs>
          <w:tab w:val="left" w:pos="0"/>
        </w:tabs>
        <w:spacing w:after="0" w:line="240" w:lineRule="auto"/>
        <w:jc w:val="both"/>
        <w:rPr>
          <w:rFonts w:ascii="Times New Roman" w:hAnsi="Times New Roman"/>
          <w:i/>
          <w:sz w:val="24"/>
          <w:szCs w:val="24"/>
        </w:rPr>
      </w:pPr>
    </w:p>
    <w:p w:rsidR="00B913A5" w:rsidRDefault="00B913A5" w:rsidP="009D1E46">
      <w:pPr>
        <w:tabs>
          <w:tab w:val="left" w:pos="0"/>
        </w:tabs>
        <w:spacing w:after="0" w:line="240" w:lineRule="auto"/>
        <w:jc w:val="both"/>
        <w:rPr>
          <w:rFonts w:ascii="Times New Roman" w:hAnsi="Times New Roman"/>
          <w:b/>
          <w:sz w:val="24"/>
          <w:szCs w:val="24"/>
        </w:rPr>
      </w:pPr>
      <w:r>
        <w:rPr>
          <w:rFonts w:ascii="Times New Roman" w:hAnsi="Times New Roman"/>
          <w:b/>
          <w:sz w:val="24"/>
          <w:szCs w:val="24"/>
        </w:rPr>
        <w:t xml:space="preserve">Saran </w:t>
      </w:r>
    </w:p>
    <w:p w:rsidR="00B913A5" w:rsidRDefault="00B913A5" w:rsidP="009D1E46">
      <w:pPr>
        <w:tabs>
          <w:tab w:val="left" w:pos="0"/>
        </w:tabs>
        <w:spacing w:after="0" w:line="240" w:lineRule="auto"/>
        <w:jc w:val="both"/>
        <w:rPr>
          <w:rFonts w:ascii="Times New Roman" w:hAnsi="Times New Roman"/>
          <w:b/>
          <w:sz w:val="24"/>
          <w:szCs w:val="24"/>
        </w:rPr>
      </w:pPr>
    </w:p>
    <w:p w:rsidR="009D1E46" w:rsidRPr="00B913A5" w:rsidRDefault="00B913A5" w:rsidP="009D1E46">
      <w:pPr>
        <w:pStyle w:val="ListParagraph"/>
        <w:tabs>
          <w:tab w:val="left" w:pos="0"/>
        </w:tabs>
        <w:spacing w:after="0" w:line="240" w:lineRule="auto"/>
        <w:ind w:left="0" w:firstLine="709"/>
        <w:jc w:val="both"/>
        <w:rPr>
          <w:rFonts w:ascii="Times New Roman" w:hAnsi="Times New Roman"/>
          <w:b/>
          <w:sz w:val="24"/>
          <w:szCs w:val="24"/>
        </w:rPr>
      </w:pPr>
      <w:r>
        <w:rPr>
          <w:rFonts w:ascii="Times New Roman" w:hAnsi="Times New Roman"/>
          <w:sz w:val="24"/>
          <w:szCs w:val="24"/>
        </w:rPr>
        <w:t>Bagi p</w:t>
      </w:r>
      <w:r w:rsidRPr="00B913A5">
        <w:rPr>
          <w:rFonts w:ascii="Times New Roman" w:hAnsi="Times New Roman"/>
          <w:sz w:val="24"/>
          <w:szCs w:val="24"/>
        </w:rPr>
        <w:t xml:space="preserve">ihak Puskesmas diharapkan untuk meningkatkan peran kader Posyandu dengan membentuk kelompok dasawisma tiap 1 Posyandu, agar lebih aktif dalam pelaksanaan kegiatan imunisasi setiap bulan. </w:t>
      </w:r>
      <w:r>
        <w:rPr>
          <w:rFonts w:ascii="Times New Roman" w:hAnsi="Times New Roman"/>
          <w:sz w:val="24"/>
          <w:szCs w:val="24"/>
        </w:rPr>
        <w:t>Bagi p</w:t>
      </w:r>
      <w:r w:rsidRPr="00B913A5">
        <w:rPr>
          <w:rFonts w:ascii="Times New Roman" w:hAnsi="Times New Roman"/>
          <w:sz w:val="24"/>
          <w:szCs w:val="24"/>
        </w:rPr>
        <w:t>ara responden (ibu bayi) agar lebih memperhatikan kelengkapan pemenuhan imunisasi dasar bayinya dengan membawa bayi ke Puskesmas sesuai jadwal kunjungan imunisasi dengan tepat waktu dan tepat usia bayi.</w:t>
      </w:r>
      <w:r>
        <w:rPr>
          <w:rFonts w:ascii="Times New Roman" w:hAnsi="Times New Roman"/>
          <w:sz w:val="24"/>
          <w:szCs w:val="24"/>
        </w:rPr>
        <w:t xml:space="preserve"> Bagi p</w:t>
      </w:r>
      <w:r w:rsidRPr="00B913A5">
        <w:rPr>
          <w:rFonts w:ascii="Times New Roman" w:hAnsi="Times New Roman"/>
          <w:sz w:val="24"/>
          <w:szCs w:val="24"/>
        </w:rPr>
        <w:t>ara responden diharapkan dapat berperan aktif dalam memenuhi kelengkapan imunisasi bayinya dengan datang tepat waktu sesuai jadwal yang ada.</w:t>
      </w:r>
      <w:r>
        <w:rPr>
          <w:rFonts w:ascii="Times New Roman" w:hAnsi="Times New Roman"/>
          <w:sz w:val="24"/>
          <w:szCs w:val="24"/>
        </w:rPr>
        <w:t xml:space="preserve"> Bagi p</w:t>
      </w:r>
      <w:r w:rsidRPr="00B913A5">
        <w:rPr>
          <w:rFonts w:ascii="Times New Roman" w:hAnsi="Times New Roman"/>
          <w:sz w:val="24"/>
          <w:szCs w:val="24"/>
        </w:rPr>
        <w:t xml:space="preserve">eneliti yang akan datang diharapkan  dapat mengembangkan kuesioner persepsi dan niat yang telah ada berdasarkan </w:t>
      </w:r>
      <w:r w:rsidRPr="00B913A5">
        <w:rPr>
          <w:rFonts w:ascii="Times New Roman" w:hAnsi="Times New Roman"/>
          <w:i/>
          <w:sz w:val="24"/>
          <w:szCs w:val="24"/>
        </w:rPr>
        <w:t>Theory of Planned Behavior</w:t>
      </w:r>
      <w:r w:rsidRPr="00B913A5">
        <w:rPr>
          <w:rFonts w:ascii="Times New Roman" w:hAnsi="Times New Roman"/>
          <w:sz w:val="24"/>
          <w:szCs w:val="24"/>
        </w:rPr>
        <w:t xml:space="preserve"> yang digunakan pada penelitian selanjutnya.</w:t>
      </w:r>
      <w:r w:rsidR="009D1E46">
        <w:rPr>
          <w:rFonts w:ascii="Times New Roman" w:hAnsi="Times New Roman"/>
          <w:sz w:val="24"/>
          <w:szCs w:val="24"/>
          <w:lang w:val="en-US"/>
        </w:rPr>
        <w:t xml:space="preserve"> </w:t>
      </w:r>
      <w:r w:rsidR="009D1E46" w:rsidRPr="00B913A5">
        <w:rPr>
          <w:rFonts w:ascii="Times New Roman" w:hAnsi="Times New Roman" w:cs="Times New Roman"/>
          <w:b/>
          <w:sz w:val="24"/>
          <w:szCs w:val="24"/>
        </w:rPr>
        <w:t>KEPUSTAKAAN</w:t>
      </w:r>
    </w:p>
    <w:p w:rsidR="009D1E46" w:rsidRDefault="009D1E46" w:rsidP="009D1E46">
      <w:pPr>
        <w:pStyle w:val="ListParagraph"/>
        <w:spacing w:after="0" w:line="240" w:lineRule="auto"/>
        <w:ind w:left="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i/>
          <w:sz w:val="24"/>
          <w:szCs w:val="24"/>
        </w:rPr>
      </w:pPr>
      <w:r>
        <w:rPr>
          <w:rFonts w:ascii="Times New Roman" w:hAnsi="Times New Roman"/>
          <w:sz w:val="24"/>
          <w:szCs w:val="24"/>
        </w:rPr>
        <w:t>Ajzen, Icek dan Martin Fishbein, 2004</w:t>
      </w:r>
      <w:r>
        <w:rPr>
          <w:rFonts w:ascii="Times New Roman" w:hAnsi="Times New Roman"/>
          <w:i/>
          <w:sz w:val="24"/>
          <w:szCs w:val="24"/>
        </w:rPr>
        <w:t>, Questions Raised by a Reason Action Approacch Comment on Ogden</w:t>
      </w:r>
      <w:r>
        <w:rPr>
          <w:rFonts w:ascii="Times New Roman" w:hAnsi="Times New Roman"/>
          <w:sz w:val="24"/>
          <w:szCs w:val="24"/>
        </w:rPr>
        <w:t xml:space="preserve"> (2003), </w:t>
      </w:r>
      <w:r>
        <w:rPr>
          <w:rFonts w:ascii="Times New Roman" w:hAnsi="Times New Roman"/>
          <w:i/>
          <w:sz w:val="24"/>
          <w:szCs w:val="24"/>
        </w:rPr>
        <w:t xml:space="preserve">Journal of Health Psychology 23, no 4, </w:t>
      </w:r>
      <w:r>
        <w:rPr>
          <w:rFonts w:ascii="Times New Roman" w:hAnsi="Times New Roman"/>
          <w:sz w:val="24"/>
          <w:szCs w:val="24"/>
        </w:rPr>
        <w:t>hal: 431-434</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i/>
          <w:sz w:val="24"/>
          <w:szCs w:val="24"/>
        </w:rPr>
      </w:pPr>
      <w:r>
        <w:rPr>
          <w:rFonts w:ascii="Times New Roman" w:hAnsi="Times New Roman"/>
          <w:sz w:val="24"/>
          <w:szCs w:val="24"/>
        </w:rPr>
        <w:t xml:space="preserve">Ajzen, I &amp; Fishbein, M, 2005, Theory-based Behavior Change Interventions: Comments on Hobbits and Sutton, </w:t>
      </w:r>
      <w:r>
        <w:rPr>
          <w:rFonts w:ascii="Times New Roman" w:hAnsi="Times New Roman"/>
          <w:i/>
          <w:sz w:val="24"/>
          <w:szCs w:val="24"/>
        </w:rPr>
        <w:t>Journal of Health Psychology, Vol 10, No. 1, 27-31</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Alimul, Aziz. 2008, </w:t>
      </w:r>
      <w:r>
        <w:rPr>
          <w:rFonts w:ascii="Times New Roman" w:eastAsia="Times New Roman" w:hAnsi="Times New Roman"/>
          <w:i/>
          <w:sz w:val="24"/>
          <w:szCs w:val="24"/>
          <w:lang w:eastAsia="id-ID"/>
        </w:rPr>
        <w:t>Ilmu Kesehatan Anak, Salemba Medika</w:t>
      </w:r>
      <w:r>
        <w:rPr>
          <w:rFonts w:ascii="Times New Roman" w:eastAsia="Times New Roman" w:hAnsi="Times New Roman"/>
          <w:sz w:val="24"/>
          <w:szCs w:val="24"/>
          <w:lang w:eastAsia="id-ID"/>
        </w:rPr>
        <w:t>, Jakarta</w:t>
      </w:r>
    </w:p>
    <w:p w:rsidR="009D1E46" w:rsidRDefault="009D1E46" w:rsidP="009D1E46">
      <w:pPr>
        <w:pStyle w:val="ListParagraph"/>
        <w:spacing w:after="0" w:line="240" w:lineRule="auto"/>
        <w:ind w:left="709" w:hanging="709"/>
        <w:jc w:val="both"/>
        <w:rPr>
          <w:rFonts w:ascii="Times New Roman" w:eastAsia="Times New Roman" w:hAnsi="Times New Roman"/>
          <w:sz w:val="24"/>
          <w:szCs w:val="24"/>
          <w:lang w:eastAsia="id-ID"/>
        </w:rPr>
      </w:pPr>
    </w:p>
    <w:p w:rsidR="009D1E46" w:rsidRDefault="009D1E46" w:rsidP="009D1E46">
      <w:pPr>
        <w:pStyle w:val="ListParagraph"/>
        <w:spacing w:after="0" w:line="240" w:lineRule="auto"/>
        <w:ind w:left="709" w:hanging="709"/>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 xml:space="preserve">Alma, B, 2011, </w:t>
      </w:r>
      <w:r>
        <w:rPr>
          <w:rFonts w:ascii="Times New Roman" w:eastAsia="Times New Roman" w:hAnsi="Times New Roman"/>
          <w:i/>
          <w:sz w:val="24"/>
          <w:szCs w:val="24"/>
          <w:lang w:eastAsia="id-ID"/>
        </w:rPr>
        <w:t xml:space="preserve">Belajar Mudah Penelitian Untuk Guru- Karyawan dan Peneliti Pemula, </w:t>
      </w:r>
      <w:r>
        <w:rPr>
          <w:rFonts w:ascii="Times New Roman" w:eastAsia="Times New Roman" w:hAnsi="Times New Roman"/>
          <w:sz w:val="24"/>
          <w:szCs w:val="24"/>
          <w:lang w:eastAsia="id-ID"/>
        </w:rPr>
        <w:t>Alfabeta, Bandung</w:t>
      </w:r>
    </w:p>
    <w:p w:rsidR="009D1E46" w:rsidRDefault="009D1E46" w:rsidP="009D1E46">
      <w:pPr>
        <w:pStyle w:val="ListParagraph"/>
        <w:spacing w:after="0" w:line="240" w:lineRule="auto"/>
        <w:ind w:left="709" w:hanging="709"/>
        <w:jc w:val="both"/>
        <w:rPr>
          <w:rFonts w:ascii="Times New Roman" w:eastAsia="Times New Roman" w:hAnsi="Times New Roman"/>
          <w:sz w:val="24"/>
          <w:szCs w:val="24"/>
          <w:lang w:eastAsia="id-ID"/>
        </w:rPr>
      </w:pPr>
    </w:p>
    <w:p w:rsidR="009D1E46" w:rsidRDefault="009D1E46" w:rsidP="009D1E46">
      <w:pPr>
        <w:pStyle w:val="ListParagraph"/>
        <w:spacing w:after="0" w:line="240" w:lineRule="auto"/>
        <w:ind w:left="709" w:hanging="709"/>
        <w:jc w:val="both"/>
        <w:rPr>
          <w:rFonts w:ascii="Times New Roman" w:eastAsia="Times New Roman" w:hAnsi="Times New Roman"/>
          <w:sz w:val="24"/>
          <w:szCs w:val="24"/>
          <w:lang w:eastAsia="id-ID"/>
        </w:rPr>
      </w:pPr>
      <w:r>
        <w:rPr>
          <w:rFonts w:ascii="Times New Roman" w:hAnsi="Times New Roman"/>
          <w:sz w:val="24"/>
          <w:szCs w:val="24"/>
        </w:rPr>
        <w:t xml:space="preserve">Apriyanti, A, 2010, </w:t>
      </w:r>
      <w:r>
        <w:rPr>
          <w:rFonts w:ascii="Times New Roman" w:hAnsi="Times New Roman"/>
          <w:i/>
          <w:sz w:val="24"/>
          <w:szCs w:val="24"/>
        </w:rPr>
        <w:t>Tingkat pengetahuan ibu tentang imunisasi dasar pada bayi di BPS Sri Wening Susilowati Bandardawung Tawangmangu Karanganyar tahun 2010</w:t>
      </w:r>
      <w:r>
        <w:rPr>
          <w:rFonts w:ascii="Times New Roman" w:hAnsi="Times New Roman"/>
          <w:sz w:val="24"/>
          <w:szCs w:val="24"/>
        </w:rPr>
        <w:t>, Maternal Vol 2 Ed April 2010</w:t>
      </w:r>
    </w:p>
    <w:p w:rsidR="009D1E46" w:rsidRDefault="009D1E46" w:rsidP="009D1E46">
      <w:pPr>
        <w:pStyle w:val="ListParagraph"/>
        <w:spacing w:after="0" w:line="240" w:lineRule="auto"/>
        <w:ind w:left="709" w:hanging="709"/>
        <w:jc w:val="both"/>
        <w:rPr>
          <w:rFonts w:ascii="Times New Roman" w:eastAsia="Times New Roman" w:hAnsi="Times New Roman"/>
          <w:sz w:val="24"/>
          <w:szCs w:val="24"/>
          <w:lang w:eastAsia="id-ID"/>
        </w:rPr>
      </w:pPr>
    </w:p>
    <w:p w:rsidR="009D1E46" w:rsidRDefault="009D1E46" w:rsidP="009D1E46">
      <w:pPr>
        <w:pStyle w:val="ListParagraph"/>
        <w:spacing w:after="0" w:line="240" w:lineRule="auto"/>
        <w:ind w:left="709" w:hanging="709"/>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Arikunto,S, 2007, </w:t>
      </w:r>
      <w:r>
        <w:rPr>
          <w:rFonts w:ascii="Times New Roman" w:eastAsia="Times New Roman" w:hAnsi="Times New Roman"/>
          <w:i/>
          <w:sz w:val="24"/>
          <w:szCs w:val="24"/>
          <w:lang w:eastAsia="id-ID"/>
        </w:rPr>
        <w:t>Manajemen Penelitian</w:t>
      </w:r>
      <w:r>
        <w:rPr>
          <w:rFonts w:ascii="Times New Roman" w:eastAsia="Times New Roman" w:hAnsi="Times New Roman"/>
          <w:sz w:val="24"/>
          <w:szCs w:val="24"/>
          <w:lang w:eastAsia="id-ID"/>
        </w:rPr>
        <w:t>, Rineka Cipta, Jakarta</w:t>
      </w:r>
    </w:p>
    <w:p w:rsidR="009D1E46" w:rsidRDefault="009D1E46" w:rsidP="009D1E46">
      <w:pPr>
        <w:pStyle w:val="ListParagraph"/>
        <w:spacing w:after="0" w:line="240" w:lineRule="auto"/>
        <w:ind w:left="709" w:hanging="709"/>
        <w:jc w:val="both"/>
        <w:rPr>
          <w:rFonts w:ascii="Times New Roman" w:eastAsia="Times New Roman" w:hAnsi="Times New Roman"/>
          <w:sz w:val="24"/>
          <w:szCs w:val="24"/>
          <w:lang w:eastAsia="id-ID"/>
        </w:rPr>
      </w:pPr>
    </w:p>
    <w:p w:rsidR="009D1E46" w:rsidRDefault="009D1E46" w:rsidP="009D1E46">
      <w:pPr>
        <w:pStyle w:val="ListParagraph"/>
        <w:spacing w:after="0" w:line="240" w:lineRule="auto"/>
        <w:ind w:left="709" w:hanging="709"/>
        <w:jc w:val="both"/>
        <w:rPr>
          <w:rFonts w:ascii="Times New Roman" w:eastAsia="Calibri" w:hAnsi="Times New Roman"/>
          <w:sz w:val="24"/>
          <w:szCs w:val="24"/>
        </w:rPr>
      </w:pPr>
      <w:r>
        <w:rPr>
          <w:rFonts w:ascii="Times New Roman" w:hAnsi="Times New Roman"/>
          <w:sz w:val="24"/>
          <w:szCs w:val="24"/>
        </w:rPr>
        <w:t xml:space="preserve">Cahyono, Suharjo B, 2010, </w:t>
      </w:r>
      <w:r>
        <w:rPr>
          <w:rFonts w:ascii="Times New Roman" w:hAnsi="Times New Roman"/>
          <w:i/>
          <w:sz w:val="24"/>
          <w:szCs w:val="24"/>
        </w:rPr>
        <w:t>Vaksinasi Cara Ampuh Cegah Penyakit Infeksi</w:t>
      </w:r>
      <w:r>
        <w:rPr>
          <w:rFonts w:ascii="Times New Roman" w:hAnsi="Times New Roman"/>
          <w:sz w:val="24"/>
          <w:szCs w:val="24"/>
        </w:rPr>
        <w:t xml:space="preserve">, Kanisius, Yogyakarta </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spacing w:line="240" w:lineRule="auto"/>
        <w:ind w:left="720" w:hanging="720"/>
        <w:rPr>
          <w:rFonts w:ascii="Times New Roman" w:hAnsi="Times New Roman"/>
          <w:sz w:val="24"/>
          <w:szCs w:val="24"/>
        </w:rPr>
      </w:pPr>
      <w:r>
        <w:rPr>
          <w:rFonts w:ascii="Times New Roman" w:hAnsi="Times New Roman"/>
          <w:sz w:val="24"/>
          <w:szCs w:val="24"/>
        </w:rPr>
        <w:t xml:space="preserve">Dewanto, G. et al. 2007. </w:t>
      </w:r>
      <w:r>
        <w:rPr>
          <w:rFonts w:ascii="Times New Roman" w:hAnsi="Times New Roman"/>
          <w:i/>
          <w:sz w:val="24"/>
          <w:szCs w:val="24"/>
        </w:rPr>
        <w:t>Panduan Praktis Diagnosis &amp; Tata Laksana Penyakit Saraf</w:t>
      </w:r>
      <w:r>
        <w:rPr>
          <w:rFonts w:ascii="Times New Roman" w:hAnsi="Times New Roman"/>
          <w:sz w:val="24"/>
          <w:szCs w:val="24"/>
        </w:rPr>
        <w:t>. EGC, Jakarta</w:t>
      </w: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Depkes RI, 2011, </w:t>
      </w:r>
      <w:r>
        <w:rPr>
          <w:rFonts w:ascii="Times New Roman" w:hAnsi="Times New Roman"/>
          <w:i/>
          <w:sz w:val="24"/>
          <w:szCs w:val="24"/>
        </w:rPr>
        <w:t>Keputusan Menteri Kesehatan Republik Nomor 128/MENKES/ SK/II/2004 Tentang Kebijakan Pusat Kesehatan Masyarakat</w:t>
      </w:r>
      <w:r>
        <w:rPr>
          <w:rFonts w:ascii="Times New Roman" w:hAnsi="Times New Roman"/>
          <w:sz w:val="24"/>
          <w:szCs w:val="24"/>
        </w:rPr>
        <w:t>, Depkes RI, Jakarta.</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Dinkes Provinsi Jatim, 2012, </w:t>
      </w:r>
      <w:r>
        <w:rPr>
          <w:rFonts w:ascii="Times New Roman" w:hAnsi="Times New Roman"/>
          <w:i/>
          <w:sz w:val="24"/>
          <w:szCs w:val="24"/>
        </w:rPr>
        <w:t>Profil Kesehatan Provinsi Jawa Timur</w:t>
      </w:r>
      <w:r>
        <w:rPr>
          <w:rFonts w:ascii="Times New Roman" w:hAnsi="Times New Roman"/>
          <w:sz w:val="24"/>
          <w:szCs w:val="24"/>
        </w:rPr>
        <w:t xml:space="preserve">, </w:t>
      </w:r>
      <w:hyperlink r:id="rId5" w:history="1">
        <w:r>
          <w:rPr>
            <w:rStyle w:val="Hyperlink"/>
            <w:rFonts w:ascii="Times New Roman" w:hAnsi="Times New Roman"/>
            <w:color w:val="auto"/>
            <w:sz w:val="24"/>
            <w:szCs w:val="24"/>
            <w:u w:val="none"/>
          </w:rPr>
          <w:t>http://1321926974.wordpress.com/2013/09/09/profil_kesehatan_provinsi_jatim/pdf</w:t>
        </w:r>
      </w:hyperlink>
      <w:r>
        <w:rPr>
          <w:rFonts w:ascii="Times New Roman" w:hAnsi="Times New Roman"/>
          <w:sz w:val="24"/>
          <w:szCs w:val="24"/>
        </w:rPr>
        <w:t>. Tanggal 9 September Pukul 18.00 WIB.</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Dwiastuti, P &amp; Prayitno, N, 2012, </w:t>
      </w:r>
      <w:r>
        <w:rPr>
          <w:rFonts w:ascii="Times New Roman" w:hAnsi="Times New Roman"/>
          <w:i/>
          <w:sz w:val="24"/>
          <w:szCs w:val="24"/>
        </w:rPr>
        <w:t>Faktor-faktor yang berhubungan dengan pemberian imunisasi BCG di wilayah Puskesmas UPT Cimanggis kota Depok tahun 2012</w:t>
      </w:r>
      <w:r>
        <w:rPr>
          <w:rFonts w:ascii="Times New Roman" w:hAnsi="Times New Roman"/>
          <w:sz w:val="24"/>
          <w:szCs w:val="24"/>
        </w:rPr>
        <w:t>, Jurnal Ilmiah Kesehatan Vol 5, No 1</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Efendi, F&amp; Makhfudli, 2009. </w:t>
      </w:r>
      <w:r>
        <w:rPr>
          <w:rFonts w:ascii="Times New Roman" w:hAnsi="Times New Roman"/>
          <w:i/>
          <w:sz w:val="24"/>
          <w:szCs w:val="24"/>
        </w:rPr>
        <w:t>Keperawatan Kesehatan Komunitas Teori dan Praktik dalam  Keperawatan</w:t>
      </w:r>
      <w:r>
        <w:rPr>
          <w:rFonts w:ascii="Times New Roman" w:hAnsi="Times New Roman"/>
          <w:sz w:val="24"/>
          <w:szCs w:val="24"/>
        </w:rPr>
        <w:t>,  Salemba Medika, Jakarta</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Feldman, Robert S, 2003, </w:t>
      </w:r>
      <w:r>
        <w:rPr>
          <w:rFonts w:ascii="Times New Roman" w:hAnsi="Times New Roman"/>
          <w:i/>
          <w:sz w:val="24"/>
          <w:szCs w:val="24"/>
        </w:rPr>
        <w:t>Essentials of Understanding Psycology</w:t>
      </w:r>
      <w:r>
        <w:rPr>
          <w:rFonts w:ascii="Times New Roman" w:hAnsi="Times New Roman"/>
          <w:sz w:val="24"/>
          <w:szCs w:val="24"/>
        </w:rPr>
        <w:t>, Mc Graw Hill, New York.</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Ghozali, I, 2006, </w:t>
      </w:r>
      <w:r>
        <w:rPr>
          <w:rFonts w:ascii="Times New Roman" w:hAnsi="Times New Roman"/>
          <w:i/>
          <w:sz w:val="24"/>
          <w:szCs w:val="24"/>
        </w:rPr>
        <w:t>Analisis Multivarat dengan Program SPSS</w:t>
      </w:r>
      <w:r>
        <w:rPr>
          <w:rFonts w:ascii="Times New Roman" w:hAnsi="Times New Roman"/>
          <w:sz w:val="24"/>
          <w:szCs w:val="24"/>
        </w:rPr>
        <w:t>, Penerbit Universitas Diponegoro, Semarang</w:t>
      </w:r>
    </w:p>
    <w:p w:rsidR="009D1E46" w:rsidRDefault="009D1E46" w:rsidP="009D1E46">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Hardinegoro, Sri Rejeki, et al.,ed, 2011, </w:t>
      </w:r>
      <w:r>
        <w:rPr>
          <w:rFonts w:ascii="Times New Roman" w:hAnsi="Times New Roman"/>
          <w:i/>
          <w:sz w:val="24"/>
          <w:szCs w:val="24"/>
        </w:rPr>
        <w:t xml:space="preserve">Panduan Imunisasi Anak Mencegah Lebih baik daripada Mengobati,  </w:t>
      </w:r>
      <w:r>
        <w:rPr>
          <w:rFonts w:ascii="Times New Roman" w:hAnsi="Times New Roman"/>
          <w:sz w:val="24"/>
          <w:szCs w:val="24"/>
        </w:rPr>
        <w:t>Badan Penerbit Ikatan Dokter Anak Indonesia</w:t>
      </w:r>
      <w:r>
        <w:rPr>
          <w:rFonts w:ascii="Times New Roman" w:hAnsi="Times New Roman"/>
          <w:i/>
          <w:sz w:val="24"/>
          <w:szCs w:val="24"/>
        </w:rPr>
        <w:t>,</w:t>
      </w:r>
      <w:r>
        <w:rPr>
          <w:rFonts w:ascii="Times New Roman" w:hAnsi="Times New Roman"/>
          <w:sz w:val="24"/>
          <w:szCs w:val="24"/>
        </w:rPr>
        <w:t xml:space="preserve"> Jakarta</w:t>
      </w:r>
    </w:p>
    <w:p w:rsidR="009D1E46" w:rsidRDefault="009D1E46" w:rsidP="009D1E46">
      <w:pPr>
        <w:spacing w:after="0" w:line="240" w:lineRule="auto"/>
        <w:ind w:left="709" w:hanging="709"/>
        <w:jc w:val="both"/>
        <w:rPr>
          <w:rFonts w:ascii="Times New Roman" w:hAnsi="Times New Roman"/>
          <w:sz w:val="24"/>
          <w:szCs w:val="24"/>
        </w:rPr>
      </w:pPr>
    </w:p>
    <w:p w:rsidR="009D1E46" w:rsidRDefault="009D1E46" w:rsidP="009D1E46">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Harlock, E.B, 2007, </w:t>
      </w:r>
      <w:r>
        <w:rPr>
          <w:rFonts w:ascii="Times New Roman" w:hAnsi="Times New Roman"/>
          <w:i/>
          <w:sz w:val="24"/>
          <w:szCs w:val="24"/>
        </w:rPr>
        <w:t>Psikologi Perkembangan Suatu Pendekatan Sepanjang Rentang Kehidupan edisi 7</w:t>
      </w:r>
      <w:r>
        <w:rPr>
          <w:rFonts w:ascii="Times New Roman" w:hAnsi="Times New Roman"/>
          <w:sz w:val="24"/>
          <w:szCs w:val="24"/>
        </w:rPr>
        <w:t>, Erlangga, Jakarta</w:t>
      </w:r>
    </w:p>
    <w:p w:rsidR="009D1E46" w:rsidRDefault="009D1E46" w:rsidP="009D1E46">
      <w:pPr>
        <w:spacing w:after="0" w:line="240" w:lineRule="auto"/>
        <w:ind w:left="709" w:hanging="709"/>
        <w:jc w:val="both"/>
        <w:rPr>
          <w:rFonts w:ascii="Times New Roman" w:hAnsi="Times New Roman"/>
          <w:sz w:val="24"/>
          <w:szCs w:val="24"/>
        </w:rPr>
      </w:pPr>
    </w:p>
    <w:p w:rsidR="009D1E46" w:rsidRDefault="009D1E46" w:rsidP="009D1E46">
      <w:pPr>
        <w:spacing w:after="0" w:line="240" w:lineRule="auto"/>
        <w:ind w:left="709" w:hanging="709"/>
        <w:jc w:val="both"/>
        <w:rPr>
          <w:rFonts w:ascii="Times New Roman" w:hAnsi="Times New Roman"/>
          <w:sz w:val="24"/>
          <w:szCs w:val="24"/>
        </w:rPr>
      </w:pPr>
      <w:r>
        <w:rPr>
          <w:rFonts w:ascii="Times New Roman" w:hAnsi="Times New Roman"/>
          <w:sz w:val="24"/>
          <w:szCs w:val="24"/>
        </w:rPr>
        <w:t>Markum, A.H, 2002</w:t>
      </w:r>
      <w:r>
        <w:rPr>
          <w:rFonts w:ascii="Times New Roman" w:hAnsi="Times New Roman"/>
          <w:i/>
          <w:sz w:val="24"/>
          <w:szCs w:val="24"/>
        </w:rPr>
        <w:t>, Imunisasi, Ed 3</w:t>
      </w:r>
      <w:r>
        <w:rPr>
          <w:rFonts w:ascii="Times New Roman" w:hAnsi="Times New Roman"/>
          <w:sz w:val="24"/>
          <w:szCs w:val="24"/>
        </w:rPr>
        <w:t>, Fakultas Kedokteran UI Press, Jakarta</w:t>
      </w:r>
    </w:p>
    <w:p w:rsidR="009D1E46" w:rsidRDefault="009D1E46" w:rsidP="009D1E46">
      <w:pPr>
        <w:spacing w:after="0" w:line="240" w:lineRule="auto"/>
        <w:ind w:left="709" w:hanging="709"/>
        <w:jc w:val="both"/>
        <w:rPr>
          <w:rFonts w:ascii="Times New Roman" w:hAnsi="Times New Roman"/>
          <w:sz w:val="24"/>
          <w:szCs w:val="24"/>
        </w:rPr>
      </w:pPr>
    </w:p>
    <w:p w:rsidR="009D1E46" w:rsidRDefault="009D1E46" w:rsidP="009D1E46">
      <w:pPr>
        <w:pStyle w:val="Default"/>
        <w:tabs>
          <w:tab w:val="left" w:pos="709"/>
        </w:tabs>
        <w:ind w:left="709" w:hanging="709"/>
        <w:jc w:val="both"/>
      </w:pPr>
      <w:r>
        <w:t xml:space="preserve">Mathilda, Febriana, S, 2009,  </w:t>
      </w:r>
      <w:r>
        <w:rPr>
          <w:i/>
        </w:rPr>
        <w:t>Kelengkapan imunisasi dasar anak balita dan faktor-faktor yang berhubungan di Poliklinik anak beberapa Rumah Sakit di Jakarta dan sekitarnya pada Bulan Maret 2008</w:t>
      </w:r>
      <w:r>
        <w:t>, Sari Pediatri Vol 11, No 1.</w:t>
      </w:r>
    </w:p>
    <w:p w:rsidR="009D1E46" w:rsidRDefault="009D1E46" w:rsidP="009D1E46">
      <w:pPr>
        <w:pStyle w:val="ListParagraph"/>
        <w:spacing w:after="0" w:line="240" w:lineRule="auto"/>
        <w:ind w:left="709" w:hanging="709"/>
        <w:jc w:val="both"/>
        <w:rPr>
          <w:rFonts w:ascii="Times New Roman" w:hAnsi="Times New Roman"/>
          <w:i/>
          <w:color w:val="0000FF"/>
          <w:sz w:val="24"/>
          <w:szCs w:val="24"/>
          <w:u w:val="single"/>
        </w:rPr>
      </w:pPr>
      <w:r>
        <w:rPr>
          <w:rFonts w:ascii="Times New Roman" w:hAnsi="Times New Roman"/>
          <w:sz w:val="24"/>
          <w:szCs w:val="24"/>
        </w:rPr>
        <w:t xml:space="preserve">Meilsha, D, 2010, Peran Sikap, Nrma Subjektif, dan Persepsi Kendali Perilaku dalam Memprediksi Intense Wanita, </w:t>
      </w:r>
      <w:hyperlink w:history="1">
        <w:r>
          <w:rPr>
            <w:rStyle w:val="Hyperlink"/>
            <w:rFonts w:ascii="Times New Roman" w:hAnsi="Times New Roman"/>
            <w:sz w:val="24"/>
            <w:szCs w:val="24"/>
          </w:rPr>
          <w:t>http://psikbuana.c</w:t>
        </w:r>
        <w:r>
          <w:rPr>
            <w:rStyle w:val="Hyperlink"/>
            <w:rFonts w:ascii="Times New Roman" w:hAnsi="Times New Roman"/>
            <w:i/>
            <w:sz w:val="24"/>
            <w:szCs w:val="24"/>
          </w:rPr>
          <w:t>om /jurnal_psikbuana_vol 1 No 3 feb 2010</w:t>
        </w:r>
        <w:r>
          <w:rPr>
            <w:rStyle w:val="Hyperlink"/>
            <w:rFonts w:ascii="Times New Roman" w:hAnsi="Times New Roman"/>
            <w:sz w:val="24"/>
            <w:szCs w:val="24"/>
          </w:rPr>
          <w:t>/pdf</w:t>
        </w:r>
      </w:hyperlink>
      <w:r>
        <w:rPr>
          <w:rFonts w:ascii="Times New Roman" w:hAnsi="Times New Roman"/>
          <w:sz w:val="24"/>
          <w:szCs w:val="24"/>
        </w:rPr>
        <w:t>. Page=17</w:t>
      </w:r>
    </w:p>
    <w:p w:rsidR="009D1E46" w:rsidRDefault="009D1E46" w:rsidP="009D1E46">
      <w:pPr>
        <w:spacing w:after="0" w:line="240" w:lineRule="auto"/>
        <w:jc w:val="both"/>
        <w:rPr>
          <w:rFonts w:ascii="Times New Roman" w:hAnsi="Times New Roman"/>
          <w:sz w:val="24"/>
          <w:szCs w:val="24"/>
        </w:rPr>
      </w:pPr>
    </w:p>
    <w:p w:rsidR="009D1E46" w:rsidRDefault="009D1E46" w:rsidP="009D1E46">
      <w:pPr>
        <w:spacing w:after="0" w:line="240" w:lineRule="auto"/>
        <w:ind w:left="709" w:hanging="709"/>
        <w:jc w:val="both"/>
        <w:rPr>
          <w:rFonts w:ascii="Times New Roman" w:hAnsi="Times New Roman"/>
          <w:sz w:val="24"/>
          <w:szCs w:val="24"/>
        </w:rPr>
      </w:pPr>
      <w:r>
        <w:rPr>
          <w:rFonts w:ascii="Times New Roman" w:hAnsi="Times New Roman"/>
          <w:sz w:val="24"/>
          <w:szCs w:val="24"/>
        </w:rPr>
        <w:t>Ngastiyah, 2005</w:t>
      </w:r>
      <w:r>
        <w:rPr>
          <w:rFonts w:ascii="Times New Roman" w:hAnsi="Times New Roman"/>
          <w:i/>
          <w:sz w:val="24"/>
          <w:szCs w:val="24"/>
        </w:rPr>
        <w:t>,  Keperawatan Anak Sakit edk  2</w:t>
      </w:r>
      <w:r>
        <w:rPr>
          <w:rFonts w:ascii="Times New Roman" w:hAnsi="Times New Roman"/>
          <w:sz w:val="24"/>
          <w:szCs w:val="24"/>
        </w:rPr>
        <w:t>, EGC, Jakarta</w:t>
      </w:r>
    </w:p>
    <w:p w:rsidR="009D1E46" w:rsidRDefault="009D1E46" w:rsidP="009D1E46">
      <w:pPr>
        <w:spacing w:before="240" w:after="0" w:line="240" w:lineRule="auto"/>
        <w:ind w:left="709" w:hanging="709"/>
        <w:jc w:val="both"/>
        <w:rPr>
          <w:rFonts w:ascii="Times New Roman" w:hAnsi="Times New Roman"/>
          <w:sz w:val="24"/>
          <w:szCs w:val="24"/>
        </w:rPr>
      </w:pPr>
      <w:r>
        <w:rPr>
          <w:rFonts w:ascii="Times New Roman" w:hAnsi="Times New Roman"/>
          <w:sz w:val="24"/>
          <w:szCs w:val="24"/>
        </w:rPr>
        <w:t xml:space="preserve">Niven, 2012, </w:t>
      </w:r>
      <w:r>
        <w:rPr>
          <w:rFonts w:ascii="Times New Roman" w:hAnsi="Times New Roman"/>
          <w:i/>
          <w:sz w:val="24"/>
          <w:szCs w:val="24"/>
        </w:rPr>
        <w:t>Psikologi kesehatan : pengantar untuk perawat dan profesional kesehatan lain</w:t>
      </w:r>
      <w:r>
        <w:rPr>
          <w:rFonts w:ascii="Times New Roman" w:hAnsi="Times New Roman"/>
          <w:sz w:val="24"/>
          <w:szCs w:val="24"/>
        </w:rPr>
        <w:t>, EGC, Jakarta</w:t>
      </w:r>
    </w:p>
    <w:p w:rsidR="009D1E46" w:rsidRDefault="009D1E46" w:rsidP="009D1E46">
      <w:pPr>
        <w:spacing w:before="240" w:after="0" w:line="240" w:lineRule="auto"/>
        <w:ind w:left="709" w:hanging="709"/>
        <w:jc w:val="both"/>
        <w:rPr>
          <w:rFonts w:ascii="Times New Roman" w:hAnsi="Times New Roman"/>
          <w:sz w:val="24"/>
          <w:szCs w:val="24"/>
        </w:rPr>
      </w:pPr>
      <w:r>
        <w:rPr>
          <w:rFonts w:ascii="Times New Roman" w:hAnsi="Times New Roman"/>
          <w:sz w:val="24"/>
          <w:szCs w:val="24"/>
        </w:rPr>
        <w:t xml:space="preserve">Notoatmodjo, S,  2010, </w:t>
      </w:r>
      <w:r>
        <w:rPr>
          <w:rFonts w:ascii="Times New Roman" w:hAnsi="Times New Roman"/>
          <w:i/>
          <w:sz w:val="24"/>
          <w:szCs w:val="24"/>
        </w:rPr>
        <w:t>Promosi kesehatan teori dan aplikasinya</w:t>
      </w:r>
      <w:r>
        <w:rPr>
          <w:rFonts w:ascii="Times New Roman" w:hAnsi="Times New Roman"/>
          <w:sz w:val="24"/>
          <w:szCs w:val="24"/>
        </w:rPr>
        <w:t>,  Rineka Cipta, Jakarta</w:t>
      </w:r>
    </w:p>
    <w:p w:rsidR="009D1E46" w:rsidRDefault="009D1E46" w:rsidP="009D1E46">
      <w:pPr>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_____________. 2003, </w:t>
      </w:r>
      <w:r>
        <w:rPr>
          <w:rFonts w:ascii="Times New Roman" w:hAnsi="Times New Roman"/>
          <w:i/>
          <w:sz w:val="24"/>
          <w:szCs w:val="24"/>
        </w:rPr>
        <w:t>Pendidikan dan Perilaku Kesehatan,</w:t>
      </w:r>
      <w:r>
        <w:rPr>
          <w:rFonts w:ascii="Times New Roman" w:hAnsi="Times New Roman"/>
          <w:sz w:val="24"/>
          <w:szCs w:val="24"/>
        </w:rPr>
        <w:t xml:space="preserve"> Rieka Cipta, Jakarta</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tabs>
          <w:tab w:val="left" w:pos="709"/>
        </w:tabs>
        <w:spacing w:after="0" w:line="240" w:lineRule="auto"/>
        <w:ind w:left="709" w:hanging="709"/>
        <w:jc w:val="both"/>
        <w:rPr>
          <w:rFonts w:ascii="Times New Roman" w:eastAsia="MS Mincho" w:hAnsi="Times New Roman"/>
          <w:color w:val="000000"/>
          <w:sz w:val="24"/>
          <w:szCs w:val="24"/>
        </w:rPr>
      </w:pPr>
      <w:r>
        <w:rPr>
          <w:rFonts w:ascii="Times New Roman" w:eastAsia="MS Mincho" w:hAnsi="Times New Roman"/>
          <w:color w:val="000000"/>
          <w:sz w:val="24"/>
          <w:szCs w:val="24"/>
        </w:rPr>
        <w:t xml:space="preserve">Nugroho, Dr.Taufan, 2011, </w:t>
      </w:r>
      <w:r>
        <w:rPr>
          <w:rFonts w:ascii="Times New Roman" w:eastAsia="MS Mincho" w:hAnsi="Times New Roman"/>
          <w:i/>
          <w:color w:val="000000"/>
          <w:sz w:val="24"/>
          <w:szCs w:val="24"/>
        </w:rPr>
        <w:t xml:space="preserve">Asuhan Keperawatan Maternitas, Anak, Bedah, </w:t>
      </w:r>
      <w:r>
        <w:rPr>
          <w:rFonts w:ascii="Times New Roman" w:hAnsi="Times New Roman"/>
          <w:i/>
          <w:sz w:val="24"/>
          <w:szCs w:val="24"/>
        </w:rPr>
        <w:t>Penyakit</w:t>
      </w:r>
      <w:r>
        <w:rPr>
          <w:rFonts w:ascii="Times New Roman" w:eastAsia="MS Mincho" w:hAnsi="Times New Roman"/>
          <w:i/>
          <w:color w:val="000000"/>
          <w:sz w:val="24"/>
          <w:szCs w:val="24"/>
        </w:rPr>
        <w:t xml:space="preserve"> Dalam.</w:t>
      </w:r>
      <w:r>
        <w:rPr>
          <w:rFonts w:ascii="Times New Roman" w:eastAsia="MS Mincho" w:hAnsi="Times New Roman"/>
          <w:color w:val="000000"/>
          <w:sz w:val="24"/>
          <w:szCs w:val="24"/>
        </w:rPr>
        <w:t xml:space="preserve"> Nuha Medika, Yogyakarta.</w:t>
      </w:r>
    </w:p>
    <w:p w:rsidR="009D1E46" w:rsidRDefault="009D1E46" w:rsidP="009D1E46">
      <w:pPr>
        <w:spacing w:after="0" w:line="240" w:lineRule="auto"/>
        <w:ind w:left="426" w:hanging="426"/>
        <w:rPr>
          <w:rFonts w:ascii="Times New Roman" w:eastAsia="MS Mincho" w:hAnsi="Times New Roman"/>
          <w:color w:val="000000"/>
          <w:sz w:val="24"/>
          <w:szCs w:val="24"/>
        </w:rPr>
      </w:pPr>
    </w:p>
    <w:p w:rsidR="009D1E46" w:rsidRDefault="009D1E46" w:rsidP="009D1E46">
      <w:pPr>
        <w:pStyle w:val="ListParagraph"/>
        <w:spacing w:after="0" w:line="240" w:lineRule="auto"/>
        <w:ind w:left="709" w:hanging="709"/>
        <w:jc w:val="both"/>
        <w:rPr>
          <w:rFonts w:ascii="Times New Roman" w:eastAsia="Calibri" w:hAnsi="Times New Roman"/>
          <w:sz w:val="24"/>
          <w:szCs w:val="24"/>
        </w:rPr>
      </w:pPr>
      <w:r>
        <w:rPr>
          <w:rFonts w:ascii="Times New Roman" w:hAnsi="Times New Roman"/>
          <w:sz w:val="24"/>
          <w:szCs w:val="24"/>
        </w:rPr>
        <w:t xml:space="preserve">Nursalam, 2013, </w:t>
      </w:r>
      <w:r>
        <w:rPr>
          <w:rFonts w:ascii="Times New Roman" w:hAnsi="Times New Roman"/>
          <w:i/>
          <w:sz w:val="24"/>
          <w:szCs w:val="24"/>
        </w:rPr>
        <w:t>Konsep dan Penerapan Metodologi Penelitian Ilmu Keperawatan Cet.3</w:t>
      </w:r>
      <w:r>
        <w:rPr>
          <w:rFonts w:ascii="Times New Roman" w:hAnsi="Times New Roman"/>
          <w:sz w:val="24"/>
          <w:szCs w:val="24"/>
        </w:rPr>
        <w:t>, Salemba Medika, Jakarta</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Proverawati, et all, 2010, </w:t>
      </w:r>
      <w:r>
        <w:rPr>
          <w:rFonts w:ascii="Times New Roman" w:hAnsi="Times New Roman"/>
          <w:i/>
          <w:sz w:val="24"/>
          <w:szCs w:val="24"/>
        </w:rPr>
        <w:t>Imunisasi dan Vaksinas</w:t>
      </w:r>
      <w:r>
        <w:rPr>
          <w:rFonts w:ascii="Times New Roman" w:hAnsi="Times New Roman"/>
          <w:sz w:val="24"/>
          <w:szCs w:val="24"/>
        </w:rPr>
        <w:t>, Nuha Medika, Yogyakarta</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Sugiyono, 2007, </w:t>
      </w:r>
      <w:r>
        <w:rPr>
          <w:rFonts w:ascii="Times New Roman" w:hAnsi="Times New Roman"/>
          <w:i/>
          <w:sz w:val="24"/>
          <w:szCs w:val="24"/>
        </w:rPr>
        <w:t>Statistika Untuk Penelitian</w:t>
      </w:r>
      <w:r>
        <w:rPr>
          <w:rFonts w:ascii="Times New Roman" w:hAnsi="Times New Roman"/>
          <w:sz w:val="24"/>
          <w:szCs w:val="24"/>
        </w:rPr>
        <w:t>, Alfabeta, Bandung</w:t>
      </w:r>
    </w:p>
    <w:p w:rsidR="009D1E46" w:rsidRDefault="009D1E46" w:rsidP="009D1E46">
      <w:pPr>
        <w:spacing w:before="240" w:after="0"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Suliha, 2002,  </w:t>
      </w:r>
      <w:r>
        <w:rPr>
          <w:rFonts w:ascii="Times New Roman" w:hAnsi="Times New Roman"/>
          <w:i/>
          <w:sz w:val="24"/>
          <w:szCs w:val="24"/>
        </w:rPr>
        <w:t xml:space="preserve">Pendidikan kesehatan dalam keperawatan, </w:t>
      </w:r>
      <w:r>
        <w:rPr>
          <w:rFonts w:ascii="Times New Roman" w:hAnsi="Times New Roman"/>
          <w:sz w:val="24"/>
          <w:szCs w:val="24"/>
        </w:rPr>
        <w:t xml:space="preserve"> EGC, Jakarta</w:t>
      </w:r>
    </w:p>
    <w:p w:rsidR="009D1E46" w:rsidRDefault="009D1E46" w:rsidP="009D1E46">
      <w:pPr>
        <w:pStyle w:val="Default"/>
      </w:pPr>
    </w:p>
    <w:p w:rsidR="009D1E46" w:rsidRDefault="009D1E46" w:rsidP="009D1E46">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Waluyanti, Fajar, T. 2009, </w:t>
      </w:r>
      <w:r>
        <w:rPr>
          <w:rFonts w:ascii="Times New Roman" w:hAnsi="Times New Roman"/>
          <w:i/>
          <w:sz w:val="24"/>
          <w:szCs w:val="24"/>
        </w:rPr>
        <w:t>Analisis Faktor Kepatuhan Imunisasi Di Kta Depok</w:t>
      </w:r>
      <w:r>
        <w:rPr>
          <w:rFonts w:ascii="Times New Roman" w:hAnsi="Times New Roman"/>
          <w:sz w:val="24"/>
          <w:szCs w:val="24"/>
        </w:rPr>
        <w:t>, Jurnal Ilmiah Kesehatan FIK UI, Tanggal 4 Desember Pukul 15.00 WIB.</w:t>
      </w:r>
    </w:p>
    <w:p w:rsidR="009D1E46" w:rsidRDefault="009D1E46" w:rsidP="009D1E46">
      <w:pPr>
        <w:pStyle w:val="ListParagraph"/>
        <w:spacing w:after="0" w:line="240" w:lineRule="auto"/>
        <w:ind w:left="709" w:hanging="709"/>
        <w:jc w:val="both"/>
        <w:rPr>
          <w:rFonts w:ascii="Times New Roman" w:hAnsi="Times New Roman"/>
          <w:sz w:val="24"/>
          <w:szCs w:val="24"/>
        </w:rPr>
      </w:pPr>
    </w:p>
    <w:p w:rsidR="009D1E46" w:rsidRDefault="009D1E46" w:rsidP="009D1E46">
      <w:pPr>
        <w:spacing w:line="240" w:lineRule="auto"/>
        <w:ind w:left="720" w:hanging="720"/>
        <w:rPr>
          <w:rFonts w:ascii="Times New Roman" w:hAnsi="Times New Roman"/>
          <w:sz w:val="24"/>
          <w:szCs w:val="24"/>
        </w:rPr>
      </w:pPr>
      <w:r>
        <w:rPr>
          <w:rFonts w:ascii="Times New Roman" w:hAnsi="Times New Roman"/>
          <w:sz w:val="24"/>
          <w:szCs w:val="24"/>
        </w:rPr>
        <w:t xml:space="preserve">Wilkinson, M, et.al , 2011, </w:t>
      </w:r>
      <w:r>
        <w:rPr>
          <w:rFonts w:ascii="Times New Roman" w:hAnsi="Times New Roman"/>
          <w:i/>
          <w:sz w:val="24"/>
          <w:szCs w:val="24"/>
        </w:rPr>
        <w:t xml:space="preserve"> Buku Saku Diagnosis Keperawatan</w:t>
      </w:r>
      <w:r>
        <w:rPr>
          <w:rFonts w:ascii="Times New Roman" w:hAnsi="Times New Roman"/>
          <w:sz w:val="24"/>
          <w:szCs w:val="24"/>
        </w:rPr>
        <w:t xml:space="preserve"> (9nd ed), EGC, Jakarta</w:t>
      </w:r>
    </w:p>
    <w:p w:rsidR="009D1E46" w:rsidRDefault="009D1E46" w:rsidP="009D1E46">
      <w:pPr>
        <w:spacing w:line="240" w:lineRule="auto"/>
        <w:ind w:left="720" w:hanging="720"/>
        <w:rPr>
          <w:rFonts w:ascii="Times New Roman" w:hAnsi="Times New Roman"/>
          <w:sz w:val="24"/>
          <w:szCs w:val="24"/>
          <w:lang w:val="en-US"/>
        </w:rPr>
      </w:pPr>
    </w:p>
    <w:p w:rsidR="009D1E46" w:rsidRPr="0068632F" w:rsidRDefault="009D1E46" w:rsidP="009D1E46">
      <w:pPr>
        <w:pStyle w:val="SubBab4"/>
        <w:numPr>
          <w:ilvl w:val="0"/>
          <w:numId w:val="0"/>
        </w:numPr>
        <w:tabs>
          <w:tab w:val="left" w:pos="284"/>
        </w:tabs>
        <w:spacing w:line="240" w:lineRule="auto"/>
        <w:ind w:left="284"/>
        <w:rPr>
          <w:b w:val="0"/>
        </w:rPr>
      </w:pPr>
    </w:p>
    <w:p w:rsidR="009D1E46" w:rsidRPr="00F52D23" w:rsidRDefault="009D1E46" w:rsidP="009D1E46">
      <w:pPr>
        <w:tabs>
          <w:tab w:val="left" w:pos="0"/>
        </w:tabs>
        <w:spacing w:after="0" w:line="240" w:lineRule="auto"/>
        <w:jc w:val="both"/>
        <w:rPr>
          <w:rFonts w:ascii="Times New Roman" w:hAnsi="Times New Roman"/>
          <w:sz w:val="24"/>
          <w:szCs w:val="24"/>
        </w:rPr>
      </w:pPr>
    </w:p>
    <w:p w:rsidR="009D1E46" w:rsidRPr="00C07A42" w:rsidRDefault="009D1E46" w:rsidP="009D1E46">
      <w:pPr>
        <w:pStyle w:val="ListParagraph"/>
        <w:tabs>
          <w:tab w:val="left" w:pos="0"/>
        </w:tabs>
        <w:spacing w:after="0" w:line="240" w:lineRule="auto"/>
        <w:ind w:left="0" w:firstLine="567"/>
        <w:jc w:val="both"/>
        <w:rPr>
          <w:rFonts w:ascii="Times New Roman" w:eastAsia="Times New Roman" w:hAnsi="Times New Roman"/>
          <w:bCs/>
          <w:sz w:val="24"/>
          <w:szCs w:val="24"/>
          <w:lang w:eastAsia="id-ID"/>
        </w:rPr>
      </w:pPr>
    </w:p>
    <w:p w:rsidR="009D1E46" w:rsidRDefault="009D1E46" w:rsidP="009D1E46">
      <w:pPr>
        <w:pStyle w:val="ListParagraph"/>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9D1E46" w:rsidRDefault="009D1E46" w:rsidP="009D1E46">
      <w:pPr>
        <w:spacing w:after="0" w:line="240" w:lineRule="auto"/>
        <w:jc w:val="both"/>
        <w:rPr>
          <w:rFonts w:ascii="Times New Roman" w:hAnsi="Times New Roman"/>
          <w:b/>
          <w:sz w:val="24"/>
          <w:szCs w:val="24"/>
        </w:rPr>
      </w:pPr>
    </w:p>
    <w:p w:rsidR="009D1E46" w:rsidRPr="00FF1AD2" w:rsidRDefault="009D1E46" w:rsidP="009D1E46">
      <w:pPr>
        <w:spacing w:after="0" w:line="240" w:lineRule="auto"/>
        <w:jc w:val="both"/>
        <w:rPr>
          <w:rFonts w:ascii="Times New Roman" w:hAnsi="Times New Roman"/>
          <w:b/>
          <w:sz w:val="24"/>
          <w:szCs w:val="24"/>
        </w:rPr>
      </w:pPr>
    </w:p>
    <w:p w:rsidR="009D1E46" w:rsidRDefault="0068632F" w:rsidP="009D1E46">
      <w:pPr>
        <w:pStyle w:val="ListParagraph"/>
        <w:tabs>
          <w:tab w:val="left" w:pos="0"/>
        </w:tabs>
        <w:spacing w:after="0" w:line="240" w:lineRule="auto"/>
        <w:ind w:left="0" w:firstLine="709"/>
        <w:jc w:val="both"/>
        <w:rPr>
          <w:rFonts w:ascii="Times New Roman" w:hAnsi="Times New Roman"/>
          <w:b/>
          <w:sz w:val="24"/>
          <w:szCs w:val="24"/>
        </w:rPr>
        <w:sectPr w:rsidR="009D1E46" w:rsidSect="009D1E46">
          <w:type w:val="continuous"/>
          <w:pgSz w:w="11906" w:h="16838"/>
          <w:pgMar w:top="1440" w:right="1440" w:bottom="1440" w:left="1440" w:header="708" w:footer="708" w:gutter="0"/>
          <w:cols w:num="2" w:space="708"/>
          <w:docGrid w:linePitch="360"/>
        </w:sectPr>
      </w:pPr>
      <w:r>
        <w:rPr>
          <w:rFonts w:ascii="Times New Roman" w:hAnsi="Times New Roman"/>
          <w:b/>
          <w:sz w:val="24"/>
          <w:szCs w:val="24"/>
        </w:rPr>
        <w:br w:type="page"/>
      </w:r>
    </w:p>
    <w:p w:rsidR="00FF1AD2" w:rsidRDefault="00FF1AD2" w:rsidP="009D1E46">
      <w:pPr>
        <w:spacing w:line="240" w:lineRule="auto"/>
        <w:jc w:val="center"/>
        <w:rPr>
          <w:rFonts w:ascii="Times New Roman" w:hAnsi="Times New Roman"/>
          <w:sz w:val="24"/>
        </w:rPr>
      </w:pPr>
    </w:p>
    <w:p w:rsidR="00FF1AD2" w:rsidRPr="00FF1AD2" w:rsidRDefault="00FF1AD2" w:rsidP="009D1E46">
      <w:pPr>
        <w:spacing w:line="240" w:lineRule="auto"/>
        <w:jc w:val="both"/>
        <w:rPr>
          <w:rFonts w:ascii="Times New Roman" w:hAnsi="Times New Roman"/>
          <w:sz w:val="24"/>
          <w:szCs w:val="24"/>
        </w:rPr>
      </w:pPr>
    </w:p>
    <w:p w:rsidR="001D0C8C" w:rsidRDefault="001D0C8C" w:rsidP="001D0C8C">
      <w:pPr>
        <w:jc w:val="center"/>
        <w:rPr>
          <w:rFonts w:ascii="Times New Roman" w:hAnsi="Times New Roman"/>
          <w:sz w:val="24"/>
          <w:szCs w:val="24"/>
        </w:rPr>
      </w:pPr>
    </w:p>
    <w:p w:rsidR="00FF1AD2" w:rsidRPr="001D0C8C" w:rsidRDefault="00FF1AD2" w:rsidP="001D0C8C">
      <w:pPr>
        <w:jc w:val="center"/>
        <w:rPr>
          <w:rFonts w:ascii="Times New Roman" w:hAnsi="Times New Roman"/>
          <w:sz w:val="24"/>
          <w:szCs w:val="24"/>
        </w:rPr>
      </w:pPr>
    </w:p>
    <w:sectPr w:rsidR="00FF1AD2" w:rsidRPr="001D0C8C" w:rsidSect="009D1E46">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22AF"/>
    <w:multiLevelType w:val="multilevel"/>
    <w:tmpl w:val="4E741348"/>
    <w:lvl w:ilvl="0">
      <w:start w:val="5"/>
      <w:numFmt w:val="decimal"/>
      <w:lvlText w:val="%1"/>
      <w:lvlJc w:val="left"/>
      <w:pPr>
        <w:ind w:left="480" w:hanging="480"/>
      </w:pPr>
    </w:lvl>
    <w:lvl w:ilvl="1">
      <w:start w:val="1"/>
      <w:numFmt w:val="decimal"/>
      <w:lvlText w:val="%1.%2"/>
      <w:lvlJc w:val="left"/>
      <w:pPr>
        <w:ind w:left="1118" w:hanging="480"/>
      </w:pPr>
    </w:lvl>
    <w:lvl w:ilvl="2">
      <w:start w:val="1"/>
      <w:numFmt w:val="decimal"/>
      <w:lvlText w:val="%1.%2.%3"/>
      <w:lvlJc w:val="left"/>
      <w:pPr>
        <w:ind w:left="1996" w:hanging="720"/>
      </w:pPr>
    </w:lvl>
    <w:lvl w:ilvl="3">
      <w:start w:val="1"/>
      <w:numFmt w:val="decimal"/>
      <w:lvlText w:val="%1.%2.%3.%4"/>
      <w:lvlJc w:val="left"/>
      <w:pPr>
        <w:ind w:left="2634" w:hanging="720"/>
      </w:pPr>
    </w:lvl>
    <w:lvl w:ilvl="4">
      <w:start w:val="1"/>
      <w:numFmt w:val="decimal"/>
      <w:lvlText w:val="%1.%2.%3.%4.%5"/>
      <w:lvlJc w:val="left"/>
      <w:pPr>
        <w:ind w:left="3632" w:hanging="1080"/>
      </w:pPr>
    </w:lvl>
    <w:lvl w:ilvl="5">
      <w:start w:val="1"/>
      <w:numFmt w:val="decimal"/>
      <w:lvlText w:val="%1.%2.%3.%4.%5.%6"/>
      <w:lvlJc w:val="left"/>
      <w:pPr>
        <w:ind w:left="4270" w:hanging="1080"/>
      </w:pPr>
    </w:lvl>
    <w:lvl w:ilvl="6">
      <w:start w:val="1"/>
      <w:numFmt w:val="decimal"/>
      <w:lvlText w:val="%1.%2.%3.%4.%5.%6.%7"/>
      <w:lvlJc w:val="left"/>
      <w:pPr>
        <w:ind w:left="5268" w:hanging="1440"/>
      </w:pPr>
    </w:lvl>
    <w:lvl w:ilvl="7">
      <w:start w:val="1"/>
      <w:numFmt w:val="decimal"/>
      <w:lvlText w:val="%1.%2.%3.%4.%5.%6.%7.%8"/>
      <w:lvlJc w:val="left"/>
      <w:pPr>
        <w:ind w:left="5906" w:hanging="1440"/>
      </w:pPr>
    </w:lvl>
    <w:lvl w:ilvl="8">
      <w:start w:val="1"/>
      <w:numFmt w:val="decimal"/>
      <w:lvlText w:val="%1.%2.%3.%4.%5.%6.%7.%8.%9"/>
      <w:lvlJc w:val="left"/>
      <w:pPr>
        <w:ind w:left="6904" w:hanging="1800"/>
      </w:pPr>
    </w:lvl>
  </w:abstractNum>
  <w:abstractNum w:abstractNumId="1">
    <w:nsid w:val="1B1F3D54"/>
    <w:multiLevelType w:val="multilevel"/>
    <w:tmpl w:val="182EDF12"/>
    <w:lvl w:ilvl="0">
      <w:start w:val="5"/>
      <w:numFmt w:val="decimal"/>
      <w:lvlText w:val="%1"/>
      <w:lvlJc w:val="left"/>
      <w:pPr>
        <w:ind w:left="480" w:hanging="480"/>
      </w:pPr>
    </w:lvl>
    <w:lvl w:ilvl="1">
      <w:start w:val="2"/>
      <w:numFmt w:val="decimal"/>
      <w:lvlText w:val="%1.%2"/>
      <w:lvlJc w:val="left"/>
      <w:pPr>
        <w:ind w:left="660" w:hanging="48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1D1A27EB"/>
    <w:multiLevelType w:val="hybridMultilevel"/>
    <w:tmpl w:val="D2FA54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F637DA"/>
    <w:multiLevelType w:val="hybridMultilevel"/>
    <w:tmpl w:val="6E426FBC"/>
    <w:lvl w:ilvl="0" w:tplc="4AA620D0">
      <w:start w:val="2"/>
      <w:numFmt w:val="decimal"/>
      <w:lvlText w:val="6.%1"/>
      <w:lvlJc w:val="left"/>
      <w:pPr>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C85E18"/>
    <w:multiLevelType w:val="multilevel"/>
    <w:tmpl w:val="D52CA970"/>
    <w:lvl w:ilvl="0">
      <w:start w:val="1"/>
      <w:numFmt w:val="decimal"/>
      <w:lvlText w:val="%1."/>
      <w:lvlJc w:val="left"/>
      <w:pPr>
        <w:ind w:left="727" w:hanging="585"/>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
    <w:nsid w:val="26DB6125"/>
    <w:multiLevelType w:val="hybridMultilevel"/>
    <w:tmpl w:val="239A53CE"/>
    <w:lvl w:ilvl="0" w:tplc="E24C1E34">
      <w:start w:val="1"/>
      <w:numFmt w:val="decimal"/>
      <w:lvlText w:val="5.1.%1"/>
      <w:lvlJc w:val="left"/>
      <w:pPr>
        <w:ind w:left="1440" w:hanging="360"/>
      </w:pPr>
    </w:lvl>
    <w:lvl w:ilvl="1" w:tplc="973EB8DE">
      <w:start w:val="1"/>
      <w:numFmt w:val="decimal"/>
      <w:lvlText w:val="%2."/>
      <w:lvlJc w:val="left"/>
      <w:pPr>
        <w:ind w:left="25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9402CDA"/>
    <w:multiLevelType w:val="multilevel"/>
    <w:tmpl w:val="B1023AF6"/>
    <w:lvl w:ilvl="0">
      <w:start w:val="4"/>
      <w:numFmt w:val="decimal"/>
      <w:lvlText w:val="%1"/>
      <w:lvlJc w:val="left"/>
      <w:pPr>
        <w:ind w:left="360" w:hanging="360"/>
      </w:pPr>
    </w:lvl>
    <w:lvl w:ilvl="1">
      <w:start w:val="2"/>
      <w:numFmt w:val="decimal"/>
      <w:pStyle w:val="SubBab4"/>
      <w:lvlText w:val="5.%2"/>
      <w:lvlJc w:val="left"/>
      <w:pPr>
        <w:ind w:left="502" w:hanging="360"/>
      </w:pPr>
      <w:rPr>
        <w:b/>
      </w:rPr>
    </w:lvl>
    <w:lvl w:ilvl="2">
      <w:start w:val="4"/>
      <w:numFmt w:val="decimal"/>
      <w:lvlText w:val="4.5.%3"/>
      <w:lvlJc w:val="left"/>
      <w:pPr>
        <w:ind w:left="1004" w:hanging="720"/>
      </w:pPr>
      <w:rPr>
        <w:b w:val="0"/>
        <w:i w:val="0"/>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nsid w:val="42585A3A"/>
    <w:multiLevelType w:val="hybridMultilevel"/>
    <w:tmpl w:val="A484F2D2"/>
    <w:lvl w:ilvl="0" w:tplc="2FE48A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3E94D75"/>
    <w:multiLevelType w:val="hybridMultilevel"/>
    <w:tmpl w:val="5818026E"/>
    <w:lvl w:ilvl="0" w:tplc="DB90D6C8">
      <w:start w:val="1"/>
      <w:numFmt w:val="decimal"/>
      <w:pStyle w:val="AnakBab2"/>
      <w:lvlText w:val="2.1.%1"/>
      <w:lvlJc w:val="left"/>
      <w:pPr>
        <w:ind w:left="720" w:hanging="360"/>
      </w:pPr>
    </w:lvl>
    <w:lvl w:ilvl="1" w:tplc="FA5080B4">
      <w:start w:val="1"/>
      <w:numFmt w:val="decimal"/>
      <w:lvlText w:val="%2."/>
      <w:lvlJc w:val="left"/>
      <w:pPr>
        <w:ind w:left="1440" w:hanging="360"/>
      </w:pPr>
      <w:rPr>
        <w:b w:val="0"/>
      </w:rPr>
    </w:lvl>
    <w:lvl w:ilvl="2" w:tplc="9A30A240">
      <w:start w:val="1"/>
      <w:numFmt w:val="decimal"/>
      <w:lvlText w:val="%3)"/>
      <w:lvlJc w:val="left"/>
      <w:pPr>
        <w:ind w:left="234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630510ED"/>
    <w:multiLevelType w:val="hybridMultilevel"/>
    <w:tmpl w:val="ED4E8EC2"/>
    <w:lvl w:ilvl="0" w:tplc="808A9D5C">
      <w:start w:val="1"/>
      <w:numFmt w:val="decimal"/>
      <w:lvlText w:val="6.%1"/>
      <w:lvlJc w:val="left"/>
      <w:pPr>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A6E4D03"/>
    <w:multiLevelType w:val="hybridMultilevel"/>
    <w:tmpl w:val="3BCEC3C2"/>
    <w:lvl w:ilvl="0" w:tplc="49D25A52">
      <w:start w:val="1"/>
      <w:numFmt w:val="decimal"/>
      <w:lvlText w:val="5.3.%1"/>
      <w:lvlJc w:val="left"/>
      <w:pPr>
        <w:ind w:left="644" w:hanging="360"/>
      </w:pPr>
    </w:lvl>
    <w:lvl w:ilvl="1" w:tplc="04090019">
      <w:start w:val="1"/>
      <w:numFmt w:val="decimal"/>
      <w:lvlText w:val="%2."/>
      <w:lvlJc w:val="left"/>
      <w:pPr>
        <w:tabs>
          <w:tab w:val="num" w:pos="655"/>
        </w:tabs>
        <w:ind w:left="655" w:hanging="360"/>
      </w:pPr>
    </w:lvl>
    <w:lvl w:ilvl="2" w:tplc="0409001B">
      <w:start w:val="1"/>
      <w:numFmt w:val="decimal"/>
      <w:lvlText w:val="%3."/>
      <w:lvlJc w:val="left"/>
      <w:pPr>
        <w:tabs>
          <w:tab w:val="num" w:pos="1375"/>
        </w:tabs>
        <w:ind w:left="1375" w:hanging="360"/>
      </w:pPr>
    </w:lvl>
    <w:lvl w:ilvl="3" w:tplc="0409000F">
      <w:start w:val="1"/>
      <w:numFmt w:val="decimal"/>
      <w:lvlText w:val="%4."/>
      <w:lvlJc w:val="left"/>
      <w:pPr>
        <w:tabs>
          <w:tab w:val="num" w:pos="2095"/>
        </w:tabs>
        <w:ind w:left="2095" w:hanging="360"/>
      </w:pPr>
    </w:lvl>
    <w:lvl w:ilvl="4" w:tplc="04090019">
      <w:start w:val="1"/>
      <w:numFmt w:val="decimal"/>
      <w:lvlText w:val="%5."/>
      <w:lvlJc w:val="left"/>
      <w:pPr>
        <w:tabs>
          <w:tab w:val="num" w:pos="2815"/>
        </w:tabs>
        <w:ind w:left="2815" w:hanging="360"/>
      </w:pPr>
    </w:lvl>
    <w:lvl w:ilvl="5" w:tplc="0409001B">
      <w:start w:val="1"/>
      <w:numFmt w:val="decimal"/>
      <w:lvlText w:val="%6."/>
      <w:lvlJc w:val="left"/>
      <w:pPr>
        <w:tabs>
          <w:tab w:val="num" w:pos="3535"/>
        </w:tabs>
        <w:ind w:left="3535" w:hanging="360"/>
      </w:pPr>
    </w:lvl>
    <w:lvl w:ilvl="6" w:tplc="0409000F">
      <w:start w:val="1"/>
      <w:numFmt w:val="decimal"/>
      <w:lvlText w:val="%7."/>
      <w:lvlJc w:val="left"/>
      <w:pPr>
        <w:tabs>
          <w:tab w:val="num" w:pos="4255"/>
        </w:tabs>
        <w:ind w:left="4255" w:hanging="360"/>
      </w:pPr>
    </w:lvl>
    <w:lvl w:ilvl="7" w:tplc="04090019">
      <w:start w:val="1"/>
      <w:numFmt w:val="decimal"/>
      <w:lvlText w:val="%8."/>
      <w:lvlJc w:val="left"/>
      <w:pPr>
        <w:tabs>
          <w:tab w:val="num" w:pos="4975"/>
        </w:tabs>
        <w:ind w:left="4975" w:hanging="360"/>
      </w:pPr>
    </w:lvl>
    <w:lvl w:ilvl="8" w:tplc="0409001B">
      <w:start w:val="1"/>
      <w:numFmt w:val="decimal"/>
      <w:lvlText w:val="%9."/>
      <w:lvlJc w:val="left"/>
      <w:pPr>
        <w:tabs>
          <w:tab w:val="num" w:pos="5695"/>
        </w:tabs>
        <w:ind w:left="5695" w:hanging="360"/>
      </w:pPr>
    </w:lvl>
  </w:abstractNum>
  <w:abstractNum w:abstractNumId="11">
    <w:nsid w:val="77B7682B"/>
    <w:multiLevelType w:val="hybridMultilevel"/>
    <w:tmpl w:val="B0A8CAD8"/>
    <w:lvl w:ilvl="0" w:tplc="D036492A">
      <w:start w:val="1"/>
      <w:numFmt w:val="decimal"/>
      <w:lvlText w:val="(%1)"/>
      <w:lvlJc w:val="left"/>
      <w:pPr>
        <w:ind w:left="720" w:hanging="360"/>
      </w:pPr>
    </w:lvl>
    <w:lvl w:ilvl="1" w:tplc="D8DABE24">
      <w:start w:val="1"/>
      <w:numFmt w:val="decimal"/>
      <w:lvlText w:val="%2)"/>
      <w:lvlJc w:val="left"/>
      <w:pPr>
        <w:ind w:left="1440" w:hanging="360"/>
      </w:pPr>
      <w:rPr>
        <w:rFonts w:eastAsia="Calibri"/>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7FB46BA8"/>
    <w:multiLevelType w:val="hybridMultilevel"/>
    <w:tmpl w:val="0B38B0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4"/>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D0C8C"/>
    <w:rsid w:val="0007427F"/>
    <w:rsid w:val="000B4FE7"/>
    <w:rsid w:val="00101B72"/>
    <w:rsid w:val="001A1F88"/>
    <w:rsid w:val="001D0C8C"/>
    <w:rsid w:val="0028363B"/>
    <w:rsid w:val="0039784C"/>
    <w:rsid w:val="0051206B"/>
    <w:rsid w:val="0068632F"/>
    <w:rsid w:val="006D7007"/>
    <w:rsid w:val="00800BF1"/>
    <w:rsid w:val="009D1E46"/>
    <w:rsid w:val="00AA1FD4"/>
    <w:rsid w:val="00AD33AD"/>
    <w:rsid w:val="00B913A5"/>
    <w:rsid w:val="00C07A42"/>
    <w:rsid w:val="00CA3A26"/>
    <w:rsid w:val="00D964F7"/>
    <w:rsid w:val="00F52D23"/>
    <w:rsid w:val="00FF1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8C"/>
    <w:rPr>
      <w:rFonts w:ascii="Calibri" w:eastAsia="Times New Roman"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AD2"/>
    <w:rPr>
      <w:color w:val="0000FF" w:themeColor="hyperlink"/>
      <w:u w:val="single"/>
    </w:rPr>
  </w:style>
  <w:style w:type="character" w:styleId="Strong">
    <w:name w:val="Strong"/>
    <w:basedOn w:val="DefaultParagraphFont"/>
    <w:uiPriority w:val="22"/>
    <w:qFormat/>
    <w:rsid w:val="00FF1AD2"/>
    <w:rPr>
      <w:b/>
      <w:bCs/>
    </w:rPr>
  </w:style>
  <w:style w:type="character" w:customStyle="1" w:styleId="ListParagraphChar">
    <w:name w:val="List Paragraph Char"/>
    <w:aliases w:val="UGEX'Z Char"/>
    <w:link w:val="ListParagraph"/>
    <w:uiPriority w:val="34"/>
    <w:locked/>
    <w:rsid w:val="00FF1AD2"/>
  </w:style>
  <w:style w:type="paragraph" w:styleId="ListParagraph">
    <w:name w:val="List Paragraph"/>
    <w:aliases w:val="UGEX'Z"/>
    <w:basedOn w:val="Normal"/>
    <w:link w:val="ListParagraphChar"/>
    <w:uiPriority w:val="34"/>
    <w:qFormat/>
    <w:rsid w:val="00FF1AD2"/>
    <w:pPr>
      <w:ind w:left="720"/>
      <w:contextualSpacing/>
    </w:pPr>
    <w:rPr>
      <w:rFonts w:asciiTheme="minorHAnsi" w:eastAsiaTheme="minorHAnsi" w:hAnsiTheme="minorHAnsi" w:cstheme="minorBidi"/>
    </w:rPr>
  </w:style>
  <w:style w:type="character" w:customStyle="1" w:styleId="SubBab4Char">
    <w:name w:val="Sub Bab (4) Char"/>
    <w:basedOn w:val="DefaultParagraphFont"/>
    <w:link w:val="SubBab4"/>
    <w:locked/>
    <w:rsid w:val="00F52D23"/>
    <w:rPr>
      <w:rFonts w:ascii="Times New Roman" w:hAnsi="Times New Roman" w:cs="Times New Roman"/>
      <w:b/>
      <w:sz w:val="24"/>
      <w:szCs w:val="24"/>
    </w:rPr>
  </w:style>
  <w:style w:type="paragraph" w:customStyle="1" w:styleId="SubBab4">
    <w:name w:val="Sub Bab (4)"/>
    <w:basedOn w:val="ListParagraph"/>
    <w:link w:val="SubBab4Char"/>
    <w:rsid w:val="00F52D23"/>
    <w:pPr>
      <w:numPr>
        <w:ilvl w:val="1"/>
        <w:numId w:val="1"/>
      </w:numPr>
      <w:spacing w:after="0" w:line="480" w:lineRule="auto"/>
      <w:jc w:val="both"/>
    </w:pPr>
    <w:rPr>
      <w:rFonts w:ascii="Times New Roman" w:hAnsi="Times New Roman" w:cs="Times New Roman"/>
      <w:b/>
      <w:sz w:val="24"/>
      <w:szCs w:val="24"/>
    </w:rPr>
  </w:style>
  <w:style w:type="paragraph" w:customStyle="1" w:styleId="AnakBab2">
    <w:name w:val="Anak Bab (2)"/>
    <w:basedOn w:val="Normal"/>
    <w:qFormat/>
    <w:rsid w:val="00F52D23"/>
    <w:pPr>
      <w:numPr>
        <w:numId w:val="3"/>
      </w:numPr>
      <w:spacing w:after="0" w:line="480" w:lineRule="auto"/>
      <w:jc w:val="both"/>
    </w:pPr>
    <w:rPr>
      <w:rFonts w:ascii="Times New Roman" w:hAnsi="Times New Roman"/>
      <w:b/>
      <w:sz w:val="24"/>
      <w:szCs w:val="24"/>
    </w:rPr>
  </w:style>
  <w:style w:type="paragraph" w:styleId="Subtitle">
    <w:name w:val="Subtitle"/>
    <w:basedOn w:val="Normal"/>
    <w:next w:val="Normal"/>
    <w:link w:val="SubtitleChar"/>
    <w:uiPriority w:val="11"/>
    <w:qFormat/>
    <w:rsid w:val="0039784C"/>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39784C"/>
    <w:rPr>
      <w:rFonts w:ascii="Cambria" w:eastAsia="Times New Roman" w:hAnsi="Cambria" w:cs="Times New Roman"/>
      <w:i/>
      <w:iCs/>
      <w:color w:val="4F81BD"/>
      <w:spacing w:val="15"/>
      <w:sz w:val="24"/>
      <w:szCs w:val="24"/>
      <w:lang w:eastAsia="ko-KR"/>
    </w:rPr>
  </w:style>
  <w:style w:type="character" w:customStyle="1" w:styleId="BabChar">
    <w:name w:val="Bab Char"/>
    <w:basedOn w:val="DefaultParagraphFont"/>
    <w:link w:val="Bab"/>
    <w:locked/>
    <w:rsid w:val="0068632F"/>
    <w:rPr>
      <w:rFonts w:ascii="Times New Roman" w:eastAsia="Times New Roman" w:hAnsi="Times New Roman" w:cs="Times New Roman"/>
      <w:b/>
      <w:sz w:val="24"/>
      <w:szCs w:val="24"/>
      <w:lang w:eastAsia="ko-KR"/>
    </w:rPr>
  </w:style>
  <w:style w:type="paragraph" w:customStyle="1" w:styleId="Bab">
    <w:name w:val="Bab"/>
    <w:basedOn w:val="Normal"/>
    <w:link w:val="BabChar"/>
    <w:qFormat/>
    <w:rsid w:val="0068632F"/>
    <w:pPr>
      <w:tabs>
        <w:tab w:val="left" w:pos="450"/>
      </w:tabs>
      <w:spacing w:after="0" w:line="480" w:lineRule="auto"/>
      <w:jc w:val="center"/>
    </w:pPr>
    <w:rPr>
      <w:rFonts w:ascii="Times New Roman" w:hAnsi="Times New Roman"/>
      <w:b/>
      <w:sz w:val="24"/>
      <w:szCs w:val="24"/>
    </w:rPr>
  </w:style>
  <w:style w:type="paragraph" w:customStyle="1" w:styleId="Default">
    <w:name w:val="Default"/>
    <w:rsid w:val="0068632F"/>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s>
</file>

<file path=word/webSettings.xml><?xml version="1.0" encoding="utf-8"?>
<w:webSettings xmlns:r="http://schemas.openxmlformats.org/officeDocument/2006/relationships" xmlns:w="http://schemas.openxmlformats.org/wordprocessingml/2006/main">
  <w:divs>
    <w:div w:id="6488215">
      <w:bodyDiv w:val="1"/>
      <w:marLeft w:val="0"/>
      <w:marRight w:val="0"/>
      <w:marTop w:val="0"/>
      <w:marBottom w:val="0"/>
      <w:divBdr>
        <w:top w:val="none" w:sz="0" w:space="0" w:color="auto"/>
        <w:left w:val="none" w:sz="0" w:space="0" w:color="auto"/>
        <w:bottom w:val="none" w:sz="0" w:space="0" w:color="auto"/>
        <w:right w:val="none" w:sz="0" w:space="0" w:color="auto"/>
      </w:divBdr>
    </w:div>
    <w:div w:id="172768041">
      <w:bodyDiv w:val="1"/>
      <w:marLeft w:val="0"/>
      <w:marRight w:val="0"/>
      <w:marTop w:val="0"/>
      <w:marBottom w:val="0"/>
      <w:divBdr>
        <w:top w:val="none" w:sz="0" w:space="0" w:color="auto"/>
        <w:left w:val="none" w:sz="0" w:space="0" w:color="auto"/>
        <w:bottom w:val="none" w:sz="0" w:space="0" w:color="auto"/>
        <w:right w:val="none" w:sz="0" w:space="0" w:color="auto"/>
      </w:divBdr>
    </w:div>
    <w:div w:id="392193802">
      <w:bodyDiv w:val="1"/>
      <w:marLeft w:val="0"/>
      <w:marRight w:val="0"/>
      <w:marTop w:val="0"/>
      <w:marBottom w:val="0"/>
      <w:divBdr>
        <w:top w:val="none" w:sz="0" w:space="0" w:color="auto"/>
        <w:left w:val="none" w:sz="0" w:space="0" w:color="auto"/>
        <w:bottom w:val="none" w:sz="0" w:space="0" w:color="auto"/>
        <w:right w:val="none" w:sz="0" w:space="0" w:color="auto"/>
      </w:divBdr>
    </w:div>
    <w:div w:id="543756659">
      <w:bodyDiv w:val="1"/>
      <w:marLeft w:val="0"/>
      <w:marRight w:val="0"/>
      <w:marTop w:val="0"/>
      <w:marBottom w:val="0"/>
      <w:divBdr>
        <w:top w:val="none" w:sz="0" w:space="0" w:color="auto"/>
        <w:left w:val="none" w:sz="0" w:space="0" w:color="auto"/>
        <w:bottom w:val="none" w:sz="0" w:space="0" w:color="auto"/>
        <w:right w:val="none" w:sz="0" w:space="0" w:color="auto"/>
      </w:divBdr>
    </w:div>
    <w:div w:id="654452108">
      <w:bodyDiv w:val="1"/>
      <w:marLeft w:val="0"/>
      <w:marRight w:val="0"/>
      <w:marTop w:val="0"/>
      <w:marBottom w:val="0"/>
      <w:divBdr>
        <w:top w:val="none" w:sz="0" w:space="0" w:color="auto"/>
        <w:left w:val="none" w:sz="0" w:space="0" w:color="auto"/>
        <w:bottom w:val="none" w:sz="0" w:space="0" w:color="auto"/>
        <w:right w:val="none" w:sz="0" w:space="0" w:color="auto"/>
      </w:divBdr>
    </w:div>
    <w:div w:id="1012999431">
      <w:bodyDiv w:val="1"/>
      <w:marLeft w:val="0"/>
      <w:marRight w:val="0"/>
      <w:marTop w:val="0"/>
      <w:marBottom w:val="0"/>
      <w:divBdr>
        <w:top w:val="none" w:sz="0" w:space="0" w:color="auto"/>
        <w:left w:val="none" w:sz="0" w:space="0" w:color="auto"/>
        <w:bottom w:val="none" w:sz="0" w:space="0" w:color="auto"/>
        <w:right w:val="none" w:sz="0" w:space="0" w:color="auto"/>
      </w:divBdr>
    </w:div>
    <w:div w:id="1456409398">
      <w:bodyDiv w:val="1"/>
      <w:marLeft w:val="0"/>
      <w:marRight w:val="0"/>
      <w:marTop w:val="0"/>
      <w:marBottom w:val="0"/>
      <w:divBdr>
        <w:top w:val="none" w:sz="0" w:space="0" w:color="auto"/>
        <w:left w:val="none" w:sz="0" w:space="0" w:color="auto"/>
        <w:bottom w:val="none" w:sz="0" w:space="0" w:color="auto"/>
        <w:right w:val="none" w:sz="0" w:space="0" w:color="auto"/>
      </w:divBdr>
    </w:div>
    <w:div w:id="1539001452">
      <w:bodyDiv w:val="1"/>
      <w:marLeft w:val="0"/>
      <w:marRight w:val="0"/>
      <w:marTop w:val="0"/>
      <w:marBottom w:val="0"/>
      <w:divBdr>
        <w:top w:val="none" w:sz="0" w:space="0" w:color="auto"/>
        <w:left w:val="none" w:sz="0" w:space="0" w:color="auto"/>
        <w:bottom w:val="none" w:sz="0" w:space="0" w:color="auto"/>
        <w:right w:val="none" w:sz="0" w:space="0" w:color="auto"/>
      </w:divBdr>
    </w:div>
    <w:div w:id="1542786681">
      <w:bodyDiv w:val="1"/>
      <w:marLeft w:val="0"/>
      <w:marRight w:val="0"/>
      <w:marTop w:val="0"/>
      <w:marBottom w:val="0"/>
      <w:divBdr>
        <w:top w:val="none" w:sz="0" w:space="0" w:color="auto"/>
        <w:left w:val="none" w:sz="0" w:space="0" w:color="auto"/>
        <w:bottom w:val="none" w:sz="0" w:space="0" w:color="auto"/>
        <w:right w:val="none" w:sz="0" w:space="0" w:color="auto"/>
      </w:divBdr>
    </w:div>
    <w:div w:id="1945456975">
      <w:bodyDiv w:val="1"/>
      <w:marLeft w:val="0"/>
      <w:marRight w:val="0"/>
      <w:marTop w:val="0"/>
      <w:marBottom w:val="0"/>
      <w:divBdr>
        <w:top w:val="none" w:sz="0" w:space="0" w:color="auto"/>
        <w:left w:val="none" w:sz="0" w:space="0" w:color="auto"/>
        <w:bottom w:val="none" w:sz="0" w:space="0" w:color="auto"/>
        <w:right w:val="none" w:sz="0" w:space="0" w:color="auto"/>
      </w:divBdr>
    </w:div>
    <w:div w:id="19543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321926974.wordpress.com/2013/09/09/profil_kesehatan_provinsi_jatim/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5718</Words>
  <Characters>32598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NIKEN</dc:creator>
  <cp:lastModifiedBy>Valued Acer Customer</cp:lastModifiedBy>
  <cp:revision>3</cp:revision>
  <dcterms:created xsi:type="dcterms:W3CDTF">2014-02-04T00:26:00Z</dcterms:created>
  <dcterms:modified xsi:type="dcterms:W3CDTF">2014-06-25T06:53:00Z</dcterms:modified>
</cp:coreProperties>
</file>