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1E0C" w:rsidRDefault="00B61E0C" w:rsidP="00B61E0C">
      <w:pPr>
        <w:pStyle w:val="NormalWeb"/>
        <w:shd w:val="clear" w:color="auto" w:fill="FFFFFF"/>
        <w:spacing w:before="167" w:beforeAutospacing="0" w:after="0" w:afterAutospacing="0" w:line="480" w:lineRule="auto"/>
        <w:jc w:val="center"/>
        <w:rPr>
          <w:rStyle w:val="Strong"/>
        </w:rPr>
      </w:pPr>
      <w:r>
        <w:rPr>
          <w:b/>
          <w:bCs/>
        </w:rPr>
        <w:t>Hubungan antara Pola Asuh Balita dan Kejadian Diare</w:t>
      </w:r>
      <w:r>
        <w:rPr>
          <w:rStyle w:val="Strong"/>
          <w:lang w:val="id-ID"/>
        </w:rPr>
        <w:t xml:space="preserve"> </w:t>
      </w:r>
    </w:p>
    <w:p w:rsidR="00B61E0C" w:rsidRDefault="00B61E0C" w:rsidP="0084293A">
      <w:pPr>
        <w:pStyle w:val="NormalWeb"/>
        <w:shd w:val="clear" w:color="auto" w:fill="FFFFFF"/>
        <w:spacing w:before="0" w:beforeAutospacing="0" w:after="0" w:afterAutospacing="0"/>
        <w:jc w:val="center"/>
        <w:rPr>
          <w:i/>
          <w:lang w:val="id-ID"/>
        </w:rPr>
      </w:pPr>
      <w:r w:rsidRPr="00B61E0C">
        <w:rPr>
          <w:i/>
          <w:lang w:val="fr-CA"/>
        </w:rPr>
        <w:t>(Studi Eksplanatif Tindakan Pola Asuh Orangtua di Kawasan Endemik Diare di Kelurahan Pakis, Kecamatan Sawahan, kota Surabaya)</w:t>
      </w:r>
    </w:p>
    <w:p w:rsidR="0084293A" w:rsidRPr="0084293A" w:rsidRDefault="0084293A" w:rsidP="0084293A">
      <w:pPr>
        <w:pStyle w:val="NormalWeb"/>
        <w:shd w:val="clear" w:color="auto" w:fill="FFFFFF"/>
        <w:spacing w:before="0" w:beforeAutospacing="0" w:after="0" w:afterAutospacing="0"/>
        <w:jc w:val="center"/>
        <w:rPr>
          <w:rStyle w:val="Strong"/>
          <w:i/>
          <w:lang w:val="id-ID"/>
        </w:rPr>
      </w:pPr>
    </w:p>
    <w:p w:rsidR="00B61E0C" w:rsidRPr="00B61E0C" w:rsidRDefault="00B61E0C" w:rsidP="0084293A">
      <w:pPr>
        <w:pStyle w:val="NormalWeb"/>
        <w:shd w:val="clear" w:color="auto" w:fill="FFFFFF"/>
        <w:spacing w:before="167" w:beforeAutospacing="0" w:after="0" w:afterAutospacing="0"/>
        <w:jc w:val="center"/>
      </w:pPr>
      <w:r>
        <w:rPr>
          <w:rStyle w:val="Strong"/>
        </w:rPr>
        <w:t>Ayu Rosyidah Yaumil Hajji</w:t>
      </w:r>
    </w:p>
    <w:p w:rsidR="00F9458B" w:rsidRDefault="00B61E0C" w:rsidP="0084293A">
      <w:pPr>
        <w:spacing w:after="0" w:line="240" w:lineRule="auto"/>
        <w:jc w:val="center"/>
        <w:rPr>
          <w:rFonts w:asciiTheme="majorBidi" w:hAnsiTheme="majorBidi" w:cstheme="majorBidi"/>
          <w:sz w:val="24"/>
          <w:szCs w:val="24"/>
          <w:lang w:val="id-ID"/>
        </w:rPr>
      </w:pPr>
      <w:r w:rsidRPr="00B61E0C">
        <w:rPr>
          <w:rFonts w:asciiTheme="majorBidi" w:hAnsiTheme="majorBidi" w:cstheme="majorBidi"/>
          <w:sz w:val="24"/>
          <w:szCs w:val="24"/>
        </w:rPr>
        <w:t>Departemen Sosiologi, FISIP, Universitas Airlangga</w:t>
      </w:r>
    </w:p>
    <w:p w:rsidR="0084293A" w:rsidRDefault="0084293A" w:rsidP="0084293A">
      <w:pPr>
        <w:spacing w:after="0" w:line="240" w:lineRule="auto"/>
        <w:jc w:val="center"/>
        <w:rPr>
          <w:rFonts w:asciiTheme="majorBidi" w:hAnsiTheme="majorBidi" w:cstheme="majorBidi"/>
          <w:sz w:val="24"/>
          <w:szCs w:val="24"/>
          <w:lang w:val="id-ID"/>
        </w:rPr>
      </w:pPr>
    </w:p>
    <w:p w:rsidR="0084293A" w:rsidRPr="0084293A" w:rsidRDefault="0084293A" w:rsidP="0084293A">
      <w:pPr>
        <w:spacing w:after="0" w:line="240" w:lineRule="auto"/>
        <w:jc w:val="both"/>
        <w:rPr>
          <w:rFonts w:asciiTheme="majorBidi" w:hAnsiTheme="majorBidi" w:cstheme="majorBidi"/>
          <w:sz w:val="24"/>
          <w:szCs w:val="24"/>
          <w:lang w:val="id-ID"/>
        </w:rPr>
      </w:pPr>
    </w:p>
    <w:p w:rsidR="00B61E0C" w:rsidRPr="00690B2E" w:rsidRDefault="00B61E0C" w:rsidP="00B61E0C">
      <w:pPr>
        <w:spacing w:line="480" w:lineRule="auto"/>
        <w:jc w:val="center"/>
        <w:rPr>
          <w:rFonts w:ascii="Times New Roman" w:hAnsi="Times New Roman"/>
          <w:b/>
          <w:sz w:val="24"/>
          <w:szCs w:val="24"/>
        </w:rPr>
      </w:pPr>
      <w:r w:rsidRPr="00690B2E">
        <w:rPr>
          <w:rFonts w:ascii="Times New Roman" w:hAnsi="Times New Roman"/>
          <w:b/>
          <w:sz w:val="24"/>
          <w:szCs w:val="24"/>
        </w:rPr>
        <w:t>ABSTRAK</w:t>
      </w:r>
    </w:p>
    <w:p w:rsidR="00B61E0C" w:rsidRDefault="00B61E0C" w:rsidP="00B61E0C">
      <w:pPr>
        <w:spacing w:line="240" w:lineRule="auto"/>
        <w:ind w:firstLine="720"/>
        <w:jc w:val="both"/>
        <w:rPr>
          <w:rStyle w:val="hps"/>
          <w:rFonts w:ascii="Times New Roman" w:hAnsi="Times New Roman"/>
          <w:sz w:val="24"/>
          <w:szCs w:val="24"/>
        </w:rPr>
      </w:pPr>
      <w:r w:rsidRPr="004F4408">
        <w:rPr>
          <w:rFonts w:ascii="Times New Roman" w:hAnsi="Times New Roman"/>
          <w:sz w:val="24"/>
          <w:szCs w:val="24"/>
        </w:rPr>
        <w:t>Penyakit diare merupakan salah satu penyakit tropis yang menjadi penyumbang utama ketiga pada angka kesakitan dan kematian anak di dunia.</w:t>
      </w:r>
      <w:r>
        <w:rPr>
          <w:rFonts w:ascii="Times New Roman" w:hAnsi="Times New Roman"/>
          <w:sz w:val="24"/>
          <w:szCs w:val="24"/>
        </w:rPr>
        <w:t xml:space="preserve"> D</w:t>
      </w:r>
      <w:r w:rsidRPr="00C63110">
        <w:rPr>
          <w:rFonts w:ascii="Times New Roman" w:hAnsi="Times New Roman"/>
          <w:sz w:val="24"/>
          <w:szCs w:val="24"/>
        </w:rPr>
        <w:t xml:space="preserve">i Indonesia, diare masih merupakan salah satu bagian dari masalah kesehatan yang penting untuk </w:t>
      </w:r>
      <w:r>
        <w:rPr>
          <w:rFonts w:ascii="Times New Roman" w:hAnsi="Times New Roman"/>
          <w:sz w:val="24"/>
          <w:szCs w:val="24"/>
        </w:rPr>
        <w:t>dikaji dan dicari penyebab serta solusi untuk penyembuhannya</w:t>
      </w:r>
      <w:r w:rsidRPr="00C63110">
        <w:rPr>
          <w:rFonts w:ascii="Times New Roman" w:hAnsi="Times New Roman"/>
          <w:sz w:val="24"/>
          <w:szCs w:val="24"/>
        </w:rPr>
        <w:t>.</w:t>
      </w:r>
      <w:r>
        <w:rPr>
          <w:rFonts w:ascii="Times New Roman" w:hAnsi="Times New Roman"/>
          <w:sz w:val="24"/>
          <w:szCs w:val="24"/>
        </w:rPr>
        <w:t xml:space="preserve"> </w:t>
      </w:r>
      <w:r w:rsidRPr="00416DA6">
        <w:rPr>
          <w:rFonts w:ascii="Times New Roman" w:hAnsi="Times New Roman"/>
          <w:color w:val="000000"/>
          <w:sz w:val="24"/>
          <w:szCs w:val="24"/>
        </w:rPr>
        <w:t>Balita merupakan kelompok umur yang rawan gizi dan rawan penyakit, utamanya penyakit infeksi (Notoatmodjo S, 2004).</w:t>
      </w:r>
      <w:r>
        <w:rPr>
          <w:rFonts w:ascii="Times New Roman" w:hAnsi="Times New Roman"/>
          <w:color w:val="000000"/>
          <w:sz w:val="24"/>
          <w:szCs w:val="24"/>
        </w:rPr>
        <w:t xml:space="preserve"> </w:t>
      </w:r>
      <w:r w:rsidRPr="00DF30D9">
        <w:rPr>
          <w:rStyle w:val="hps"/>
          <w:rFonts w:ascii="Times New Roman" w:hAnsi="Times New Roman"/>
          <w:sz w:val="24"/>
          <w:szCs w:val="24"/>
        </w:rPr>
        <w:t>Orangtua yang menerapkan pola asuh dengan intensitas kepedulian yang tinggi pada anaknya cenderung memiliki perilaku kesehatan yang lebih baik.</w:t>
      </w:r>
    </w:p>
    <w:p w:rsidR="00B61E0C" w:rsidRDefault="00B61E0C" w:rsidP="00B61E0C">
      <w:pPr>
        <w:spacing w:line="240" w:lineRule="auto"/>
        <w:ind w:firstLine="720"/>
        <w:jc w:val="both"/>
        <w:rPr>
          <w:rFonts w:ascii="Times New Roman" w:hAnsi="Times New Roman"/>
          <w:sz w:val="24"/>
          <w:szCs w:val="24"/>
        </w:rPr>
      </w:pPr>
      <w:r>
        <w:rPr>
          <w:rFonts w:ascii="Times New Roman" w:hAnsi="Times New Roman"/>
          <w:sz w:val="24"/>
          <w:szCs w:val="24"/>
          <w:lang w:val="id-ID"/>
        </w:rPr>
        <w:t>P</w:t>
      </w:r>
      <w:r w:rsidRPr="00F77C54">
        <w:rPr>
          <w:rFonts w:ascii="Times New Roman" w:hAnsi="Times New Roman"/>
          <w:sz w:val="24"/>
          <w:szCs w:val="24"/>
          <w:lang w:val="id-ID"/>
        </w:rPr>
        <w:t>enelitian ini bertujuan</w:t>
      </w:r>
      <w:r w:rsidRPr="00F77C54">
        <w:rPr>
          <w:rFonts w:ascii="Times New Roman" w:hAnsi="Times New Roman"/>
          <w:sz w:val="24"/>
          <w:szCs w:val="24"/>
        </w:rPr>
        <w:t xml:space="preserve"> untuk </w:t>
      </w:r>
      <w:r w:rsidRPr="00F77C54">
        <w:rPr>
          <w:rFonts w:ascii="Times New Roman" w:hAnsi="Times New Roman"/>
          <w:sz w:val="24"/>
          <w:szCs w:val="24"/>
          <w:lang w:val="id-ID"/>
        </w:rPr>
        <w:t>men</w:t>
      </w:r>
      <w:r>
        <w:rPr>
          <w:rFonts w:ascii="Times New Roman" w:hAnsi="Times New Roman"/>
          <w:sz w:val="24"/>
          <w:szCs w:val="24"/>
        </w:rPr>
        <w:t>eliti tentang</w:t>
      </w:r>
      <w:r w:rsidRPr="00F77C54">
        <w:rPr>
          <w:rFonts w:ascii="Times New Roman" w:hAnsi="Times New Roman"/>
          <w:sz w:val="24"/>
          <w:szCs w:val="24"/>
        </w:rPr>
        <w:t xml:space="preserve"> hubungan antara </w:t>
      </w:r>
      <w:r>
        <w:rPr>
          <w:rFonts w:ascii="Times New Roman" w:hAnsi="Times New Roman"/>
          <w:sz w:val="24"/>
          <w:szCs w:val="24"/>
        </w:rPr>
        <w:t>tipe pola asuh orangtua pada balita dan kejadian diare</w:t>
      </w:r>
      <w:r w:rsidRPr="00F77C54">
        <w:rPr>
          <w:rFonts w:ascii="Times New Roman" w:hAnsi="Times New Roman"/>
          <w:sz w:val="24"/>
          <w:szCs w:val="24"/>
        </w:rPr>
        <w:t xml:space="preserve">. </w:t>
      </w:r>
      <w:r>
        <w:rPr>
          <w:rFonts w:ascii="Times New Roman" w:eastAsia="Times New Roman" w:hAnsi="Times New Roman"/>
          <w:color w:val="000000"/>
          <w:sz w:val="24"/>
          <w:szCs w:val="24"/>
          <w:lang w:val="id-ID"/>
        </w:rPr>
        <w:t>P</w:t>
      </w:r>
      <w:r w:rsidRPr="00F77C54">
        <w:rPr>
          <w:rFonts w:ascii="Times New Roman" w:eastAsia="Times New Roman" w:hAnsi="Times New Roman"/>
          <w:color w:val="000000"/>
          <w:sz w:val="24"/>
          <w:szCs w:val="24"/>
        </w:rPr>
        <w:t xml:space="preserve">eneliti menggunakan teori </w:t>
      </w:r>
      <w:r>
        <w:rPr>
          <w:rFonts w:ascii="Times New Roman" w:eastAsia="Times New Roman" w:hAnsi="Times New Roman"/>
          <w:color w:val="000000"/>
          <w:sz w:val="24"/>
          <w:szCs w:val="24"/>
        </w:rPr>
        <w:t>tindakan rasional, perilaku kesehatan, dan tipe pola asuh</w:t>
      </w:r>
      <w:r w:rsidRPr="00F77C54">
        <w:rPr>
          <w:rFonts w:ascii="Times New Roman" w:eastAsia="Times New Roman" w:hAnsi="Times New Roman"/>
          <w:color w:val="000000"/>
          <w:sz w:val="24"/>
          <w:szCs w:val="24"/>
        </w:rPr>
        <w:t xml:space="preserve">. </w:t>
      </w:r>
      <w:r>
        <w:rPr>
          <w:rFonts w:ascii="Times New Roman" w:hAnsi="Times New Roman"/>
          <w:sz w:val="24"/>
          <w:szCs w:val="24"/>
          <w:lang w:eastAsia="id-ID"/>
        </w:rPr>
        <w:t>Perilaku kesehatan orangtua berpengaruh pada ada atau tidak adanya kejadian diare</w:t>
      </w:r>
      <w:r w:rsidRPr="00F77C54">
        <w:rPr>
          <w:rFonts w:ascii="Times New Roman" w:hAnsi="Times New Roman"/>
          <w:sz w:val="24"/>
          <w:szCs w:val="24"/>
          <w:lang w:eastAsia="id-ID"/>
        </w:rPr>
        <w:t xml:space="preserve">. </w:t>
      </w:r>
      <w:r>
        <w:rPr>
          <w:rFonts w:ascii="Times New Roman" w:hAnsi="Times New Roman"/>
          <w:sz w:val="24"/>
          <w:szCs w:val="24"/>
          <w:lang w:val="id-ID"/>
        </w:rPr>
        <w:t>P</w:t>
      </w:r>
      <w:r w:rsidRPr="00F77C54">
        <w:rPr>
          <w:rFonts w:ascii="Times New Roman" w:hAnsi="Times New Roman"/>
          <w:sz w:val="24"/>
          <w:szCs w:val="24"/>
        </w:rPr>
        <w:t xml:space="preserve">enelitian </w:t>
      </w:r>
      <w:r>
        <w:rPr>
          <w:rFonts w:ascii="Times New Roman" w:hAnsi="Times New Roman"/>
          <w:sz w:val="24"/>
          <w:szCs w:val="24"/>
          <w:lang w:val="id-ID"/>
        </w:rPr>
        <w:t>ini</w:t>
      </w:r>
      <w:r w:rsidRPr="00F77C54">
        <w:rPr>
          <w:rFonts w:ascii="Times New Roman" w:hAnsi="Times New Roman"/>
          <w:sz w:val="24"/>
          <w:szCs w:val="24"/>
        </w:rPr>
        <w:t xml:space="preserve"> </w:t>
      </w:r>
      <w:r>
        <w:rPr>
          <w:rFonts w:ascii="Times New Roman" w:hAnsi="Times New Roman"/>
          <w:sz w:val="24"/>
          <w:szCs w:val="24"/>
          <w:lang w:val="id-ID"/>
        </w:rPr>
        <w:t>merupakan tipe</w:t>
      </w:r>
      <w:r w:rsidRPr="00F77C54">
        <w:rPr>
          <w:rFonts w:ascii="Times New Roman" w:hAnsi="Times New Roman"/>
          <w:sz w:val="24"/>
          <w:szCs w:val="24"/>
        </w:rPr>
        <w:t xml:space="preserve"> kuantitatif eksplanat</w:t>
      </w:r>
      <w:r>
        <w:rPr>
          <w:rFonts w:ascii="Times New Roman" w:hAnsi="Times New Roman"/>
          <w:sz w:val="24"/>
          <w:szCs w:val="24"/>
        </w:rPr>
        <w:t>if</w:t>
      </w:r>
      <w:r w:rsidRPr="00F77C54">
        <w:rPr>
          <w:rFonts w:ascii="Times New Roman" w:hAnsi="Times New Roman"/>
          <w:sz w:val="24"/>
          <w:szCs w:val="24"/>
        </w:rPr>
        <w:t xml:space="preserve">. Teknik pengambilan sample menggunakan </w:t>
      </w:r>
      <w:r w:rsidRPr="00F77C54">
        <w:rPr>
          <w:rFonts w:ascii="Times New Roman" w:hAnsi="Times New Roman"/>
          <w:i/>
          <w:iCs/>
          <w:sz w:val="24"/>
          <w:szCs w:val="24"/>
        </w:rPr>
        <w:t xml:space="preserve">random sampling/ probability sampling. </w:t>
      </w:r>
      <w:r w:rsidRPr="00F77C54">
        <w:rPr>
          <w:rFonts w:ascii="Times New Roman" w:hAnsi="Times New Roman"/>
          <w:sz w:val="24"/>
          <w:szCs w:val="24"/>
        </w:rPr>
        <w:t xml:space="preserve">Teknik </w:t>
      </w:r>
      <w:r w:rsidRPr="00F77C54">
        <w:rPr>
          <w:rFonts w:ascii="Times New Roman" w:hAnsi="Times New Roman"/>
          <w:sz w:val="24"/>
          <w:szCs w:val="24"/>
          <w:lang w:val="nb-NO"/>
        </w:rPr>
        <w:t xml:space="preserve">pengumpulan data dibedakan menjadi data primer (pengamatan langsung dan kuesioner) dan data sekunder (jurnal dan artikel). </w:t>
      </w:r>
      <w:r w:rsidRPr="00F77C54">
        <w:rPr>
          <w:rFonts w:ascii="Times New Roman" w:hAnsi="Times New Roman"/>
          <w:sz w:val="24"/>
          <w:szCs w:val="24"/>
        </w:rPr>
        <w:t>Kemudian data dianalisis dengan statistik deskriptif dan statistik non-parametik, dengan dibantu program SPSS.</w:t>
      </w:r>
    </w:p>
    <w:p w:rsidR="00B61E0C" w:rsidRDefault="00B61E0C" w:rsidP="00B61E0C">
      <w:pPr>
        <w:autoSpaceDE w:val="0"/>
        <w:autoSpaceDN w:val="0"/>
        <w:adjustRightInd w:val="0"/>
        <w:spacing w:line="240" w:lineRule="auto"/>
        <w:ind w:firstLine="720"/>
        <w:jc w:val="both"/>
        <w:rPr>
          <w:rFonts w:ascii="Times New Roman" w:hAnsi="Times New Roman"/>
          <w:sz w:val="24"/>
          <w:szCs w:val="24"/>
          <w:lang w:eastAsia="id-ID"/>
        </w:rPr>
      </w:pPr>
      <w:r>
        <w:rPr>
          <w:rFonts w:ascii="Times New Roman" w:hAnsi="Times New Roman"/>
          <w:sz w:val="24"/>
          <w:szCs w:val="24"/>
          <w:lang w:val="id-ID" w:eastAsia="id-ID"/>
        </w:rPr>
        <w:t>Kesimpulannya</w:t>
      </w:r>
      <w:r>
        <w:rPr>
          <w:rFonts w:ascii="Times New Roman" w:hAnsi="Times New Roman"/>
          <w:sz w:val="24"/>
          <w:szCs w:val="24"/>
          <w:lang w:eastAsia="id-ID"/>
        </w:rPr>
        <w:t xml:space="preserve"> adalah ada hubungan antara tipe pola asuh orangtua pada dengan kejadian diare pada taraf kesalahan 1%. </w:t>
      </w:r>
      <w:r>
        <w:rPr>
          <w:rFonts w:ascii="Times New Roman" w:hAnsi="Times New Roman"/>
          <w:sz w:val="24"/>
          <w:szCs w:val="24"/>
        </w:rPr>
        <w:t>Balita dari orangtua otoriter mengalami lebih kecil kemungkinan untuk terserang penyakit diare dibandingkan dengan balita dari orangtua permisif dan orangtua autoritatif.</w:t>
      </w:r>
    </w:p>
    <w:p w:rsidR="00B61E0C" w:rsidRDefault="00B61E0C" w:rsidP="00B61E0C">
      <w:pPr>
        <w:autoSpaceDE w:val="0"/>
        <w:autoSpaceDN w:val="0"/>
        <w:adjustRightInd w:val="0"/>
        <w:spacing w:line="240" w:lineRule="auto"/>
        <w:ind w:firstLine="720"/>
        <w:jc w:val="both"/>
        <w:rPr>
          <w:rFonts w:ascii="Times New Roman" w:hAnsi="Times New Roman"/>
          <w:sz w:val="24"/>
          <w:szCs w:val="24"/>
          <w:lang w:eastAsia="id-ID"/>
        </w:rPr>
      </w:pPr>
    </w:p>
    <w:p w:rsidR="00B61E0C" w:rsidRDefault="00B61E0C" w:rsidP="002F70EF">
      <w:pPr>
        <w:autoSpaceDE w:val="0"/>
        <w:autoSpaceDN w:val="0"/>
        <w:adjustRightInd w:val="0"/>
        <w:spacing w:after="0" w:line="480" w:lineRule="auto"/>
        <w:jc w:val="both"/>
        <w:rPr>
          <w:rFonts w:ascii="Times New Roman" w:hAnsi="Times New Roman"/>
          <w:b/>
          <w:bCs/>
          <w:i/>
          <w:sz w:val="24"/>
          <w:szCs w:val="24"/>
          <w:lang w:val="id-ID" w:eastAsia="id-ID"/>
        </w:rPr>
      </w:pPr>
      <w:r w:rsidRPr="00E17817">
        <w:rPr>
          <w:rFonts w:ascii="Times New Roman" w:hAnsi="Times New Roman"/>
          <w:b/>
          <w:bCs/>
          <w:sz w:val="24"/>
          <w:szCs w:val="24"/>
          <w:lang w:eastAsia="id-ID"/>
        </w:rPr>
        <w:t xml:space="preserve">Kata kunci: </w:t>
      </w:r>
      <w:r w:rsidRPr="00E17817">
        <w:rPr>
          <w:rFonts w:ascii="Times New Roman" w:hAnsi="Times New Roman"/>
          <w:b/>
          <w:bCs/>
          <w:i/>
          <w:sz w:val="24"/>
          <w:szCs w:val="24"/>
          <w:lang w:eastAsia="id-ID"/>
        </w:rPr>
        <w:t>tipe pola asuh, balita, diare, perilaku kesehatan</w:t>
      </w:r>
    </w:p>
    <w:p w:rsidR="0084293A" w:rsidRDefault="0084293A" w:rsidP="002F70EF">
      <w:pPr>
        <w:autoSpaceDE w:val="0"/>
        <w:autoSpaceDN w:val="0"/>
        <w:adjustRightInd w:val="0"/>
        <w:spacing w:after="0" w:line="480" w:lineRule="auto"/>
        <w:jc w:val="both"/>
        <w:rPr>
          <w:rFonts w:ascii="Times New Roman" w:hAnsi="Times New Roman"/>
          <w:b/>
          <w:bCs/>
          <w:i/>
          <w:sz w:val="24"/>
          <w:szCs w:val="24"/>
          <w:lang w:val="id-ID" w:eastAsia="id-ID"/>
        </w:rPr>
      </w:pPr>
    </w:p>
    <w:p w:rsidR="0084293A" w:rsidRDefault="0084293A" w:rsidP="002F70EF">
      <w:pPr>
        <w:autoSpaceDE w:val="0"/>
        <w:autoSpaceDN w:val="0"/>
        <w:adjustRightInd w:val="0"/>
        <w:spacing w:after="0" w:line="480" w:lineRule="auto"/>
        <w:jc w:val="both"/>
        <w:rPr>
          <w:rFonts w:ascii="Times New Roman" w:hAnsi="Times New Roman"/>
          <w:b/>
          <w:bCs/>
          <w:i/>
          <w:sz w:val="24"/>
          <w:szCs w:val="24"/>
          <w:lang w:val="id-ID" w:eastAsia="id-ID"/>
        </w:rPr>
      </w:pPr>
    </w:p>
    <w:p w:rsidR="0084293A" w:rsidRPr="0084293A" w:rsidRDefault="0084293A" w:rsidP="002F70EF">
      <w:pPr>
        <w:autoSpaceDE w:val="0"/>
        <w:autoSpaceDN w:val="0"/>
        <w:adjustRightInd w:val="0"/>
        <w:spacing w:after="0" w:line="480" w:lineRule="auto"/>
        <w:jc w:val="both"/>
        <w:rPr>
          <w:rFonts w:ascii="Times New Roman" w:hAnsi="Times New Roman"/>
          <w:b/>
          <w:bCs/>
          <w:i/>
          <w:sz w:val="24"/>
          <w:szCs w:val="24"/>
          <w:lang w:val="id-ID" w:eastAsia="id-ID"/>
        </w:rPr>
      </w:pPr>
    </w:p>
    <w:p w:rsidR="00B61E0C" w:rsidRPr="004D08EF" w:rsidRDefault="00B61E0C" w:rsidP="00B61E0C">
      <w:pPr>
        <w:spacing w:line="480" w:lineRule="auto"/>
        <w:jc w:val="center"/>
        <w:rPr>
          <w:rFonts w:ascii="Times New Roman" w:eastAsia="Times New Roman" w:hAnsi="Times New Roman"/>
          <w:b/>
          <w:sz w:val="24"/>
          <w:szCs w:val="24"/>
        </w:rPr>
      </w:pPr>
      <w:r w:rsidRPr="004D08EF">
        <w:rPr>
          <w:rFonts w:ascii="Times New Roman" w:eastAsia="Times New Roman" w:hAnsi="Times New Roman"/>
          <w:b/>
          <w:sz w:val="24"/>
          <w:szCs w:val="24"/>
        </w:rPr>
        <w:lastRenderedPageBreak/>
        <w:t>ABSTRACT</w:t>
      </w:r>
    </w:p>
    <w:p w:rsidR="00B61E0C" w:rsidRDefault="00B61E0C" w:rsidP="00B61E0C">
      <w:pPr>
        <w:spacing w:line="240" w:lineRule="auto"/>
        <w:ind w:firstLine="720"/>
        <w:jc w:val="both"/>
        <w:rPr>
          <w:rFonts w:ascii="Times New Roman" w:eastAsia="Times New Roman" w:hAnsi="Times New Roman"/>
          <w:sz w:val="24"/>
          <w:szCs w:val="24"/>
          <w:shd w:val="clear" w:color="auto" w:fill="FFFFFF"/>
        </w:rPr>
      </w:pPr>
      <w:r w:rsidRPr="00B0088B">
        <w:rPr>
          <w:rFonts w:ascii="Times New Roman" w:eastAsia="Times New Roman" w:hAnsi="Times New Roman"/>
          <w:sz w:val="24"/>
          <w:szCs w:val="24"/>
        </w:rPr>
        <w:t>Diarrh</w:t>
      </w:r>
      <w:r>
        <w:rPr>
          <w:rFonts w:ascii="Times New Roman" w:eastAsia="Times New Roman" w:hAnsi="Times New Roman"/>
          <w:sz w:val="24"/>
          <w:szCs w:val="24"/>
        </w:rPr>
        <w:t>ea</w:t>
      </w:r>
      <w:r w:rsidRPr="00B0088B">
        <w:rPr>
          <w:rFonts w:ascii="Times New Roman" w:eastAsia="Times New Roman" w:hAnsi="Times New Roman"/>
          <w:sz w:val="24"/>
          <w:szCs w:val="24"/>
        </w:rPr>
        <w:t xml:space="preserve"> are one of the tropical diseases that become the third leading contributor to </w:t>
      </w:r>
      <w:r>
        <w:rPr>
          <w:rFonts w:ascii="Times New Roman" w:eastAsia="Times New Roman" w:hAnsi="Times New Roman"/>
          <w:sz w:val="24"/>
          <w:szCs w:val="24"/>
        </w:rPr>
        <w:t xml:space="preserve">children’s </w:t>
      </w:r>
      <w:r w:rsidRPr="00B0088B">
        <w:rPr>
          <w:rFonts w:ascii="Times New Roman" w:eastAsia="Times New Roman" w:hAnsi="Times New Roman"/>
          <w:sz w:val="24"/>
          <w:szCs w:val="24"/>
        </w:rPr>
        <w:t xml:space="preserve">morbidity and mortality in the world. In Indonesia, diarrhea </w:t>
      </w:r>
      <w:r>
        <w:rPr>
          <w:rFonts w:ascii="Times New Roman" w:eastAsia="Times New Roman" w:hAnsi="Times New Roman"/>
          <w:sz w:val="24"/>
          <w:szCs w:val="24"/>
        </w:rPr>
        <w:t>one</w:t>
      </w:r>
      <w:r w:rsidRPr="00B0088B">
        <w:rPr>
          <w:rFonts w:ascii="Times New Roman" w:eastAsia="Times New Roman" w:hAnsi="Times New Roman"/>
          <w:sz w:val="24"/>
          <w:szCs w:val="24"/>
        </w:rPr>
        <w:t xml:space="preserve"> of the health issues that are important to study and look for the causes and solutions to cure. </w:t>
      </w:r>
      <w:r>
        <w:rPr>
          <w:rFonts w:ascii="Times New Roman" w:eastAsia="Times New Roman" w:hAnsi="Times New Roman"/>
          <w:sz w:val="24"/>
          <w:szCs w:val="24"/>
        </w:rPr>
        <w:t>Early age of children</w:t>
      </w:r>
      <w:r w:rsidRPr="00B0088B">
        <w:rPr>
          <w:rFonts w:ascii="Times New Roman" w:eastAsia="Times New Roman" w:hAnsi="Times New Roman"/>
          <w:sz w:val="24"/>
          <w:szCs w:val="24"/>
        </w:rPr>
        <w:t xml:space="preserve"> are a vulnerable age group </w:t>
      </w:r>
      <w:r>
        <w:rPr>
          <w:rFonts w:ascii="Times New Roman" w:eastAsia="Times New Roman" w:hAnsi="Times New Roman"/>
          <w:sz w:val="24"/>
          <w:szCs w:val="24"/>
        </w:rPr>
        <w:t xml:space="preserve">that </w:t>
      </w:r>
      <w:r w:rsidRPr="00B0088B">
        <w:rPr>
          <w:rFonts w:ascii="Times New Roman" w:eastAsia="Times New Roman" w:hAnsi="Times New Roman"/>
          <w:sz w:val="24"/>
          <w:szCs w:val="24"/>
        </w:rPr>
        <w:t xml:space="preserve">prone to malnutrition and disease, primarily infectious diseases (Notoatmodjo S, 2004). Parents who apply parenting </w:t>
      </w:r>
      <w:r>
        <w:rPr>
          <w:rFonts w:ascii="Times New Roman" w:eastAsia="Times New Roman" w:hAnsi="Times New Roman"/>
          <w:sz w:val="24"/>
          <w:szCs w:val="24"/>
        </w:rPr>
        <w:t>with a</w:t>
      </w:r>
      <w:r w:rsidRPr="00B0088B">
        <w:rPr>
          <w:rFonts w:ascii="Times New Roman" w:eastAsia="Times New Roman" w:hAnsi="Times New Roman"/>
          <w:sz w:val="24"/>
          <w:szCs w:val="24"/>
        </w:rPr>
        <w:t xml:space="preserve"> high-intensity care in children tend to have better health behaviors. </w:t>
      </w:r>
    </w:p>
    <w:p w:rsidR="00B61E0C" w:rsidRDefault="00B61E0C" w:rsidP="00B61E0C">
      <w:pPr>
        <w:spacing w:line="240" w:lineRule="auto"/>
        <w:ind w:firstLine="720"/>
        <w:jc w:val="both"/>
        <w:rPr>
          <w:rFonts w:ascii="Times New Roman" w:eastAsia="Times New Roman" w:hAnsi="Times New Roman"/>
          <w:sz w:val="24"/>
          <w:szCs w:val="24"/>
          <w:shd w:val="clear" w:color="auto" w:fill="FFFFFF"/>
        </w:rPr>
      </w:pPr>
      <w:r w:rsidRPr="00B0088B">
        <w:rPr>
          <w:rFonts w:ascii="Times New Roman" w:eastAsia="Times New Roman" w:hAnsi="Times New Roman"/>
          <w:sz w:val="24"/>
          <w:szCs w:val="24"/>
        </w:rPr>
        <w:t xml:space="preserve">This study aims to examine the relationship between </w:t>
      </w:r>
      <w:r>
        <w:rPr>
          <w:rFonts w:ascii="Times New Roman" w:eastAsia="Times New Roman" w:hAnsi="Times New Roman"/>
          <w:sz w:val="24"/>
          <w:szCs w:val="24"/>
        </w:rPr>
        <w:t>parenting</w:t>
      </w:r>
      <w:r w:rsidRPr="00B0088B">
        <w:rPr>
          <w:rFonts w:ascii="Times New Roman" w:eastAsia="Times New Roman" w:hAnsi="Times New Roman"/>
          <w:sz w:val="24"/>
          <w:szCs w:val="24"/>
        </w:rPr>
        <w:t xml:space="preserve"> and diarrhea</w:t>
      </w:r>
      <w:r>
        <w:rPr>
          <w:rFonts w:ascii="Times New Roman" w:eastAsia="Times New Roman" w:hAnsi="Times New Roman"/>
          <w:sz w:val="24"/>
          <w:szCs w:val="24"/>
        </w:rPr>
        <w:t>l</w:t>
      </w:r>
      <w:r w:rsidRPr="00B0088B">
        <w:rPr>
          <w:rFonts w:ascii="Times New Roman" w:eastAsia="Times New Roman" w:hAnsi="Times New Roman"/>
          <w:sz w:val="24"/>
          <w:szCs w:val="24"/>
        </w:rPr>
        <w:t xml:space="preserve"> in </w:t>
      </w:r>
      <w:r>
        <w:rPr>
          <w:rFonts w:ascii="Times New Roman" w:eastAsia="Times New Roman" w:hAnsi="Times New Roman"/>
          <w:sz w:val="24"/>
          <w:szCs w:val="24"/>
        </w:rPr>
        <w:t>early age of children</w:t>
      </w:r>
      <w:r w:rsidRPr="00B0088B">
        <w:rPr>
          <w:rFonts w:ascii="Times New Roman" w:eastAsia="Times New Roman" w:hAnsi="Times New Roman"/>
          <w:sz w:val="24"/>
          <w:szCs w:val="24"/>
        </w:rPr>
        <w:t>. Researchers used the theory of rational action, behavioral health, and</w:t>
      </w:r>
      <w:r>
        <w:rPr>
          <w:rFonts w:ascii="Times New Roman" w:eastAsia="Times New Roman" w:hAnsi="Times New Roman"/>
          <w:sz w:val="24"/>
          <w:szCs w:val="24"/>
        </w:rPr>
        <w:t xml:space="preserve"> parenting</w:t>
      </w:r>
      <w:r w:rsidRPr="00B0088B">
        <w:rPr>
          <w:rFonts w:ascii="Times New Roman" w:eastAsia="Times New Roman" w:hAnsi="Times New Roman"/>
          <w:sz w:val="24"/>
          <w:szCs w:val="24"/>
        </w:rPr>
        <w:t xml:space="preserve">. Parental health behaviors affect the presence or absence of diarrhea. This research is a </w:t>
      </w:r>
      <w:r>
        <w:rPr>
          <w:rFonts w:ascii="Times New Roman" w:eastAsia="Times New Roman" w:hAnsi="Times New Roman"/>
          <w:sz w:val="24"/>
          <w:szCs w:val="24"/>
        </w:rPr>
        <w:t>type of quantitative explanative</w:t>
      </w:r>
      <w:r w:rsidRPr="00B0088B">
        <w:rPr>
          <w:rFonts w:ascii="Times New Roman" w:eastAsia="Times New Roman" w:hAnsi="Times New Roman"/>
          <w:sz w:val="24"/>
          <w:szCs w:val="24"/>
        </w:rPr>
        <w:t>. Sampling technique using a random sampling / probability sampling. Data collection techniques can be divided into primary data (documentation, and questionnaires) and secondary data (journals and articles). The data were analyzed with descriptive statisti</w:t>
      </w:r>
      <w:r>
        <w:rPr>
          <w:rFonts w:ascii="Times New Roman" w:eastAsia="Times New Roman" w:hAnsi="Times New Roman"/>
          <w:sz w:val="24"/>
          <w:szCs w:val="24"/>
        </w:rPr>
        <w:t>cs and statistical non-parametric</w:t>
      </w:r>
      <w:r w:rsidRPr="00B0088B">
        <w:rPr>
          <w:rFonts w:ascii="Times New Roman" w:eastAsia="Times New Roman" w:hAnsi="Times New Roman"/>
          <w:sz w:val="24"/>
          <w:szCs w:val="24"/>
        </w:rPr>
        <w:t xml:space="preserve">, assisted by the SPSS program. </w:t>
      </w:r>
    </w:p>
    <w:p w:rsidR="00B61E0C" w:rsidRPr="00B46108" w:rsidRDefault="00B61E0C" w:rsidP="00B61E0C">
      <w:pPr>
        <w:spacing w:after="0" w:line="240" w:lineRule="auto"/>
        <w:ind w:firstLine="720"/>
        <w:jc w:val="both"/>
        <w:rPr>
          <w:rFonts w:ascii="Times New Roman" w:eastAsia="Times New Roman" w:hAnsi="Times New Roman"/>
          <w:sz w:val="24"/>
          <w:szCs w:val="24"/>
          <w:shd w:val="clear" w:color="auto" w:fill="FFFFFF"/>
        </w:rPr>
      </w:pPr>
      <w:r w:rsidRPr="00B0088B">
        <w:rPr>
          <w:rFonts w:ascii="Times New Roman" w:eastAsia="Times New Roman" w:hAnsi="Times New Roman"/>
          <w:sz w:val="24"/>
          <w:szCs w:val="24"/>
        </w:rPr>
        <w:t xml:space="preserve">The conclusion </w:t>
      </w:r>
      <w:r>
        <w:rPr>
          <w:rFonts w:ascii="Times New Roman" w:eastAsia="Times New Roman" w:hAnsi="Times New Roman"/>
          <w:sz w:val="24"/>
          <w:szCs w:val="24"/>
        </w:rPr>
        <w:t>is</w:t>
      </w:r>
      <w:r w:rsidRPr="00B0088B">
        <w:rPr>
          <w:rFonts w:ascii="Times New Roman" w:eastAsia="Times New Roman" w:hAnsi="Times New Roman"/>
          <w:sz w:val="24"/>
          <w:szCs w:val="24"/>
        </w:rPr>
        <w:t xml:space="preserve"> there is a correlation between </w:t>
      </w:r>
      <w:r>
        <w:rPr>
          <w:rFonts w:ascii="Times New Roman" w:eastAsia="Times New Roman" w:hAnsi="Times New Roman"/>
          <w:sz w:val="24"/>
          <w:szCs w:val="24"/>
        </w:rPr>
        <w:t>parenting and diarrheal</w:t>
      </w:r>
      <w:r w:rsidRPr="00B0088B">
        <w:rPr>
          <w:rFonts w:ascii="Times New Roman" w:eastAsia="Times New Roman" w:hAnsi="Times New Roman"/>
          <w:sz w:val="24"/>
          <w:szCs w:val="24"/>
        </w:rPr>
        <w:t xml:space="preserve"> in the standard error of 1%. </w:t>
      </w:r>
      <w:r>
        <w:rPr>
          <w:rFonts w:ascii="Times New Roman" w:eastAsia="Times New Roman" w:hAnsi="Times New Roman"/>
          <w:sz w:val="24"/>
          <w:szCs w:val="24"/>
        </w:rPr>
        <w:t xml:space="preserve">Children of </w:t>
      </w:r>
      <w:r w:rsidRPr="00B46108">
        <w:rPr>
          <w:rFonts w:ascii="Times New Roman" w:eastAsia="Times New Roman" w:hAnsi="Times New Roman"/>
          <w:sz w:val="24"/>
          <w:szCs w:val="24"/>
        </w:rPr>
        <w:t xml:space="preserve">authoritarian parenting </w:t>
      </w:r>
      <w:r w:rsidRPr="00B46108">
        <w:rPr>
          <w:rStyle w:val="hps"/>
          <w:rFonts w:ascii="Times New Roman" w:hAnsi="Times New Roman"/>
          <w:sz w:val="24"/>
          <w:szCs w:val="24"/>
        </w:rPr>
        <w:t>experience</w:t>
      </w:r>
      <w:r w:rsidRPr="00B46108">
        <w:rPr>
          <w:rFonts w:ascii="Times New Roman" w:hAnsi="Times New Roman"/>
          <w:sz w:val="24"/>
          <w:szCs w:val="24"/>
        </w:rPr>
        <w:t xml:space="preserve"> </w:t>
      </w:r>
      <w:r w:rsidRPr="00B46108">
        <w:rPr>
          <w:rStyle w:val="hps"/>
          <w:rFonts w:ascii="Times New Roman" w:hAnsi="Times New Roman"/>
          <w:sz w:val="24"/>
          <w:szCs w:val="24"/>
        </w:rPr>
        <w:t>are less likely</w:t>
      </w:r>
      <w:r w:rsidRPr="00B46108">
        <w:rPr>
          <w:rFonts w:ascii="Times New Roman" w:hAnsi="Times New Roman"/>
          <w:sz w:val="24"/>
          <w:szCs w:val="24"/>
        </w:rPr>
        <w:t xml:space="preserve"> </w:t>
      </w:r>
      <w:r w:rsidRPr="00B46108">
        <w:rPr>
          <w:rStyle w:val="hps"/>
          <w:rFonts w:ascii="Times New Roman" w:hAnsi="Times New Roman"/>
          <w:sz w:val="24"/>
          <w:szCs w:val="24"/>
        </w:rPr>
        <w:t>to develop</w:t>
      </w:r>
      <w:r w:rsidRPr="00B46108">
        <w:rPr>
          <w:rFonts w:ascii="Times New Roman" w:hAnsi="Times New Roman"/>
          <w:sz w:val="24"/>
          <w:szCs w:val="24"/>
        </w:rPr>
        <w:t xml:space="preserve"> </w:t>
      </w:r>
      <w:r w:rsidRPr="00B46108">
        <w:rPr>
          <w:rStyle w:val="hps"/>
          <w:rFonts w:ascii="Times New Roman" w:hAnsi="Times New Roman"/>
          <w:sz w:val="24"/>
          <w:szCs w:val="24"/>
        </w:rPr>
        <w:t>diarrhea</w:t>
      </w:r>
      <w:r w:rsidRPr="00B46108">
        <w:rPr>
          <w:rFonts w:ascii="Times New Roman" w:hAnsi="Times New Roman"/>
          <w:sz w:val="24"/>
          <w:szCs w:val="24"/>
        </w:rPr>
        <w:t xml:space="preserve"> </w:t>
      </w:r>
      <w:r w:rsidRPr="00B46108">
        <w:rPr>
          <w:rStyle w:val="hps"/>
          <w:rFonts w:ascii="Times New Roman" w:hAnsi="Times New Roman"/>
          <w:sz w:val="24"/>
          <w:szCs w:val="24"/>
        </w:rPr>
        <w:t>than</w:t>
      </w:r>
      <w:r w:rsidRPr="00B46108">
        <w:rPr>
          <w:rFonts w:ascii="Times New Roman" w:hAnsi="Times New Roman"/>
          <w:sz w:val="24"/>
          <w:szCs w:val="24"/>
        </w:rPr>
        <w:t xml:space="preserve"> </w:t>
      </w:r>
      <w:r w:rsidRPr="00B46108">
        <w:rPr>
          <w:rStyle w:val="hps"/>
          <w:rFonts w:ascii="Times New Roman" w:hAnsi="Times New Roman"/>
          <w:sz w:val="24"/>
          <w:szCs w:val="24"/>
        </w:rPr>
        <w:t>children from</w:t>
      </w:r>
      <w:r w:rsidRPr="00B46108">
        <w:rPr>
          <w:rFonts w:ascii="Times New Roman" w:hAnsi="Times New Roman"/>
          <w:sz w:val="24"/>
          <w:szCs w:val="24"/>
        </w:rPr>
        <w:t xml:space="preserve"> </w:t>
      </w:r>
      <w:r w:rsidRPr="00B46108">
        <w:rPr>
          <w:rStyle w:val="hps"/>
          <w:rFonts w:ascii="Times New Roman" w:hAnsi="Times New Roman"/>
          <w:sz w:val="24"/>
          <w:szCs w:val="24"/>
        </w:rPr>
        <w:t>parental</w:t>
      </w:r>
      <w:r w:rsidRPr="00B46108">
        <w:rPr>
          <w:rFonts w:ascii="Times New Roman" w:hAnsi="Times New Roman"/>
          <w:sz w:val="24"/>
          <w:szCs w:val="24"/>
        </w:rPr>
        <w:t xml:space="preserve"> </w:t>
      </w:r>
      <w:r w:rsidRPr="00B46108">
        <w:rPr>
          <w:rStyle w:val="hps"/>
          <w:rFonts w:ascii="Times New Roman" w:hAnsi="Times New Roman"/>
          <w:sz w:val="24"/>
          <w:szCs w:val="24"/>
        </w:rPr>
        <w:t>permissiveness and</w:t>
      </w:r>
      <w:r w:rsidRPr="00B46108">
        <w:rPr>
          <w:rFonts w:ascii="Times New Roman" w:hAnsi="Times New Roman"/>
          <w:sz w:val="24"/>
          <w:szCs w:val="24"/>
        </w:rPr>
        <w:t xml:space="preserve"> </w:t>
      </w:r>
      <w:r w:rsidRPr="00B46108">
        <w:rPr>
          <w:rStyle w:val="hps"/>
          <w:rFonts w:ascii="Times New Roman" w:hAnsi="Times New Roman"/>
          <w:sz w:val="24"/>
          <w:szCs w:val="24"/>
        </w:rPr>
        <w:t>authoritative</w:t>
      </w:r>
      <w:r w:rsidRPr="00B46108">
        <w:rPr>
          <w:rFonts w:ascii="Times New Roman" w:hAnsi="Times New Roman"/>
          <w:sz w:val="24"/>
          <w:szCs w:val="24"/>
        </w:rPr>
        <w:t xml:space="preserve"> </w:t>
      </w:r>
      <w:r w:rsidRPr="00B46108">
        <w:rPr>
          <w:rStyle w:val="hps"/>
          <w:rFonts w:ascii="Times New Roman" w:hAnsi="Times New Roman"/>
          <w:sz w:val="24"/>
          <w:szCs w:val="24"/>
        </w:rPr>
        <w:t>parenting</w:t>
      </w:r>
      <w:r w:rsidRPr="00B46108">
        <w:rPr>
          <w:rFonts w:ascii="Times New Roman" w:hAnsi="Times New Roman"/>
          <w:sz w:val="24"/>
          <w:szCs w:val="24"/>
        </w:rPr>
        <w:t>.</w:t>
      </w:r>
      <w:r w:rsidRPr="00B46108">
        <w:rPr>
          <w:rFonts w:ascii="Times New Roman" w:eastAsia="Times New Roman" w:hAnsi="Times New Roman"/>
          <w:sz w:val="24"/>
          <w:szCs w:val="24"/>
        </w:rPr>
        <w:t xml:space="preserve"> </w:t>
      </w:r>
    </w:p>
    <w:p w:rsidR="00B61E0C" w:rsidRDefault="00B61E0C" w:rsidP="00B61E0C">
      <w:pPr>
        <w:spacing w:after="0" w:line="240" w:lineRule="auto"/>
        <w:jc w:val="both"/>
        <w:rPr>
          <w:rFonts w:ascii="Times New Roman" w:eastAsia="Times New Roman" w:hAnsi="Times New Roman"/>
          <w:sz w:val="24"/>
          <w:szCs w:val="24"/>
          <w:shd w:val="clear" w:color="auto" w:fill="FFFFFF"/>
        </w:rPr>
      </w:pPr>
    </w:p>
    <w:p w:rsidR="00B61E0C" w:rsidRDefault="00B61E0C" w:rsidP="00B61E0C">
      <w:pPr>
        <w:spacing w:after="0" w:line="240" w:lineRule="auto"/>
        <w:jc w:val="both"/>
        <w:rPr>
          <w:rFonts w:ascii="Times New Roman" w:eastAsia="Times New Roman" w:hAnsi="Times New Roman"/>
          <w:sz w:val="24"/>
          <w:szCs w:val="24"/>
          <w:shd w:val="clear" w:color="auto" w:fill="FFFFFF"/>
        </w:rPr>
      </w:pPr>
    </w:p>
    <w:p w:rsidR="0084293A" w:rsidRDefault="00B61E0C" w:rsidP="0084293A">
      <w:pPr>
        <w:spacing w:after="0" w:line="240" w:lineRule="auto"/>
        <w:jc w:val="both"/>
        <w:rPr>
          <w:rFonts w:ascii="Times New Roman" w:eastAsia="Times New Roman" w:hAnsi="Times New Roman"/>
          <w:sz w:val="24"/>
          <w:szCs w:val="24"/>
          <w:lang w:val="id-ID"/>
        </w:rPr>
      </w:pPr>
      <w:r w:rsidRPr="00B0088B">
        <w:rPr>
          <w:rFonts w:ascii="Times New Roman" w:eastAsia="Times New Roman" w:hAnsi="Times New Roman"/>
          <w:b/>
          <w:sz w:val="24"/>
          <w:szCs w:val="24"/>
        </w:rPr>
        <w:t>Keywords:</w:t>
      </w:r>
      <w:r w:rsidRPr="00B0088B">
        <w:rPr>
          <w:rFonts w:ascii="Times New Roman" w:eastAsia="Times New Roman" w:hAnsi="Times New Roman"/>
          <w:b/>
          <w:i/>
          <w:sz w:val="24"/>
          <w:szCs w:val="24"/>
        </w:rPr>
        <w:t xml:space="preserve"> Parenting, diarrhea, health behavior </w:t>
      </w:r>
    </w:p>
    <w:p w:rsidR="0084293A" w:rsidRDefault="0084293A" w:rsidP="0084293A">
      <w:pPr>
        <w:spacing w:after="0" w:line="240" w:lineRule="auto"/>
        <w:jc w:val="both"/>
        <w:rPr>
          <w:rFonts w:ascii="Times New Roman" w:eastAsia="Times New Roman" w:hAnsi="Times New Roman"/>
          <w:sz w:val="24"/>
          <w:szCs w:val="24"/>
          <w:lang w:val="id-ID"/>
        </w:rPr>
      </w:pPr>
    </w:p>
    <w:p w:rsidR="0084293A" w:rsidRDefault="0084293A" w:rsidP="0084293A">
      <w:pPr>
        <w:spacing w:after="0" w:line="240" w:lineRule="auto"/>
        <w:jc w:val="both"/>
        <w:rPr>
          <w:rFonts w:ascii="Times New Roman" w:eastAsia="Times New Roman" w:hAnsi="Times New Roman"/>
          <w:sz w:val="24"/>
          <w:szCs w:val="24"/>
          <w:lang w:val="id-ID"/>
        </w:rPr>
      </w:pPr>
    </w:p>
    <w:p w:rsidR="0084293A" w:rsidRDefault="0084293A" w:rsidP="0084293A">
      <w:pPr>
        <w:spacing w:after="0" w:line="240" w:lineRule="auto"/>
        <w:jc w:val="both"/>
        <w:rPr>
          <w:rFonts w:ascii="Times New Roman" w:eastAsia="Times New Roman" w:hAnsi="Times New Roman"/>
          <w:sz w:val="24"/>
          <w:szCs w:val="24"/>
          <w:lang w:val="id-ID"/>
        </w:rPr>
      </w:pPr>
    </w:p>
    <w:p w:rsidR="0084293A" w:rsidRDefault="0084293A" w:rsidP="0084293A">
      <w:pPr>
        <w:spacing w:after="0" w:line="240" w:lineRule="auto"/>
        <w:jc w:val="both"/>
        <w:rPr>
          <w:rFonts w:ascii="Times New Roman" w:eastAsia="Times New Roman" w:hAnsi="Times New Roman"/>
          <w:sz w:val="24"/>
          <w:szCs w:val="24"/>
          <w:lang w:val="id-ID"/>
        </w:rPr>
      </w:pPr>
    </w:p>
    <w:p w:rsidR="00B61E0C" w:rsidRDefault="0034196F" w:rsidP="00217424">
      <w:pPr>
        <w:spacing w:after="0" w:line="360" w:lineRule="auto"/>
        <w:jc w:val="both"/>
        <w:rPr>
          <w:rFonts w:asciiTheme="majorBidi" w:hAnsiTheme="majorBidi" w:cstheme="majorBidi"/>
          <w:b/>
          <w:bCs/>
          <w:sz w:val="24"/>
          <w:szCs w:val="24"/>
          <w:lang w:val="id-ID"/>
        </w:rPr>
      </w:pPr>
      <w:r w:rsidRPr="00B61E0C">
        <w:rPr>
          <w:rFonts w:asciiTheme="majorBidi" w:hAnsiTheme="majorBidi" w:cstheme="majorBidi"/>
          <w:b/>
          <w:bCs/>
          <w:sz w:val="24"/>
          <w:szCs w:val="24"/>
        </w:rPr>
        <w:t>PENDAHULUAN</w:t>
      </w:r>
    </w:p>
    <w:p w:rsidR="0084293A" w:rsidRPr="0084293A" w:rsidRDefault="0084293A" w:rsidP="00217424">
      <w:pPr>
        <w:spacing w:after="0" w:line="360" w:lineRule="auto"/>
        <w:jc w:val="both"/>
        <w:rPr>
          <w:rFonts w:ascii="Times New Roman" w:eastAsia="Times New Roman" w:hAnsi="Times New Roman"/>
          <w:sz w:val="24"/>
          <w:szCs w:val="24"/>
          <w:lang w:val="id-ID"/>
        </w:rPr>
      </w:pPr>
    </w:p>
    <w:p w:rsidR="00B61E0C" w:rsidRDefault="00B61E0C" w:rsidP="00217424">
      <w:pPr>
        <w:pStyle w:val="ListParagraph"/>
        <w:spacing w:after="0" w:line="360" w:lineRule="auto"/>
        <w:ind w:left="426" w:firstLine="720"/>
        <w:jc w:val="both"/>
        <w:rPr>
          <w:rFonts w:ascii="Times New Roman" w:hAnsi="Times New Roman" w:cs="Times New Roman"/>
          <w:sz w:val="24"/>
          <w:szCs w:val="24"/>
          <w:lang w:val="en-US"/>
        </w:rPr>
      </w:pPr>
      <w:r w:rsidRPr="004F4408">
        <w:rPr>
          <w:rFonts w:asciiTheme="majorBidi" w:hAnsiTheme="majorBidi" w:cstheme="majorBidi"/>
          <w:sz w:val="24"/>
          <w:szCs w:val="24"/>
          <w:lang w:val="en-US"/>
        </w:rPr>
        <w:t>P</w:t>
      </w:r>
      <w:r w:rsidRPr="004F4408">
        <w:rPr>
          <w:rFonts w:asciiTheme="majorBidi" w:hAnsiTheme="majorBidi" w:cstheme="majorBidi"/>
          <w:sz w:val="24"/>
          <w:szCs w:val="24"/>
        </w:rPr>
        <w:t>enyakit diare merupakan salah satu penyakit tropis yang menjadi penyumbang utama ketiga pada angka kesakitan dan kematian anak di dunia.</w:t>
      </w:r>
      <w:r>
        <w:rPr>
          <w:rFonts w:asciiTheme="majorBidi" w:hAnsiTheme="majorBidi" w:cstheme="majorBidi"/>
          <w:sz w:val="24"/>
          <w:szCs w:val="24"/>
        </w:rPr>
        <w:t xml:space="preserve"> </w:t>
      </w:r>
      <w:r w:rsidR="0034196F">
        <w:rPr>
          <w:rFonts w:asciiTheme="majorBidi" w:hAnsiTheme="majorBidi" w:cstheme="majorBidi"/>
          <w:sz w:val="24"/>
          <w:szCs w:val="24"/>
        </w:rPr>
        <w:t>Widiono (2008) menyebutkan bahwa k</w:t>
      </w:r>
      <w:r w:rsidR="0034196F" w:rsidRPr="004F4408">
        <w:rPr>
          <w:rFonts w:asciiTheme="majorBidi" w:hAnsiTheme="majorBidi" w:cstheme="majorBidi"/>
          <w:sz w:val="24"/>
          <w:szCs w:val="24"/>
        </w:rPr>
        <w:t>eadaan yang menggambarkan diare adalah ketika bertambahnya jumlah atau berkurangnya konsistensi feses yang dikeluarkan dalam 24 jam lebih dari tiga kali</w:t>
      </w:r>
      <w:r w:rsidR="0034196F" w:rsidRPr="0034196F">
        <w:rPr>
          <w:rFonts w:ascii="Times New Roman" w:hAnsi="Times New Roman" w:cs="Times New Roman"/>
          <w:sz w:val="24"/>
          <w:szCs w:val="24"/>
        </w:rPr>
        <w:t xml:space="preserve">. </w:t>
      </w:r>
      <w:r w:rsidRPr="00C63110">
        <w:rPr>
          <w:rFonts w:ascii="Times New Roman" w:hAnsi="Times New Roman" w:cs="Times New Roman"/>
          <w:sz w:val="24"/>
          <w:szCs w:val="24"/>
        </w:rPr>
        <w:t xml:space="preserve">WHO memperkirakan 4 milyar kasus </w:t>
      </w:r>
      <w:r>
        <w:rPr>
          <w:rFonts w:ascii="Times New Roman" w:hAnsi="Times New Roman" w:cs="Times New Roman"/>
          <w:sz w:val="24"/>
          <w:szCs w:val="24"/>
        </w:rPr>
        <w:t xml:space="preserve">diare yang </w:t>
      </w:r>
      <w:r w:rsidRPr="00C63110">
        <w:rPr>
          <w:rFonts w:ascii="Times New Roman" w:hAnsi="Times New Roman" w:cs="Times New Roman"/>
          <w:sz w:val="24"/>
          <w:szCs w:val="24"/>
        </w:rPr>
        <w:t>t</w:t>
      </w:r>
      <w:r>
        <w:rPr>
          <w:rFonts w:ascii="Times New Roman" w:hAnsi="Times New Roman" w:cs="Times New Roman"/>
          <w:sz w:val="24"/>
          <w:szCs w:val="24"/>
        </w:rPr>
        <w:t xml:space="preserve">erjadi di dunia pada tahun 2000. Sebanyak </w:t>
      </w:r>
      <w:r w:rsidRPr="00C63110">
        <w:rPr>
          <w:rFonts w:ascii="Times New Roman" w:hAnsi="Times New Roman" w:cs="Times New Roman"/>
          <w:sz w:val="24"/>
          <w:szCs w:val="24"/>
        </w:rPr>
        <w:t>2,2</w:t>
      </w:r>
      <w:r w:rsidRPr="00C63110">
        <w:rPr>
          <w:rFonts w:ascii="Times New Roman" w:hAnsi="Times New Roman" w:cs="Times New Roman"/>
          <w:sz w:val="24"/>
          <w:szCs w:val="24"/>
          <w:lang w:val="en-US"/>
        </w:rPr>
        <w:t xml:space="preserve"> </w:t>
      </w:r>
      <w:r w:rsidRPr="00C63110">
        <w:rPr>
          <w:rFonts w:ascii="Times New Roman" w:hAnsi="Times New Roman" w:cs="Times New Roman"/>
          <w:sz w:val="24"/>
          <w:szCs w:val="24"/>
        </w:rPr>
        <w:t xml:space="preserve">juta </w:t>
      </w:r>
      <w:r>
        <w:rPr>
          <w:rFonts w:ascii="Times New Roman" w:hAnsi="Times New Roman" w:cs="Times New Roman"/>
          <w:sz w:val="24"/>
          <w:szCs w:val="24"/>
        </w:rPr>
        <w:t xml:space="preserve">penderita meninggal dari 4 milyar kasus diare yang ada dan </w:t>
      </w:r>
      <w:r w:rsidRPr="00C63110">
        <w:rPr>
          <w:rFonts w:ascii="Times New Roman" w:hAnsi="Times New Roman" w:cs="Times New Roman"/>
          <w:sz w:val="24"/>
          <w:szCs w:val="24"/>
        </w:rPr>
        <w:t>sebagian besar anak-anak di</w:t>
      </w:r>
      <w:r>
        <w:rPr>
          <w:rFonts w:ascii="Times New Roman" w:hAnsi="Times New Roman" w:cs="Times New Roman"/>
          <w:sz w:val="24"/>
          <w:szCs w:val="24"/>
          <w:lang w:val="en-US"/>
        </w:rPr>
        <w:t xml:space="preserve"> </w:t>
      </w:r>
      <w:r w:rsidRPr="00C63110">
        <w:rPr>
          <w:rFonts w:ascii="Times New Roman" w:hAnsi="Times New Roman" w:cs="Times New Roman"/>
          <w:sz w:val="24"/>
          <w:szCs w:val="24"/>
        </w:rPr>
        <w:lastRenderedPageBreak/>
        <w:t>bawah umur 5 tahun</w:t>
      </w:r>
      <w:r>
        <w:rPr>
          <w:rStyle w:val="FootnoteReference"/>
          <w:rFonts w:ascii="Times New Roman" w:hAnsi="Times New Roman" w:cs="Times New Roman"/>
          <w:sz w:val="24"/>
          <w:szCs w:val="24"/>
        </w:rPr>
        <w:footnoteReference w:id="1"/>
      </w:r>
      <w:r w:rsidRPr="00C63110">
        <w:rPr>
          <w:rFonts w:ascii="Times New Roman" w:hAnsi="Times New Roman" w:cs="Times New Roman"/>
          <w:sz w:val="24"/>
          <w:szCs w:val="24"/>
          <w:lang w:val="en-US"/>
        </w:rPr>
        <w:t xml:space="preserve">. </w:t>
      </w:r>
      <w:r w:rsidR="0034196F" w:rsidRPr="004F4408">
        <w:rPr>
          <w:rFonts w:asciiTheme="majorBidi" w:hAnsiTheme="majorBidi" w:cstheme="majorBidi"/>
          <w:color w:val="000000"/>
          <w:sz w:val="24"/>
          <w:szCs w:val="24"/>
        </w:rPr>
        <w:t xml:space="preserve">Hal yang bisa menyebabkan </w:t>
      </w:r>
      <w:r w:rsidR="0034196F">
        <w:rPr>
          <w:rFonts w:asciiTheme="majorBidi" w:hAnsiTheme="majorBidi" w:cstheme="majorBidi"/>
          <w:color w:val="000000"/>
          <w:sz w:val="24"/>
          <w:szCs w:val="24"/>
        </w:rPr>
        <w:t>anak</w:t>
      </w:r>
      <w:r w:rsidR="0034196F" w:rsidRPr="004F4408">
        <w:rPr>
          <w:rFonts w:asciiTheme="majorBidi" w:hAnsiTheme="majorBidi" w:cstheme="majorBidi"/>
          <w:color w:val="000000"/>
          <w:sz w:val="24"/>
          <w:szCs w:val="24"/>
        </w:rPr>
        <w:t xml:space="preserve"> mudah terserang penyakit diare adalah perilaku hidup masyarakat yang kurang baik dan keadaan lingkungan yang buruk. </w:t>
      </w:r>
      <w:r w:rsidR="0034196F">
        <w:rPr>
          <w:rFonts w:asciiTheme="majorBidi" w:hAnsiTheme="majorBidi" w:cstheme="majorBidi"/>
          <w:color w:val="000000"/>
          <w:sz w:val="24"/>
          <w:szCs w:val="24"/>
        </w:rPr>
        <w:t>Anak, terlebih masih berumur di bawah lima tahu, mempunyai organ tubuh yang masih sensitif terhadap lingkungan. Oleh karena itu, anak lebih mudah terserang penyakit dibandingkan dengan orang dewasa.</w:t>
      </w:r>
      <w:r w:rsidR="0034196F">
        <w:rPr>
          <w:rFonts w:asciiTheme="majorBidi" w:hAnsiTheme="majorBidi" w:cstheme="majorBidi"/>
          <w:color w:val="000000"/>
          <w:sz w:val="24"/>
          <w:szCs w:val="24"/>
          <w:lang w:val="en-US"/>
        </w:rPr>
        <w:t xml:space="preserve"> </w:t>
      </w:r>
      <w:r w:rsidR="0034196F" w:rsidRPr="0034196F">
        <w:rPr>
          <w:rFonts w:ascii="Times New Roman" w:hAnsi="Times New Roman" w:cs="Times New Roman"/>
          <w:color w:val="000000"/>
          <w:sz w:val="24"/>
          <w:szCs w:val="24"/>
        </w:rPr>
        <w:t>Balita merupakan kelompok umur yang rawan gizi dan rawan penyakit, utamanya penyakit infeksi (Notoatmodjo S, 2004). Oleh karena itu, diare lebih dominan menyerang balita karena daya tahan tubuh balita yang masih lemah sehingga balita sangat rentan terhadap penyebaran virus penyebab diare.</w:t>
      </w:r>
      <w:r w:rsidR="0034196F" w:rsidRPr="0034196F">
        <w:rPr>
          <w:rFonts w:ascii="Times New Roman" w:hAnsi="Times New Roman" w:cs="Times New Roman"/>
          <w:color w:val="000000"/>
          <w:sz w:val="24"/>
          <w:szCs w:val="24"/>
          <w:lang w:val="en-US"/>
        </w:rPr>
        <w:t xml:space="preserve"> </w:t>
      </w:r>
      <w:r w:rsidR="0034196F" w:rsidRPr="0034196F">
        <w:rPr>
          <w:rFonts w:ascii="Times New Roman" w:eastAsia="Times New Roman" w:hAnsi="Times New Roman" w:cs="Times New Roman"/>
          <w:sz w:val="24"/>
          <w:szCs w:val="24"/>
          <w:lang w:val="en-US" w:eastAsia="id-ID"/>
        </w:rPr>
        <w:t>A</w:t>
      </w:r>
      <w:r w:rsidR="0034196F" w:rsidRPr="0034196F">
        <w:rPr>
          <w:rFonts w:ascii="Times New Roman" w:eastAsia="Times New Roman" w:hAnsi="Times New Roman" w:cs="Times New Roman"/>
          <w:sz w:val="24"/>
          <w:szCs w:val="24"/>
          <w:lang w:eastAsia="id-ID"/>
        </w:rPr>
        <w:t xml:space="preserve">ngka penderita diare pada anak </w:t>
      </w:r>
      <w:r w:rsidR="0034196F" w:rsidRPr="0034196F">
        <w:rPr>
          <w:rFonts w:ascii="Times New Roman" w:eastAsia="Times New Roman" w:hAnsi="Times New Roman" w:cs="Times New Roman"/>
          <w:sz w:val="24"/>
          <w:szCs w:val="24"/>
          <w:lang w:val="en-US" w:eastAsia="id-ID"/>
        </w:rPr>
        <w:t xml:space="preserve">di Surabaya juga </w:t>
      </w:r>
      <w:r w:rsidR="0034196F" w:rsidRPr="0034196F">
        <w:rPr>
          <w:rFonts w:ascii="Times New Roman" w:eastAsia="Times New Roman" w:hAnsi="Times New Roman" w:cs="Times New Roman"/>
          <w:sz w:val="24"/>
          <w:szCs w:val="24"/>
          <w:lang w:eastAsia="id-ID"/>
        </w:rPr>
        <w:t>meningkat</w:t>
      </w:r>
      <w:r w:rsidR="0034196F" w:rsidRPr="0034196F">
        <w:rPr>
          <w:rFonts w:ascii="Times New Roman" w:eastAsia="Times New Roman" w:hAnsi="Times New Roman" w:cs="Times New Roman"/>
          <w:sz w:val="24"/>
          <w:szCs w:val="24"/>
          <w:lang w:val="en-US" w:eastAsia="id-ID"/>
        </w:rPr>
        <w:t xml:space="preserve"> secara</w:t>
      </w:r>
      <w:r w:rsidR="0034196F" w:rsidRPr="0034196F">
        <w:rPr>
          <w:rFonts w:ascii="Times New Roman" w:eastAsia="Times New Roman" w:hAnsi="Times New Roman" w:cs="Times New Roman"/>
          <w:sz w:val="24"/>
          <w:szCs w:val="24"/>
          <w:lang w:eastAsia="id-ID"/>
        </w:rPr>
        <w:t xml:space="preserve"> signifikan. </w:t>
      </w:r>
      <w:r w:rsidR="0034196F" w:rsidRPr="0034196F">
        <w:rPr>
          <w:rFonts w:ascii="Times New Roman" w:hAnsi="Times New Roman" w:cs="Times New Roman"/>
          <w:sz w:val="24"/>
          <w:szCs w:val="24"/>
        </w:rPr>
        <w:t>Tiga bulan pertama pada tahun 2012 ini sudah tercatat 16 ribu orang terserang diare.</w:t>
      </w:r>
      <w:r w:rsidR="002F70EF">
        <w:rPr>
          <w:rFonts w:ascii="Times New Roman" w:hAnsi="Times New Roman" w:cs="Times New Roman"/>
          <w:sz w:val="24"/>
          <w:szCs w:val="24"/>
          <w:lang w:val="en-US"/>
        </w:rPr>
        <w:t xml:space="preserve"> </w:t>
      </w:r>
      <w:r w:rsidR="0034196F" w:rsidRPr="0034196F">
        <w:rPr>
          <w:rFonts w:ascii="Times New Roman" w:hAnsi="Times New Roman" w:cs="Times New Roman"/>
          <w:sz w:val="24"/>
          <w:szCs w:val="24"/>
        </w:rPr>
        <w:t>Dari jumlah tersebut, sebanyak lima ribu penderita adalah berada pada umur balita</w:t>
      </w:r>
      <w:r w:rsidR="0034196F" w:rsidRPr="004F0390">
        <w:rPr>
          <w:rStyle w:val="FootnoteReference"/>
          <w:rFonts w:ascii="Times New Roman" w:hAnsi="Times New Roman" w:cs="Times New Roman"/>
          <w:sz w:val="24"/>
          <w:szCs w:val="24"/>
        </w:rPr>
        <w:footnoteReference w:id="2"/>
      </w:r>
      <w:r w:rsidR="0034196F" w:rsidRPr="0034196F">
        <w:rPr>
          <w:rFonts w:ascii="Times New Roman" w:hAnsi="Times New Roman" w:cs="Times New Roman"/>
          <w:sz w:val="24"/>
          <w:szCs w:val="24"/>
        </w:rPr>
        <w:t>.</w:t>
      </w:r>
    </w:p>
    <w:p w:rsidR="0034196F" w:rsidRDefault="0034196F" w:rsidP="00217424">
      <w:pPr>
        <w:pStyle w:val="ListParagraph"/>
        <w:spacing w:after="0" w:line="360" w:lineRule="auto"/>
        <w:ind w:left="426" w:firstLine="720"/>
        <w:jc w:val="both"/>
        <w:rPr>
          <w:rFonts w:asciiTheme="majorBidi" w:hAnsiTheme="majorBidi" w:cstheme="majorBidi"/>
          <w:sz w:val="24"/>
          <w:szCs w:val="24"/>
          <w:lang w:val="en-US"/>
        </w:rPr>
      </w:pPr>
      <w:r w:rsidRPr="0034196F">
        <w:rPr>
          <w:rFonts w:asciiTheme="majorBidi" w:hAnsiTheme="majorBidi" w:cstheme="majorBidi"/>
          <w:sz w:val="24"/>
          <w:szCs w:val="24"/>
          <w:lang w:val="en-US"/>
        </w:rPr>
        <w:t>P</w:t>
      </w:r>
      <w:r w:rsidRPr="0034196F">
        <w:rPr>
          <w:rFonts w:asciiTheme="majorBidi" w:hAnsiTheme="majorBidi" w:cstheme="majorBidi"/>
          <w:sz w:val="24"/>
          <w:szCs w:val="24"/>
        </w:rPr>
        <w:t>engasuhan</w:t>
      </w:r>
      <w:r w:rsidRPr="0034196F">
        <w:rPr>
          <w:rFonts w:asciiTheme="majorBidi" w:hAnsiTheme="majorBidi" w:cstheme="majorBidi"/>
          <w:sz w:val="24"/>
          <w:szCs w:val="24"/>
          <w:lang w:val="en-US"/>
        </w:rPr>
        <w:t xml:space="preserve"> secara umum</w:t>
      </w:r>
      <w:r w:rsidRPr="0034196F">
        <w:rPr>
          <w:rFonts w:asciiTheme="majorBidi" w:hAnsiTheme="majorBidi" w:cstheme="majorBidi"/>
          <w:sz w:val="24"/>
          <w:szCs w:val="24"/>
        </w:rPr>
        <w:t xml:space="preserve"> </w:t>
      </w:r>
      <w:r w:rsidRPr="0034196F">
        <w:rPr>
          <w:rFonts w:asciiTheme="majorBidi" w:hAnsiTheme="majorBidi" w:cstheme="majorBidi"/>
          <w:sz w:val="24"/>
          <w:szCs w:val="24"/>
          <w:lang w:val="en-US"/>
        </w:rPr>
        <w:t>merupakan</w:t>
      </w:r>
      <w:r w:rsidRPr="0034196F">
        <w:rPr>
          <w:rFonts w:asciiTheme="majorBidi" w:hAnsiTheme="majorBidi" w:cstheme="majorBidi"/>
          <w:sz w:val="24"/>
          <w:szCs w:val="24"/>
        </w:rPr>
        <w:t xml:space="preserve"> sikap dan praktek yang dijalankan oleh orang dewasa  meliputi : pemberian ASI, </w:t>
      </w:r>
      <w:r w:rsidRPr="0034196F">
        <w:rPr>
          <w:rFonts w:asciiTheme="majorBidi" w:hAnsiTheme="majorBidi" w:cstheme="majorBidi"/>
          <w:sz w:val="24"/>
          <w:szCs w:val="24"/>
          <w:lang w:val="en-US"/>
        </w:rPr>
        <w:t>pemberian makanan terhadap anak</w:t>
      </w:r>
      <w:r w:rsidRPr="0034196F">
        <w:rPr>
          <w:rFonts w:asciiTheme="majorBidi" w:hAnsiTheme="majorBidi" w:cstheme="majorBidi"/>
          <w:sz w:val="24"/>
          <w:szCs w:val="24"/>
        </w:rPr>
        <w:t>, perawatan dasar, memberi rasa aman, melindungi anak, membiasakan menggunakan toilet, menjaga kebersihan, mencegah dari kuman patogen dan serangan penyakit, pencegahan dan pengobatan saat</w:t>
      </w:r>
      <w:r w:rsidRPr="0034196F">
        <w:rPr>
          <w:rFonts w:asciiTheme="majorBidi" w:hAnsiTheme="majorBidi" w:cstheme="majorBidi"/>
          <w:sz w:val="24"/>
          <w:szCs w:val="24"/>
          <w:lang w:val="en-US"/>
        </w:rPr>
        <w:t xml:space="preserve"> anak sakit, berinteraksi dan memberikan stimulasi, bermain bersama dan bersosialisasi, memberi kasih sayang serta menyediakan tempat tinggal yang layak dan lingkungan sehat, agar anak dapat tumbuh kembang dengan baik (Soetjiningsih, 1998). Oleh karena itu, pengasuhan orangtua kepada balita mempengaruhi ada atau tidak adanya diare pada balita. Ini dikarenakan perilaku kesehatan juga merupakan aspek yang penting dalam pengasuhan orangtua kepada anak.</w:t>
      </w:r>
      <w:r w:rsidR="00637ECE">
        <w:rPr>
          <w:rFonts w:asciiTheme="majorBidi" w:hAnsiTheme="majorBidi" w:cstheme="majorBidi"/>
          <w:sz w:val="24"/>
          <w:szCs w:val="24"/>
          <w:lang w:val="en-US"/>
        </w:rPr>
        <w:t xml:space="preserve"> Berdasarkan fakta-fakta tersebut, maka peneliti tertarik untuk meneliti hubungan antara pola asuh balita dan kejadian diare.</w:t>
      </w:r>
    </w:p>
    <w:p w:rsidR="00637ECE" w:rsidRPr="002B50A2" w:rsidRDefault="00637ECE" w:rsidP="00217424">
      <w:pPr>
        <w:pStyle w:val="NormalWeb"/>
        <w:spacing w:after="0" w:afterAutospacing="0" w:line="360" w:lineRule="auto"/>
        <w:ind w:firstLine="426"/>
        <w:rPr>
          <w:b/>
        </w:rPr>
      </w:pPr>
      <w:r w:rsidRPr="002B50A2">
        <w:rPr>
          <w:b/>
        </w:rPr>
        <w:lastRenderedPageBreak/>
        <w:t>Hipotesis</w:t>
      </w:r>
    </w:p>
    <w:p w:rsidR="00637ECE" w:rsidRPr="002D6286" w:rsidRDefault="00637ECE" w:rsidP="00217424">
      <w:pPr>
        <w:spacing w:after="0" w:line="360" w:lineRule="auto"/>
        <w:ind w:left="1418" w:hanging="968"/>
        <w:jc w:val="both"/>
        <w:rPr>
          <w:rFonts w:asciiTheme="majorBidi" w:hAnsiTheme="majorBidi" w:cstheme="majorBidi"/>
          <w:sz w:val="24"/>
          <w:szCs w:val="24"/>
        </w:rPr>
      </w:pPr>
      <w:r w:rsidRPr="002D6286">
        <w:rPr>
          <w:rFonts w:asciiTheme="majorBidi" w:hAnsiTheme="majorBidi" w:cstheme="majorBidi"/>
          <w:sz w:val="24"/>
          <w:szCs w:val="24"/>
        </w:rPr>
        <w:t>H</w:t>
      </w:r>
      <w:r w:rsidRPr="002D6286">
        <w:rPr>
          <w:rFonts w:asciiTheme="majorBidi" w:hAnsiTheme="majorBidi" w:cstheme="majorBidi"/>
          <w:sz w:val="24"/>
          <w:szCs w:val="24"/>
          <w:vertAlign w:val="subscript"/>
        </w:rPr>
        <w:t>0</w:t>
      </w:r>
      <w:r w:rsidRPr="002D6286">
        <w:rPr>
          <w:rFonts w:asciiTheme="majorBidi" w:hAnsiTheme="majorBidi" w:cstheme="majorBidi"/>
          <w:sz w:val="24"/>
          <w:szCs w:val="24"/>
        </w:rPr>
        <w:t xml:space="preserve"> : Tidak ada hubungan antara </w:t>
      </w:r>
      <w:r>
        <w:rPr>
          <w:rFonts w:asciiTheme="majorBidi" w:hAnsiTheme="majorBidi" w:cstheme="majorBidi"/>
          <w:sz w:val="24"/>
          <w:szCs w:val="24"/>
        </w:rPr>
        <w:t>pola asuh</w:t>
      </w:r>
      <w:r w:rsidRPr="002D6286">
        <w:rPr>
          <w:rFonts w:asciiTheme="majorBidi" w:hAnsiTheme="majorBidi" w:cstheme="majorBidi"/>
          <w:sz w:val="24"/>
          <w:szCs w:val="24"/>
        </w:rPr>
        <w:t xml:space="preserve"> dengan diare.</w:t>
      </w:r>
    </w:p>
    <w:p w:rsidR="00637ECE" w:rsidRDefault="00637ECE" w:rsidP="00217424">
      <w:pPr>
        <w:spacing w:line="360" w:lineRule="auto"/>
        <w:ind w:left="1418" w:hanging="968"/>
        <w:jc w:val="both"/>
        <w:rPr>
          <w:rFonts w:asciiTheme="majorBidi" w:hAnsiTheme="majorBidi" w:cstheme="majorBidi"/>
          <w:sz w:val="24"/>
          <w:szCs w:val="24"/>
        </w:rPr>
      </w:pPr>
      <w:r w:rsidRPr="002D6286">
        <w:rPr>
          <w:rFonts w:asciiTheme="majorBidi" w:hAnsiTheme="majorBidi" w:cstheme="majorBidi"/>
          <w:sz w:val="24"/>
          <w:szCs w:val="24"/>
        </w:rPr>
        <w:t>H</w:t>
      </w:r>
      <w:r w:rsidRPr="002D6286">
        <w:rPr>
          <w:rFonts w:asciiTheme="majorBidi" w:hAnsiTheme="majorBidi" w:cstheme="majorBidi"/>
          <w:sz w:val="24"/>
          <w:szCs w:val="24"/>
          <w:vertAlign w:val="subscript"/>
        </w:rPr>
        <w:t>1</w:t>
      </w:r>
      <w:r w:rsidRPr="002D6286">
        <w:rPr>
          <w:rFonts w:asciiTheme="majorBidi" w:hAnsiTheme="majorBidi" w:cstheme="majorBidi"/>
          <w:sz w:val="24"/>
          <w:szCs w:val="24"/>
        </w:rPr>
        <w:t xml:space="preserve"> : Ada hubungan antara </w:t>
      </w:r>
      <w:r>
        <w:rPr>
          <w:rFonts w:asciiTheme="majorBidi" w:hAnsiTheme="majorBidi" w:cstheme="majorBidi"/>
          <w:sz w:val="24"/>
          <w:szCs w:val="24"/>
        </w:rPr>
        <w:t>pola asuh</w:t>
      </w:r>
      <w:r w:rsidRPr="002D6286">
        <w:rPr>
          <w:rFonts w:asciiTheme="majorBidi" w:hAnsiTheme="majorBidi" w:cstheme="majorBidi"/>
          <w:sz w:val="24"/>
          <w:szCs w:val="24"/>
        </w:rPr>
        <w:t xml:space="preserve"> dengan diare</w:t>
      </w:r>
      <w:r>
        <w:rPr>
          <w:rFonts w:asciiTheme="majorBidi" w:hAnsiTheme="majorBidi" w:cstheme="majorBidi"/>
          <w:sz w:val="24"/>
          <w:szCs w:val="24"/>
        </w:rPr>
        <w:t>.</w:t>
      </w:r>
    </w:p>
    <w:p w:rsidR="002F70EF" w:rsidRDefault="002F70EF" w:rsidP="00217424">
      <w:pPr>
        <w:spacing w:line="360" w:lineRule="auto"/>
        <w:ind w:left="1418" w:hanging="968"/>
        <w:jc w:val="both"/>
        <w:rPr>
          <w:rFonts w:asciiTheme="majorBidi" w:hAnsiTheme="majorBidi" w:cstheme="majorBidi"/>
          <w:sz w:val="24"/>
          <w:szCs w:val="24"/>
        </w:rPr>
      </w:pPr>
    </w:p>
    <w:p w:rsidR="00B134FC" w:rsidRDefault="00B134FC" w:rsidP="00217424">
      <w:pPr>
        <w:spacing w:after="0" w:line="360" w:lineRule="auto"/>
        <w:jc w:val="both"/>
        <w:rPr>
          <w:rFonts w:asciiTheme="majorBidi" w:hAnsiTheme="majorBidi" w:cstheme="majorBidi"/>
          <w:b/>
          <w:bCs/>
          <w:sz w:val="24"/>
          <w:szCs w:val="24"/>
        </w:rPr>
      </w:pPr>
      <w:r w:rsidRPr="00B134FC">
        <w:rPr>
          <w:rFonts w:asciiTheme="majorBidi" w:hAnsiTheme="majorBidi" w:cstheme="majorBidi"/>
          <w:b/>
          <w:bCs/>
          <w:sz w:val="24"/>
          <w:szCs w:val="24"/>
        </w:rPr>
        <w:t>KERANGKA TEORI</w:t>
      </w:r>
    </w:p>
    <w:p w:rsidR="00B134FC" w:rsidRPr="00B134FC" w:rsidRDefault="00B134FC" w:rsidP="00217424">
      <w:pPr>
        <w:pStyle w:val="ListParagraph"/>
        <w:numPr>
          <w:ilvl w:val="0"/>
          <w:numId w:val="13"/>
        </w:numPr>
        <w:spacing w:after="0" w:line="360" w:lineRule="auto"/>
        <w:jc w:val="both"/>
        <w:rPr>
          <w:rFonts w:asciiTheme="majorBidi" w:hAnsiTheme="majorBidi" w:cstheme="majorBidi"/>
          <w:b/>
          <w:bCs/>
          <w:sz w:val="24"/>
          <w:szCs w:val="24"/>
        </w:rPr>
      </w:pPr>
      <w:r>
        <w:rPr>
          <w:rFonts w:asciiTheme="majorBidi" w:hAnsiTheme="majorBidi" w:cstheme="majorBidi"/>
          <w:b/>
          <w:bCs/>
          <w:sz w:val="24"/>
          <w:szCs w:val="24"/>
          <w:lang w:val="en-US"/>
        </w:rPr>
        <w:t>Tindakan Sosial</w:t>
      </w:r>
    </w:p>
    <w:p w:rsidR="00B134FC" w:rsidRDefault="00B134FC" w:rsidP="00217424">
      <w:pPr>
        <w:pStyle w:val="ListParagraph"/>
        <w:spacing w:after="0" w:line="360" w:lineRule="auto"/>
        <w:ind w:left="709" w:firstLine="708"/>
        <w:jc w:val="both"/>
        <w:rPr>
          <w:rFonts w:ascii="Times New Roman" w:hAnsi="Times New Roman" w:cs="Times New Roman"/>
          <w:bCs/>
          <w:sz w:val="24"/>
          <w:szCs w:val="24"/>
        </w:rPr>
      </w:pPr>
      <w:r w:rsidRPr="00425232">
        <w:rPr>
          <w:rFonts w:ascii="Times New Roman" w:hAnsi="Times New Roman" w:cs="Times New Roman"/>
          <w:bCs/>
          <w:sz w:val="24"/>
          <w:szCs w:val="24"/>
        </w:rPr>
        <w:t>Weber</w:t>
      </w:r>
      <w:r>
        <w:rPr>
          <w:rFonts w:ascii="Times New Roman" w:hAnsi="Times New Roman" w:cs="Times New Roman"/>
          <w:bCs/>
          <w:sz w:val="24"/>
          <w:szCs w:val="24"/>
        </w:rPr>
        <w:t xml:space="preserve"> </w:t>
      </w:r>
      <w:r>
        <w:rPr>
          <w:rFonts w:ascii="Times New Roman" w:hAnsi="Times New Roman" w:cs="Times New Roman"/>
          <w:bCs/>
          <w:sz w:val="24"/>
          <w:szCs w:val="24"/>
          <w:lang w:val="en-US"/>
        </w:rPr>
        <w:t xml:space="preserve">(1921/ 1968) </w:t>
      </w:r>
      <w:r>
        <w:rPr>
          <w:rFonts w:ascii="Times New Roman" w:hAnsi="Times New Roman" w:cs="Times New Roman"/>
          <w:bCs/>
          <w:sz w:val="24"/>
          <w:szCs w:val="24"/>
        </w:rPr>
        <w:t>memusatkan perhatiannya pada tindakan yang jelas-jelas melibatkan proses pemikiran, dan tindakan bermakna yang ditimbulkan olehnya, antara terjadinya stimulus dengan respons.</w:t>
      </w:r>
      <w:r>
        <w:rPr>
          <w:rFonts w:ascii="Times New Roman" w:hAnsi="Times New Roman" w:cs="Times New Roman"/>
          <w:bCs/>
          <w:sz w:val="24"/>
          <w:szCs w:val="24"/>
          <w:lang w:val="en-US"/>
        </w:rPr>
        <w:t xml:space="preserve"> </w:t>
      </w:r>
      <w:r>
        <w:rPr>
          <w:rFonts w:ascii="Times New Roman" w:hAnsi="Times New Roman" w:cs="Times New Roman"/>
          <w:bCs/>
          <w:sz w:val="24"/>
          <w:szCs w:val="24"/>
        </w:rPr>
        <w:t>Weber menggunakan metodologi tipe idealnya untuk menjelaskan makna tindakan dengan cara mengidentifikasi empat tipe tindakan dasar</w:t>
      </w:r>
      <w:r>
        <w:rPr>
          <w:rStyle w:val="FootnoteReference"/>
          <w:rFonts w:ascii="Times New Roman" w:hAnsi="Times New Roman" w:cs="Times New Roman"/>
          <w:bCs/>
          <w:sz w:val="24"/>
          <w:szCs w:val="24"/>
        </w:rPr>
        <w:footnoteReference w:id="3"/>
      </w:r>
      <w:r>
        <w:rPr>
          <w:rFonts w:ascii="Times New Roman" w:hAnsi="Times New Roman" w:cs="Times New Roman"/>
          <w:bCs/>
          <w:sz w:val="24"/>
          <w:szCs w:val="24"/>
        </w:rPr>
        <w:t xml:space="preserve"> :</w:t>
      </w:r>
    </w:p>
    <w:p w:rsidR="00B134FC" w:rsidRDefault="00B134FC" w:rsidP="00217424">
      <w:pPr>
        <w:pStyle w:val="ListParagraph"/>
        <w:numPr>
          <w:ilvl w:val="0"/>
          <w:numId w:val="14"/>
        </w:numPr>
        <w:spacing w:after="0" w:line="360" w:lineRule="auto"/>
        <w:ind w:left="1134"/>
        <w:jc w:val="both"/>
        <w:rPr>
          <w:rFonts w:ascii="Times New Roman" w:hAnsi="Times New Roman" w:cs="Times New Roman"/>
          <w:bCs/>
          <w:sz w:val="24"/>
          <w:szCs w:val="24"/>
        </w:rPr>
      </w:pPr>
      <w:r>
        <w:rPr>
          <w:rFonts w:ascii="Times New Roman" w:hAnsi="Times New Roman" w:cs="Times New Roman"/>
          <w:bCs/>
          <w:sz w:val="24"/>
          <w:szCs w:val="24"/>
        </w:rPr>
        <w:t>Rasionalitas Sarana-Tujuan</w:t>
      </w:r>
    </w:p>
    <w:p w:rsidR="00B134FC" w:rsidRDefault="00B134FC" w:rsidP="00217424">
      <w:pPr>
        <w:pStyle w:val="ListParagraph"/>
        <w:numPr>
          <w:ilvl w:val="0"/>
          <w:numId w:val="14"/>
        </w:numPr>
        <w:spacing w:after="0" w:line="360" w:lineRule="auto"/>
        <w:ind w:left="1134" w:hanging="357"/>
        <w:jc w:val="both"/>
        <w:rPr>
          <w:rFonts w:ascii="Times New Roman" w:hAnsi="Times New Roman" w:cs="Times New Roman"/>
          <w:bCs/>
          <w:sz w:val="24"/>
          <w:szCs w:val="24"/>
        </w:rPr>
      </w:pPr>
      <w:r>
        <w:rPr>
          <w:rFonts w:ascii="Times New Roman" w:hAnsi="Times New Roman" w:cs="Times New Roman"/>
          <w:bCs/>
          <w:sz w:val="24"/>
          <w:szCs w:val="24"/>
        </w:rPr>
        <w:t>Rasionalitas Nilai</w:t>
      </w:r>
    </w:p>
    <w:p w:rsidR="00B134FC" w:rsidRDefault="00B134FC" w:rsidP="00217424">
      <w:pPr>
        <w:pStyle w:val="ListParagraph"/>
        <w:numPr>
          <w:ilvl w:val="0"/>
          <w:numId w:val="14"/>
        </w:numPr>
        <w:spacing w:after="0" w:line="360" w:lineRule="auto"/>
        <w:ind w:left="1134"/>
        <w:jc w:val="both"/>
        <w:rPr>
          <w:rFonts w:ascii="Times New Roman" w:hAnsi="Times New Roman" w:cs="Times New Roman"/>
          <w:bCs/>
          <w:sz w:val="24"/>
          <w:szCs w:val="24"/>
        </w:rPr>
      </w:pPr>
      <w:r>
        <w:rPr>
          <w:rFonts w:ascii="Times New Roman" w:hAnsi="Times New Roman" w:cs="Times New Roman"/>
          <w:bCs/>
          <w:sz w:val="24"/>
          <w:szCs w:val="24"/>
        </w:rPr>
        <w:t>Afektual</w:t>
      </w:r>
    </w:p>
    <w:p w:rsidR="00B134FC" w:rsidRDefault="00B134FC" w:rsidP="00217424">
      <w:pPr>
        <w:pStyle w:val="ListParagraph"/>
        <w:numPr>
          <w:ilvl w:val="0"/>
          <w:numId w:val="14"/>
        </w:numPr>
        <w:spacing w:after="0" w:line="360" w:lineRule="auto"/>
        <w:ind w:left="1134"/>
        <w:jc w:val="both"/>
        <w:rPr>
          <w:rFonts w:ascii="Times New Roman" w:hAnsi="Times New Roman" w:cs="Times New Roman"/>
          <w:bCs/>
          <w:sz w:val="24"/>
          <w:szCs w:val="24"/>
        </w:rPr>
      </w:pPr>
      <w:r>
        <w:rPr>
          <w:rFonts w:ascii="Times New Roman" w:hAnsi="Times New Roman" w:cs="Times New Roman"/>
          <w:bCs/>
          <w:sz w:val="24"/>
          <w:szCs w:val="24"/>
        </w:rPr>
        <w:t>Tradisional</w:t>
      </w:r>
    </w:p>
    <w:p w:rsidR="00B134FC" w:rsidRDefault="00800958" w:rsidP="00217424">
      <w:pPr>
        <w:pStyle w:val="ListParagraph"/>
        <w:numPr>
          <w:ilvl w:val="0"/>
          <w:numId w:val="13"/>
        </w:numPr>
        <w:spacing w:after="0" w:line="360" w:lineRule="auto"/>
        <w:jc w:val="both"/>
        <w:rPr>
          <w:rFonts w:asciiTheme="majorBidi" w:hAnsiTheme="majorBidi" w:cstheme="majorBidi"/>
          <w:b/>
          <w:bCs/>
          <w:sz w:val="24"/>
          <w:szCs w:val="24"/>
          <w:lang w:val="en-US"/>
        </w:rPr>
      </w:pPr>
      <w:r>
        <w:rPr>
          <w:rFonts w:asciiTheme="majorBidi" w:hAnsiTheme="majorBidi" w:cstheme="majorBidi"/>
          <w:b/>
          <w:bCs/>
          <w:sz w:val="24"/>
          <w:szCs w:val="24"/>
          <w:lang w:val="en-US"/>
        </w:rPr>
        <w:t>Perilaku Kesehatan</w:t>
      </w:r>
    </w:p>
    <w:p w:rsidR="00800958" w:rsidRDefault="00800958" w:rsidP="00217424">
      <w:pPr>
        <w:pStyle w:val="ListParagraph"/>
        <w:spacing w:before="240" w:after="0" w:line="360" w:lineRule="auto"/>
        <w:ind w:left="709" w:firstLine="731"/>
        <w:jc w:val="both"/>
        <w:rPr>
          <w:rFonts w:ascii="Times New Roman" w:hAnsi="Times New Roman" w:cs="Times New Roman"/>
          <w:bCs/>
          <w:sz w:val="24"/>
          <w:szCs w:val="24"/>
        </w:rPr>
      </w:pPr>
      <w:r>
        <w:rPr>
          <w:rFonts w:ascii="Times New Roman" w:hAnsi="Times New Roman" w:cs="Times New Roman"/>
          <w:bCs/>
          <w:sz w:val="24"/>
          <w:szCs w:val="24"/>
        </w:rPr>
        <w:t xml:space="preserve">Perilaku kesehatan adalah suatu respon seseorang (organisme) terhadap objek yang berkaitan dengan sakit dan penyakit, sistem pelayanan kesehatan, makanan, dan minuman, serta lingkungan. </w:t>
      </w:r>
      <w:r>
        <w:rPr>
          <w:rFonts w:ascii="Times New Roman" w:hAnsi="Times New Roman" w:cs="Times New Roman"/>
          <w:bCs/>
          <w:sz w:val="24"/>
          <w:szCs w:val="24"/>
          <w:lang w:val="en-US"/>
        </w:rPr>
        <w:t>Notoatmodjo (2003) mengklasifikasikan p</w:t>
      </w:r>
      <w:r>
        <w:rPr>
          <w:rFonts w:ascii="Times New Roman" w:hAnsi="Times New Roman" w:cs="Times New Roman"/>
          <w:bCs/>
          <w:sz w:val="24"/>
          <w:szCs w:val="24"/>
        </w:rPr>
        <w:t>erilaku kesehatan menjadi tiga kelompok</w:t>
      </w:r>
      <w:r>
        <w:rPr>
          <w:rStyle w:val="FootnoteReference"/>
          <w:rFonts w:ascii="Times New Roman" w:hAnsi="Times New Roman" w:cs="Times New Roman"/>
          <w:bCs/>
          <w:sz w:val="24"/>
          <w:szCs w:val="24"/>
        </w:rPr>
        <w:footnoteReference w:id="4"/>
      </w:r>
      <w:r>
        <w:rPr>
          <w:rFonts w:ascii="Times New Roman" w:hAnsi="Times New Roman" w:cs="Times New Roman"/>
          <w:bCs/>
          <w:sz w:val="24"/>
          <w:szCs w:val="24"/>
        </w:rPr>
        <w:t xml:space="preserve"> :</w:t>
      </w:r>
    </w:p>
    <w:p w:rsidR="00800958" w:rsidRPr="00A31DD5" w:rsidRDefault="00800958" w:rsidP="00217424">
      <w:pPr>
        <w:pStyle w:val="ListParagraph"/>
        <w:numPr>
          <w:ilvl w:val="0"/>
          <w:numId w:val="15"/>
        </w:numPr>
        <w:spacing w:before="240" w:after="0" w:line="360" w:lineRule="auto"/>
        <w:ind w:left="1134"/>
        <w:jc w:val="both"/>
        <w:rPr>
          <w:rFonts w:ascii="Times New Roman" w:hAnsi="Times New Roman" w:cs="Times New Roman"/>
          <w:b/>
          <w:bCs/>
          <w:sz w:val="24"/>
          <w:szCs w:val="24"/>
        </w:rPr>
      </w:pPr>
      <w:r>
        <w:rPr>
          <w:rFonts w:ascii="Times New Roman" w:hAnsi="Times New Roman" w:cs="Times New Roman"/>
          <w:bCs/>
          <w:sz w:val="24"/>
          <w:szCs w:val="24"/>
        </w:rPr>
        <w:t>Perilaku pemeliharaan kesehatan</w:t>
      </w:r>
    </w:p>
    <w:p w:rsidR="00800958" w:rsidRDefault="00800958" w:rsidP="00217424">
      <w:pPr>
        <w:pStyle w:val="ListParagraph"/>
        <w:spacing w:before="240" w:after="0" w:line="360" w:lineRule="auto"/>
        <w:ind w:left="1134" w:firstLine="643"/>
        <w:jc w:val="both"/>
        <w:rPr>
          <w:rFonts w:ascii="Times New Roman" w:hAnsi="Times New Roman" w:cs="Times New Roman"/>
          <w:bCs/>
          <w:sz w:val="24"/>
          <w:szCs w:val="24"/>
        </w:rPr>
      </w:pPr>
      <w:r>
        <w:rPr>
          <w:rFonts w:ascii="Times New Roman" w:hAnsi="Times New Roman" w:cs="Times New Roman"/>
          <w:bCs/>
          <w:sz w:val="24"/>
          <w:szCs w:val="24"/>
        </w:rPr>
        <w:t>Perilaku pemeliharaan kesehatan terdiri dari tiga aspek :</w:t>
      </w:r>
    </w:p>
    <w:p w:rsidR="00800958" w:rsidRPr="00A31DD5" w:rsidRDefault="00800958" w:rsidP="00217424">
      <w:pPr>
        <w:pStyle w:val="ListParagraph"/>
        <w:numPr>
          <w:ilvl w:val="0"/>
          <w:numId w:val="16"/>
        </w:numPr>
        <w:spacing w:before="240" w:after="0" w:line="360" w:lineRule="auto"/>
        <w:ind w:left="1560"/>
        <w:jc w:val="both"/>
        <w:rPr>
          <w:rFonts w:ascii="Times New Roman" w:hAnsi="Times New Roman" w:cs="Times New Roman"/>
          <w:b/>
          <w:bCs/>
          <w:sz w:val="24"/>
          <w:szCs w:val="24"/>
        </w:rPr>
      </w:pPr>
      <w:r>
        <w:rPr>
          <w:rFonts w:ascii="Times New Roman" w:hAnsi="Times New Roman" w:cs="Times New Roman"/>
          <w:bCs/>
          <w:sz w:val="24"/>
          <w:szCs w:val="24"/>
        </w:rPr>
        <w:t>Perilaku pencegahan penyakit, penyembuhan penyakit apabila sakit, dan pemulihan kesehatan apabila sudah sembuh dari sakit.</w:t>
      </w:r>
    </w:p>
    <w:p w:rsidR="00800958" w:rsidRPr="00A31DD5" w:rsidRDefault="00800958" w:rsidP="00217424">
      <w:pPr>
        <w:pStyle w:val="ListParagraph"/>
        <w:numPr>
          <w:ilvl w:val="0"/>
          <w:numId w:val="16"/>
        </w:numPr>
        <w:spacing w:before="240" w:after="0" w:line="360" w:lineRule="auto"/>
        <w:ind w:left="1560"/>
        <w:jc w:val="both"/>
        <w:rPr>
          <w:rFonts w:ascii="Times New Roman" w:hAnsi="Times New Roman" w:cs="Times New Roman"/>
          <w:b/>
          <w:bCs/>
          <w:sz w:val="24"/>
          <w:szCs w:val="24"/>
        </w:rPr>
      </w:pPr>
      <w:r>
        <w:rPr>
          <w:rFonts w:ascii="Times New Roman" w:hAnsi="Times New Roman" w:cs="Times New Roman"/>
          <w:bCs/>
          <w:sz w:val="24"/>
          <w:szCs w:val="24"/>
        </w:rPr>
        <w:t>Perilaku peningkatan kesehatan.</w:t>
      </w:r>
    </w:p>
    <w:p w:rsidR="00800958" w:rsidRPr="00813CA8" w:rsidRDefault="00800958" w:rsidP="00217424">
      <w:pPr>
        <w:pStyle w:val="ListParagraph"/>
        <w:numPr>
          <w:ilvl w:val="0"/>
          <w:numId w:val="16"/>
        </w:numPr>
        <w:spacing w:before="240" w:after="0" w:line="360" w:lineRule="auto"/>
        <w:ind w:left="1560"/>
        <w:jc w:val="both"/>
        <w:rPr>
          <w:rFonts w:ascii="Times New Roman" w:hAnsi="Times New Roman" w:cs="Times New Roman"/>
          <w:b/>
          <w:bCs/>
          <w:sz w:val="24"/>
          <w:szCs w:val="24"/>
        </w:rPr>
      </w:pPr>
      <w:r>
        <w:rPr>
          <w:rFonts w:ascii="Times New Roman" w:hAnsi="Times New Roman" w:cs="Times New Roman"/>
          <w:bCs/>
          <w:sz w:val="24"/>
          <w:szCs w:val="24"/>
        </w:rPr>
        <w:lastRenderedPageBreak/>
        <w:t xml:space="preserve">Perilaku gizi, dalam makanan dan minuman. </w:t>
      </w:r>
    </w:p>
    <w:p w:rsidR="00800958" w:rsidRPr="00800958" w:rsidRDefault="00800958" w:rsidP="00217424">
      <w:pPr>
        <w:pStyle w:val="ListParagraph"/>
        <w:numPr>
          <w:ilvl w:val="0"/>
          <w:numId w:val="15"/>
        </w:numPr>
        <w:spacing w:before="240" w:after="0" w:line="360" w:lineRule="auto"/>
        <w:ind w:left="1134"/>
        <w:jc w:val="both"/>
        <w:rPr>
          <w:rFonts w:ascii="Times New Roman" w:hAnsi="Times New Roman" w:cs="Times New Roman"/>
          <w:b/>
          <w:bCs/>
          <w:sz w:val="24"/>
          <w:szCs w:val="24"/>
        </w:rPr>
      </w:pPr>
      <w:r>
        <w:rPr>
          <w:rFonts w:ascii="Times New Roman" w:hAnsi="Times New Roman" w:cs="Times New Roman"/>
          <w:bCs/>
          <w:sz w:val="24"/>
          <w:szCs w:val="24"/>
        </w:rPr>
        <w:t>Perilaku pencarian dan penggunaan sistem atau fasilitas pelayanan kesehatan (Perilaku Pencarian Pengobatan)</w:t>
      </w:r>
    </w:p>
    <w:p w:rsidR="00800958" w:rsidRDefault="00800958" w:rsidP="00217424">
      <w:pPr>
        <w:pStyle w:val="ListParagraph"/>
        <w:numPr>
          <w:ilvl w:val="0"/>
          <w:numId w:val="15"/>
        </w:numPr>
        <w:spacing w:before="240" w:after="0" w:line="360" w:lineRule="auto"/>
        <w:ind w:left="1134"/>
        <w:jc w:val="both"/>
        <w:rPr>
          <w:rFonts w:ascii="Times New Roman" w:hAnsi="Times New Roman" w:cs="Times New Roman"/>
          <w:bCs/>
          <w:sz w:val="24"/>
          <w:szCs w:val="24"/>
        </w:rPr>
      </w:pPr>
      <w:r>
        <w:rPr>
          <w:rFonts w:ascii="Times New Roman" w:hAnsi="Times New Roman" w:cs="Times New Roman"/>
          <w:bCs/>
          <w:sz w:val="24"/>
          <w:szCs w:val="24"/>
        </w:rPr>
        <w:t>Perilaku Kesehatan Lingkungan</w:t>
      </w:r>
    </w:p>
    <w:p w:rsidR="00800958" w:rsidRPr="00800958" w:rsidRDefault="00800958" w:rsidP="00217424">
      <w:pPr>
        <w:pStyle w:val="ListParagraph"/>
        <w:numPr>
          <w:ilvl w:val="0"/>
          <w:numId w:val="13"/>
        </w:numPr>
        <w:spacing w:after="0" w:line="360" w:lineRule="auto"/>
        <w:jc w:val="both"/>
        <w:rPr>
          <w:rFonts w:asciiTheme="majorBidi" w:hAnsiTheme="majorBidi" w:cstheme="majorBidi"/>
          <w:b/>
          <w:bCs/>
          <w:sz w:val="24"/>
          <w:szCs w:val="24"/>
        </w:rPr>
      </w:pPr>
      <w:r w:rsidRPr="00800958">
        <w:rPr>
          <w:rFonts w:asciiTheme="majorBidi" w:hAnsiTheme="majorBidi" w:cstheme="majorBidi"/>
          <w:b/>
          <w:bCs/>
          <w:sz w:val="24"/>
          <w:szCs w:val="24"/>
        </w:rPr>
        <w:t>Pola Asuh</w:t>
      </w:r>
    </w:p>
    <w:p w:rsidR="00800958" w:rsidRPr="00DF30D9" w:rsidRDefault="00800958" w:rsidP="00217424">
      <w:pPr>
        <w:spacing w:after="0" w:line="360" w:lineRule="auto"/>
        <w:ind w:left="709" w:firstLine="720"/>
        <w:jc w:val="both"/>
        <w:rPr>
          <w:rFonts w:ascii="Times New Roman" w:hAnsi="Times New Roman"/>
          <w:sz w:val="24"/>
          <w:szCs w:val="24"/>
        </w:rPr>
      </w:pPr>
      <w:r w:rsidRPr="00DF30D9">
        <w:rPr>
          <w:rFonts w:ascii="Times New Roman" w:hAnsi="Times New Roman"/>
          <w:sz w:val="24"/>
          <w:szCs w:val="24"/>
        </w:rPr>
        <w:t xml:space="preserve">Ada tiga jenis </w:t>
      </w:r>
      <w:r>
        <w:rPr>
          <w:rFonts w:ascii="Times New Roman" w:hAnsi="Times New Roman"/>
          <w:sz w:val="24"/>
          <w:szCs w:val="24"/>
        </w:rPr>
        <w:t>pola asuh</w:t>
      </w:r>
      <w:r w:rsidRPr="00DF30D9">
        <w:rPr>
          <w:rFonts w:ascii="Times New Roman" w:hAnsi="Times New Roman"/>
          <w:sz w:val="24"/>
          <w:szCs w:val="24"/>
        </w:rPr>
        <w:t xml:space="preserve"> yang diterapkan oleh </w:t>
      </w:r>
      <w:r>
        <w:rPr>
          <w:rFonts w:ascii="Times New Roman" w:hAnsi="Times New Roman"/>
          <w:sz w:val="24"/>
          <w:szCs w:val="24"/>
        </w:rPr>
        <w:t>orangtua</w:t>
      </w:r>
      <w:r w:rsidRPr="00DF30D9">
        <w:rPr>
          <w:rFonts w:ascii="Times New Roman" w:hAnsi="Times New Roman"/>
          <w:sz w:val="24"/>
          <w:szCs w:val="24"/>
        </w:rPr>
        <w:t xml:space="preserve"> kepada anaknya menurut </w:t>
      </w:r>
      <w:r w:rsidRPr="00425232">
        <w:rPr>
          <w:rFonts w:ascii="Times New Roman" w:hAnsi="Times New Roman"/>
          <w:sz w:val="24"/>
          <w:szCs w:val="24"/>
        </w:rPr>
        <w:t>Baumrind</w:t>
      </w:r>
      <w:r w:rsidRPr="00DF30D9">
        <w:rPr>
          <w:rFonts w:ascii="Times New Roman" w:hAnsi="Times New Roman"/>
          <w:sz w:val="24"/>
          <w:szCs w:val="24"/>
        </w:rPr>
        <w:t xml:space="preserve"> </w:t>
      </w:r>
      <w:r>
        <w:rPr>
          <w:rFonts w:ascii="Times New Roman" w:hAnsi="Times New Roman"/>
          <w:sz w:val="24"/>
          <w:szCs w:val="24"/>
        </w:rPr>
        <w:t>(1966)</w:t>
      </w:r>
      <w:r>
        <w:rPr>
          <w:rStyle w:val="FootnoteReference"/>
          <w:rFonts w:ascii="Times New Roman" w:hAnsi="Times New Roman"/>
          <w:sz w:val="24"/>
          <w:szCs w:val="24"/>
        </w:rPr>
        <w:footnoteReference w:id="5"/>
      </w:r>
      <w:r>
        <w:rPr>
          <w:rFonts w:ascii="Times New Roman" w:hAnsi="Times New Roman"/>
          <w:sz w:val="24"/>
          <w:szCs w:val="24"/>
        </w:rPr>
        <w:t xml:space="preserve"> </w:t>
      </w:r>
      <w:r w:rsidRPr="00DF30D9">
        <w:rPr>
          <w:rFonts w:ascii="Times New Roman" w:hAnsi="Times New Roman"/>
          <w:sz w:val="24"/>
          <w:szCs w:val="24"/>
        </w:rPr>
        <w:t xml:space="preserve">yaitu : </w:t>
      </w:r>
    </w:p>
    <w:p w:rsidR="00800958" w:rsidRPr="00D11B1B" w:rsidRDefault="00800958" w:rsidP="00217424">
      <w:pPr>
        <w:pStyle w:val="NormalWeb"/>
        <w:numPr>
          <w:ilvl w:val="0"/>
          <w:numId w:val="17"/>
        </w:numPr>
        <w:spacing w:before="0" w:beforeAutospacing="0" w:after="0" w:afterAutospacing="0" w:line="360" w:lineRule="auto"/>
        <w:ind w:left="1134"/>
        <w:jc w:val="both"/>
        <w:rPr>
          <w:rStyle w:val="Strong"/>
          <w:bCs w:val="0"/>
        </w:rPr>
      </w:pPr>
      <w:r w:rsidRPr="000443DB">
        <w:rPr>
          <w:rStyle w:val="Strong"/>
          <w:b w:val="0"/>
        </w:rPr>
        <w:t>Pola Asuh</w:t>
      </w:r>
      <w:r>
        <w:rPr>
          <w:rStyle w:val="Strong"/>
          <w:b w:val="0"/>
        </w:rPr>
        <w:t xml:space="preserve"> Permisif</w:t>
      </w:r>
      <w:r w:rsidRPr="000443DB">
        <w:rPr>
          <w:rStyle w:val="Strong"/>
          <w:b w:val="0"/>
        </w:rPr>
        <w:t xml:space="preserve"> </w:t>
      </w:r>
    </w:p>
    <w:p w:rsidR="00800958" w:rsidRPr="00D11B1B" w:rsidRDefault="00800958" w:rsidP="00217424">
      <w:pPr>
        <w:pStyle w:val="NormalWeb"/>
        <w:spacing w:before="0" w:beforeAutospacing="0" w:after="0" w:afterAutospacing="0" w:line="360" w:lineRule="auto"/>
        <w:ind w:left="1134" w:firstLine="720"/>
        <w:jc w:val="both"/>
        <w:rPr>
          <w:b/>
        </w:rPr>
      </w:pPr>
      <w:r>
        <w:t xml:space="preserve">Adalah gaya dimana orangtua sangat tidak terlibat dalam kehidupan anak. </w:t>
      </w:r>
      <w:r w:rsidRPr="007E7E5F">
        <w:t>O</w:t>
      </w:r>
      <w:r>
        <w:rPr>
          <w:rStyle w:val="hps"/>
        </w:rPr>
        <w:t>rangtua permisif</w:t>
      </w:r>
      <w:r>
        <w:t xml:space="preserve"> juga </w:t>
      </w:r>
      <w:r>
        <w:rPr>
          <w:rStyle w:val="hps"/>
        </w:rPr>
        <w:t>menyajikan dirinya</w:t>
      </w:r>
      <w:r>
        <w:t xml:space="preserve"> </w:t>
      </w:r>
      <w:r>
        <w:rPr>
          <w:rStyle w:val="hps"/>
        </w:rPr>
        <w:t>kepada anak</w:t>
      </w:r>
      <w:r>
        <w:t xml:space="preserve"> </w:t>
      </w:r>
      <w:r>
        <w:rPr>
          <w:rStyle w:val="hps"/>
        </w:rPr>
        <w:t>sebagai sumber daya</w:t>
      </w:r>
      <w:r>
        <w:t xml:space="preserve"> </w:t>
      </w:r>
      <w:r>
        <w:rPr>
          <w:rStyle w:val="hps"/>
        </w:rPr>
        <w:t>bagi anak</w:t>
      </w:r>
      <w:r>
        <w:t xml:space="preserve"> </w:t>
      </w:r>
      <w:r>
        <w:rPr>
          <w:rStyle w:val="hps"/>
        </w:rPr>
        <w:t>untuk menggunakan</w:t>
      </w:r>
      <w:r>
        <w:t xml:space="preserve"> </w:t>
      </w:r>
      <w:r>
        <w:rPr>
          <w:rStyle w:val="hps"/>
        </w:rPr>
        <w:t>sesuai keinginannya</w:t>
      </w:r>
      <w:r>
        <w:t xml:space="preserve">, </w:t>
      </w:r>
      <w:r>
        <w:rPr>
          <w:rStyle w:val="hps"/>
        </w:rPr>
        <w:t>bukan sebagai</w:t>
      </w:r>
      <w:r>
        <w:t xml:space="preserve"> agen </w:t>
      </w:r>
      <w:r>
        <w:rPr>
          <w:rStyle w:val="hps"/>
        </w:rPr>
        <w:t>yang ideal</w:t>
      </w:r>
      <w:r>
        <w:t xml:space="preserve"> </w:t>
      </w:r>
      <w:r>
        <w:rPr>
          <w:rStyle w:val="hps"/>
        </w:rPr>
        <w:t>bagi anak untuk ditiru</w:t>
      </w:r>
      <w:r>
        <w:t>.</w:t>
      </w:r>
    </w:p>
    <w:p w:rsidR="00800958" w:rsidRPr="000443DB" w:rsidRDefault="00800958" w:rsidP="00217424">
      <w:pPr>
        <w:pStyle w:val="NormalWeb"/>
        <w:numPr>
          <w:ilvl w:val="0"/>
          <w:numId w:val="17"/>
        </w:numPr>
        <w:spacing w:before="0" w:beforeAutospacing="0" w:after="0" w:afterAutospacing="0" w:line="360" w:lineRule="auto"/>
        <w:ind w:left="1134"/>
        <w:jc w:val="both"/>
        <w:rPr>
          <w:b/>
        </w:rPr>
      </w:pPr>
      <w:r w:rsidRPr="000443DB">
        <w:rPr>
          <w:rStyle w:val="Strong"/>
          <w:b w:val="0"/>
        </w:rPr>
        <w:t>Pola Asuh</w:t>
      </w:r>
      <w:r w:rsidRPr="000443DB">
        <w:rPr>
          <w:rStyle w:val="Emphasis"/>
          <w:rFonts w:eastAsia="Calibri"/>
          <w:b/>
          <w:bCs/>
        </w:rPr>
        <w:t xml:space="preserve"> </w:t>
      </w:r>
      <w:r>
        <w:rPr>
          <w:rStyle w:val="Emphasis"/>
          <w:rFonts w:eastAsia="Calibri"/>
          <w:bCs/>
          <w:i w:val="0"/>
        </w:rPr>
        <w:t>Au</w:t>
      </w:r>
      <w:r w:rsidRPr="00F63D6B">
        <w:rPr>
          <w:rStyle w:val="Emphasis"/>
          <w:rFonts w:eastAsia="Calibri"/>
          <w:bCs/>
          <w:i w:val="0"/>
        </w:rPr>
        <w:t>to</w:t>
      </w:r>
      <w:r>
        <w:rPr>
          <w:rStyle w:val="Emphasis"/>
          <w:rFonts w:eastAsia="Calibri"/>
          <w:bCs/>
          <w:i w:val="0"/>
        </w:rPr>
        <w:t>ritatif/ Demokratis</w:t>
      </w:r>
    </w:p>
    <w:p w:rsidR="00800958" w:rsidRPr="006E1470" w:rsidRDefault="00800958" w:rsidP="00217424">
      <w:pPr>
        <w:pStyle w:val="NormalWeb"/>
        <w:spacing w:before="0" w:beforeAutospacing="0" w:after="0" w:afterAutospacing="0" w:line="360" w:lineRule="auto"/>
        <w:ind w:left="1134" w:firstLine="567"/>
        <w:jc w:val="both"/>
        <w:rPr>
          <w:rStyle w:val="Strong"/>
          <w:b w:val="0"/>
        </w:rPr>
      </w:pPr>
      <w:r>
        <w:t xml:space="preserve">Pola pengasuhan ini mendorong anak untuk mandiri namun masih menerapkan batas dan kendali pada tindakan mereka. Ada tindakan verbal memberi dan menerima, dan orangtua bersikap hangat serta penyayang terhadap anaknya. </w:t>
      </w:r>
    </w:p>
    <w:p w:rsidR="00800958" w:rsidRPr="00D11B1B" w:rsidRDefault="00800958" w:rsidP="00217424">
      <w:pPr>
        <w:pStyle w:val="NormalWeb"/>
        <w:numPr>
          <w:ilvl w:val="0"/>
          <w:numId w:val="17"/>
        </w:numPr>
        <w:spacing w:before="0" w:beforeAutospacing="0" w:after="0" w:afterAutospacing="0" w:line="360" w:lineRule="auto"/>
        <w:ind w:left="1170"/>
        <w:jc w:val="both"/>
        <w:rPr>
          <w:b/>
        </w:rPr>
      </w:pPr>
      <w:r w:rsidRPr="00D11B1B">
        <w:rPr>
          <w:rStyle w:val="Strong"/>
          <w:b w:val="0"/>
        </w:rPr>
        <w:t>Pola Asuh Otoritarian/ Otoriter</w:t>
      </w:r>
    </w:p>
    <w:p w:rsidR="00603FAA" w:rsidRDefault="00800958" w:rsidP="00217424">
      <w:pPr>
        <w:pStyle w:val="NormalWeb"/>
        <w:spacing w:before="0" w:beforeAutospacing="0" w:after="0" w:afterAutospacing="0" w:line="360" w:lineRule="auto"/>
        <w:ind w:left="1134" w:firstLine="567"/>
        <w:jc w:val="both"/>
      </w:pPr>
      <w:r>
        <w:t xml:space="preserve">Adalah gaya yang membatasi dan menghukum, dimana orangtua mendesak anak untuk mengikuti arahan mereka. Orangtua yang menerapkan pola pengasuhan ini memberikan batas dan kendali yang tegas pada anak dan meminimalisir perdebatan verbal. </w:t>
      </w:r>
    </w:p>
    <w:p w:rsidR="00800958" w:rsidRPr="002B50A2" w:rsidRDefault="00800958" w:rsidP="00217424">
      <w:pPr>
        <w:pStyle w:val="NormalWeb"/>
        <w:spacing w:before="0" w:beforeAutospacing="0" w:after="0" w:afterAutospacing="0" w:line="360" w:lineRule="auto"/>
        <w:ind w:left="720" w:firstLine="720"/>
        <w:jc w:val="both"/>
      </w:pPr>
      <w:r w:rsidRPr="002B50A2">
        <w:rPr>
          <w:rFonts w:asciiTheme="majorBidi" w:hAnsiTheme="majorBidi" w:cstheme="majorBidi"/>
        </w:rPr>
        <w:t>Pengasuhan</w:t>
      </w:r>
      <w:r>
        <w:rPr>
          <w:rFonts w:asciiTheme="majorBidi" w:hAnsiTheme="majorBidi" w:cstheme="majorBidi"/>
        </w:rPr>
        <w:t xml:space="preserve"> secara umum</w:t>
      </w:r>
      <w:r w:rsidRPr="002B50A2">
        <w:rPr>
          <w:rFonts w:asciiTheme="majorBidi" w:hAnsiTheme="majorBidi" w:cstheme="majorBidi"/>
        </w:rPr>
        <w:t xml:space="preserve"> merupakan sikap dan praktek yang dijalankan oleh orang dewasa  meliputi : pemberian ASI, pemberian makanan terhadap anak, perawatan dasar, memberi rasa aman, melindungi anak, membiasakan menggunakan toilet, menjaga kebersihan, mencegah dari kuman patogen dan serangan penyakit, pencegahan dan pengobatan saat anak sakit, berinteraksi dan memberikan stimulasi, bermain bersama dan bersosialisasi, </w:t>
      </w:r>
      <w:r w:rsidRPr="002B50A2">
        <w:rPr>
          <w:rFonts w:asciiTheme="majorBidi" w:hAnsiTheme="majorBidi" w:cstheme="majorBidi"/>
        </w:rPr>
        <w:lastRenderedPageBreak/>
        <w:t>memberi kasih sayang serta menyediakan tempat tinggal yang layak dan lingkungan sehat, agar anak dapat tumbuh kembang dengan baik (Soetjiningsih, 1998). Sanitasi</w:t>
      </w:r>
      <w:r>
        <w:rPr>
          <w:rFonts w:asciiTheme="majorBidi" w:hAnsiTheme="majorBidi" w:cstheme="majorBidi"/>
        </w:rPr>
        <w:t xml:space="preserve"> </w:t>
      </w:r>
      <w:r w:rsidRPr="002B50A2">
        <w:rPr>
          <w:rFonts w:asciiTheme="majorBidi" w:hAnsiTheme="majorBidi" w:cstheme="majorBidi"/>
        </w:rPr>
        <w:t>yang kurang baik memungkinkan terjadinya berbagai jenis penyakit,</w:t>
      </w:r>
      <w:r>
        <w:rPr>
          <w:rFonts w:asciiTheme="majorBidi" w:hAnsiTheme="majorBidi" w:cstheme="majorBidi"/>
        </w:rPr>
        <w:t xml:space="preserve"> </w:t>
      </w:r>
      <w:r w:rsidRPr="002B50A2">
        <w:rPr>
          <w:rFonts w:asciiTheme="majorBidi" w:hAnsiTheme="majorBidi" w:cstheme="majorBidi"/>
        </w:rPr>
        <w:t>seperti diare, ISPA, cacingan, tifus abdominalis, hepatitis, malaria, demam</w:t>
      </w:r>
      <w:r>
        <w:rPr>
          <w:rFonts w:asciiTheme="majorBidi" w:hAnsiTheme="majorBidi" w:cstheme="majorBidi"/>
        </w:rPr>
        <w:t xml:space="preserve"> </w:t>
      </w:r>
      <w:r w:rsidRPr="002B50A2">
        <w:rPr>
          <w:rFonts w:asciiTheme="majorBidi" w:hAnsiTheme="majorBidi" w:cstheme="majorBidi"/>
        </w:rPr>
        <w:t>berdarah dan sebagainya</w:t>
      </w:r>
      <w:r>
        <w:rPr>
          <w:rFonts w:asciiTheme="majorBidi" w:hAnsiTheme="majorBidi" w:cstheme="majorBidi"/>
        </w:rPr>
        <w:t xml:space="preserve"> (Supariasa, 2001)</w:t>
      </w:r>
      <w:r w:rsidRPr="002B50A2">
        <w:rPr>
          <w:rFonts w:asciiTheme="majorBidi" w:hAnsiTheme="majorBidi" w:cstheme="majorBidi"/>
        </w:rPr>
        <w:t xml:space="preserve">. Pengasuhan balita berkaitan dengan </w:t>
      </w:r>
      <w:r>
        <w:rPr>
          <w:rFonts w:asciiTheme="majorBidi" w:hAnsiTheme="majorBidi" w:cstheme="majorBidi"/>
        </w:rPr>
        <w:t>cara pengasuhan ibu kepada anaknya. P</w:t>
      </w:r>
      <w:r w:rsidRPr="00AE3445">
        <w:rPr>
          <w:rFonts w:asciiTheme="majorBidi" w:hAnsiTheme="majorBidi" w:cstheme="majorBidi"/>
        </w:rPr>
        <w:t>en</w:t>
      </w:r>
      <w:r>
        <w:rPr>
          <w:rFonts w:asciiTheme="majorBidi" w:hAnsiTheme="majorBidi" w:cstheme="majorBidi"/>
        </w:rPr>
        <w:t>gasuhan balita</w:t>
      </w:r>
      <w:r w:rsidRPr="00AE3445">
        <w:rPr>
          <w:rFonts w:asciiTheme="majorBidi" w:hAnsiTheme="majorBidi" w:cstheme="majorBidi"/>
        </w:rPr>
        <w:t xml:space="preserve"> sangat berhubungan dengan keadaan ibu, seperti kesehatan ibu (fisik dan mental), status gizi, pendidikan umum, pengetahuan dan keterampilan tentang pengasuhan anak yang baik, peran dalam keluarga dan di masyarakat, sifat pekerjaan sehari-hari dan adat kebiasaan (Zeitlin 1991, Soekirman 2000, LIPI 2004:102)</w:t>
      </w:r>
      <w:r>
        <w:rPr>
          <w:rStyle w:val="FootnoteReference"/>
          <w:rFonts w:asciiTheme="majorBidi" w:hAnsiTheme="majorBidi" w:cstheme="majorBidi"/>
        </w:rPr>
        <w:footnoteReference w:id="6"/>
      </w:r>
      <w:r w:rsidRPr="00AE3445">
        <w:rPr>
          <w:rFonts w:asciiTheme="majorBidi" w:hAnsiTheme="majorBidi" w:cstheme="majorBidi"/>
        </w:rPr>
        <w:t>.</w:t>
      </w:r>
      <w:r>
        <w:rPr>
          <w:rFonts w:asciiTheme="majorBidi" w:hAnsiTheme="majorBidi" w:cstheme="majorBidi"/>
        </w:rPr>
        <w:t xml:space="preserve"> Oleh karena itu, pengasuhan orangtua kepada balita mempengaruhi ada atau tidak adanya diare pada balita. Ini dikarenakan perilaku kesehatan juga merupakan aspek yang penting dalam pengasuhan orangtua kepada anak.</w:t>
      </w:r>
    </w:p>
    <w:p w:rsidR="00603FAA" w:rsidRPr="00603FAA" w:rsidRDefault="00800958" w:rsidP="00217424">
      <w:pPr>
        <w:spacing w:after="0" w:line="360" w:lineRule="auto"/>
        <w:ind w:left="720" w:firstLine="720"/>
        <w:jc w:val="both"/>
        <w:rPr>
          <w:rFonts w:ascii="Times New Roman" w:hAnsi="Times New Roman"/>
          <w:color w:val="000000"/>
          <w:sz w:val="24"/>
          <w:szCs w:val="24"/>
        </w:rPr>
      </w:pPr>
      <w:r>
        <w:rPr>
          <w:rFonts w:ascii="Times New Roman" w:eastAsia="Times New Roman" w:hAnsi="Times New Roman"/>
          <w:sz w:val="24"/>
          <w:szCs w:val="24"/>
          <w:lang w:eastAsia="id-ID"/>
        </w:rPr>
        <w:t xml:space="preserve">Penelitian ini mengacu pada penelitian terdahulu yang dilakukan oleh Jodi Swanson pada tahun 2010 di salah satu kota yang berada di sebelah barat daya Amerika Serikat dengan menggunakan rumus </w:t>
      </w:r>
      <w:r w:rsidRPr="006D7364">
        <w:rPr>
          <w:rFonts w:ascii="Times New Roman" w:eastAsia="Times New Roman" w:hAnsi="Times New Roman"/>
          <w:i/>
          <w:sz w:val="24"/>
          <w:szCs w:val="24"/>
          <w:lang w:eastAsia="id-ID"/>
        </w:rPr>
        <w:t>chi square</w:t>
      </w:r>
      <w:r>
        <w:rPr>
          <w:rFonts w:ascii="Times New Roman" w:eastAsia="Times New Roman" w:hAnsi="Times New Roman"/>
          <w:sz w:val="24"/>
          <w:szCs w:val="24"/>
          <w:lang w:eastAsia="id-ID"/>
        </w:rPr>
        <w:t xml:space="preserve"> dan responden sebanyak 500 orang. Penelitian tersebut ditulis dalam </w:t>
      </w:r>
      <w:r w:rsidRPr="00DF30D9">
        <w:rPr>
          <w:rFonts w:ascii="Times New Roman" w:hAnsi="Times New Roman"/>
          <w:bCs/>
          <w:i/>
          <w:sz w:val="24"/>
          <w:szCs w:val="24"/>
        </w:rPr>
        <w:t>Predicting Early Adolescents' Academic Achievement, Social Competence, and Physical Health From Parenting, Ego Resilience, and Engagement Coping</w:t>
      </w:r>
      <w:r>
        <w:rPr>
          <w:rFonts w:ascii="Times New Roman" w:hAnsi="Times New Roman"/>
          <w:bCs/>
          <w:i/>
          <w:sz w:val="24"/>
          <w:szCs w:val="24"/>
        </w:rPr>
        <w:t xml:space="preserve"> </w:t>
      </w:r>
      <w:r>
        <w:rPr>
          <w:rFonts w:ascii="Times New Roman" w:hAnsi="Times New Roman"/>
          <w:bCs/>
          <w:sz w:val="24"/>
          <w:szCs w:val="24"/>
        </w:rPr>
        <w:t xml:space="preserve">yang juga dipublikasikan secara online melalui </w:t>
      </w:r>
      <w:r w:rsidRPr="00752A82">
        <w:rPr>
          <w:rFonts w:ascii="Times New Roman" w:hAnsi="Times New Roman"/>
          <w:bCs/>
          <w:i/>
          <w:sz w:val="24"/>
          <w:szCs w:val="24"/>
        </w:rPr>
        <w:t>sagepub.com</w:t>
      </w:r>
      <w:r>
        <w:rPr>
          <w:rFonts w:ascii="Times New Roman" w:hAnsi="Times New Roman"/>
          <w:bCs/>
          <w:i/>
          <w:sz w:val="24"/>
          <w:szCs w:val="24"/>
        </w:rPr>
        <w:t xml:space="preserve"> </w:t>
      </w:r>
      <w:r>
        <w:rPr>
          <w:rFonts w:ascii="Times New Roman" w:hAnsi="Times New Roman"/>
          <w:bCs/>
          <w:iCs/>
          <w:sz w:val="24"/>
          <w:szCs w:val="24"/>
        </w:rPr>
        <w:t>dengan judul yang sama</w:t>
      </w:r>
      <w:r>
        <w:rPr>
          <w:rFonts w:ascii="Times New Roman" w:hAnsi="Times New Roman"/>
          <w:color w:val="000000"/>
          <w:sz w:val="24"/>
          <w:szCs w:val="24"/>
        </w:rPr>
        <w:t>. Salah satu kesimpulan dari penelitian tersebut adalah</w:t>
      </w:r>
      <w:r w:rsidRPr="00DF30D9">
        <w:rPr>
          <w:rFonts w:ascii="Times New Roman" w:hAnsi="Times New Roman"/>
          <w:color w:val="000000"/>
          <w:sz w:val="24"/>
          <w:szCs w:val="24"/>
        </w:rPr>
        <w:t xml:space="preserve"> ada hubungan antara </w:t>
      </w:r>
      <w:r>
        <w:rPr>
          <w:rFonts w:ascii="Times New Roman" w:hAnsi="Times New Roman"/>
          <w:color w:val="000000"/>
          <w:sz w:val="24"/>
          <w:szCs w:val="24"/>
        </w:rPr>
        <w:t>pola asuh</w:t>
      </w:r>
      <w:r w:rsidRPr="00DF30D9">
        <w:rPr>
          <w:rFonts w:ascii="Times New Roman" w:hAnsi="Times New Roman"/>
          <w:color w:val="000000"/>
          <w:sz w:val="24"/>
          <w:szCs w:val="24"/>
        </w:rPr>
        <w:t xml:space="preserve"> o</w:t>
      </w:r>
      <w:r>
        <w:rPr>
          <w:rFonts w:ascii="Times New Roman" w:hAnsi="Times New Roman"/>
          <w:color w:val="000000"/>
          <w:sz w:val="24"/>
          <w:szCs w:val="24"/>
        </w:rPr>
        <w:t>rangtua dengan kesehatan balita, dengan taraf kesalahan sebesar 1%. Oleh karena itu, peneliti ingin mengetahui apakah hasil dari penelitian tersebut juga berlaku di negara beriklim tropis, seperti di Indonesia.</w:t>
      </w:r>
    </w:p>
    <w:p w:rsidR="00637ECE" w:rsidRDefault="00637ECE" w:rsidP="00217424">
      <w:pPr>
        <w:spacing w:before="240" w:after="0" w:line="360" w:lineRule="auto"/>
        <w:jc w:val="both"/>
        <w:rPr>
          <w:rFonts w:asciiTheme="majorBidi" w:hAnsiTheme="majorBidi" w:cstheme="majorBidi"/>
          <w:b/>
          <w:bCs/>
          <w:color w:val="000000"/>
          <w:sz w:val="24"/>
          <w:szCs w:val="24"/>
        </w:rPr>
      </w:pPr>
      <w:r w:rsidRPr="00637ECE">
        <w:rPr>
          <w:rFonts w:asciiTheme="majorBidi" w:hAnsiTheme="majorBidi" w:cstheme="majorBidi"/>
          <w:b/>
          <w:bCs/>
          <w:color w:val="000000"/>
          <w:sz w:val="24"/>
          <w:szCs w:val="24"/>
        </w:rPr>
        <w:t>METODOLOGI</w:t>
      </w:r>
    </w:p>
    <w:p w:rsidR="00637ECE" w:rsidRDefault="00637ECE" w:rsidP="00217424">
      <w:pPr>
        <w:spacing w:after="0" w:line="360" w:lineRule="auto"/>
        <w:ind w:firstLine="450"/>
        <w:jc w:val="both"/>
        <w:rPr>
          <w:rFonts w:asciiTheme="majorBidi" w:hAnsiTheme="majorBidi" w:cstheme="majorBidi"/>
          <w:b/>
          <w:bCs/>
          <w:color w:val="000000"/>
          <w:sz w:val="24"/>
          <w:szCs w:val="24"/>
        </w:rPr>
      </w:pPr>
      <w:r>
        <w:rPr>
          <w:rFonts w:asciiTheme="majorBidi" w:hAnsiTheme="majorBidi" w:cstheme="majorBidi"/>
          <w:b/>
          <w:bCs/>
          <w:color w:val="000000"/>
          <w:sz w:val="24"/>
          <w:szCs w:val="24"/>
        </w:rPr>
        <w:lastRenderedPageBreak/>
        <w:t>Tipe Penelitian</w:t>
      </w:r>
    </w:p>
    <w:p w:rsidR="00637ECE" w:rsidRDefault="00637ECE" w:rsidP="00217424">
      <w:pPr>
        <w:spacing w:after="0" w:line="360" w:lineRule="auto"/>
        <w:ind w:left="450" w:firstLine="720"/>
        <w:jc w:val="both"/>
        <w:rPr>
          <w:rFonts w:ascii="Times New Roman" w:hAnsi="Times New Roman"/>
          <w:sz w:val="24"/>
          <w:szCs w:val="24"/>
        </w:rPr>
      </w:pPr>
      <w:r>
        <w:rPr>
          <w:rFonts w:ascii="Times New Roman" w:hAnsi="Times New Roman"/>
          <w:sz w:val="24"/>
          <w:szCs w:val="24"/>
        </w:rPr>
        <w:t>Penelitian yang akan dilakukan menggunakan pendekatan kuantitatif dengan tipe penelitian eksplanatif. Pada penelitian ini, peneliti membangun hipotesis penelitian dan mengujinya di lapangan, serta menggunakan statistik inferensial sebagai alat utama dalam analisis data.</w:t>
      </w:r>
    </w:p>
    <w:p w:rsidR="00637ECE" w:rsidRDefault="00637ECE" w:rsidP="00217424">
      <w:pPr>
        <w:tabs>
          <w:tab w:val="left" w:pos="450"/>
        </w:tabs>
        <w:spacing w:after="0" w:line="360" w:lineRule="auto"/>
        <w:jc w:val="both"/>
        <w:rPr>
          <w:rFonts w:ascii="Times New Roman" w:hAnsi="Times New Roman"/>
          <w:b/>
          <w:bCs/>
          <w:sz w:val="24"/>
          <w:szCs w:val="24"/>
        </w:rPr>
      </w:pPr>
      <w:r>
        <w:rPr>
          <w:rFonts w:ascii="Times New Roman" w:hAnsi="Times New Roman"/>
          <w:sz w:val="24"/>
          <w:szCs w:val="24"/>
        </w:rPr>
        <w:tab/>
      </w:r>
      <w:r>
        <w:rPr>
          <w:rFonts w:ascii="Times New Roman" w:hAnsi="Times New Roman"/>
          <w:b/>
          <w:bCs/>
          <w:sz w:val="24"/>
          <w:szCs w:val="24"/>
        </w:rPr>
        <w:t>Teknik Pengambilan Sampel</w:t>
      </w:r>
    </w:p>
    <w:p w:rsidR="00637ECE" w:rsidRPr="00637ECE" w:rsidRDefault="00637ECE" w:rsidP="00217424">
      <w:pPr>
        <w:pStyle w:val="ListParagraph"/>
        <w:numPr>
          <w:ilvl w:val="0"/>
          <w:numId w:val="2"/>
        </w:numPr>
        <w:tabs>
          <w:tab w:val="left" w:pos="450"/>
        </w:tabs>
        <w:spacing w:after="0" w:line="360" w:lineRule="auto"/>
        <w:ind w:left="720" w:hanging="270"/>
        <w:jc w:val="both"/>
        <w:rPr>
          <w:rFonts w:ascii="Times New Roman" w:hAnsi="Times New Roman"/>
          <w:sz w:val="24"/>
          <w:szCs w:val="24"/>
          <w:u w:val="single"/>
        </w:rPr>
      </w:pPr>
      <w:r w:rsidRPr="00637ECE">
        <w:rPr>
          <w:rFonts w:ascii="Times New Roman" w:hAnsi="Times New Roman"/>
          <w:sz w:val="24"/>
          <w:szCs w:val="24"/>
          <w:u w:val="single"/>
          <w:lang w:val="en-US"/>
        </w:rPr>
        <w:t>Populasi</w:t>
      </w:r>
    </w:p>
    <w:p w:rsidR="00637ECE" w:rsidRPr="00637ECE" w:rsidRDefault="00603FAA" w:rsidP="00217424">
      <w:pPr>
        <w:tabs>
          <w:tab w:val="left" w:pos="450"/>
        </w:tabs>
        <w:spacing w:after="0" w:line="360" w:lineRule="auto"/>
        <w:ind w:left="720" w:hanging="720"/>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00637ECE">
        <w:rPr>
          <w:rFonts w:ascii="Times New Roman" w:hAnsi="Times New Roman"/>
          <w:sz w:val="24"/>
          <w:szCs w:val="24"/>
        </w:rPr>
        <w:t>Populasi</w:t>
      </w:r>
      <w:r w:rsidR="00637ECE" w:rsidRPr="00A47066">
        <w:rPr>
          <w:rFonts w:ascii="Times New Roman" w:hAnsi="Times New Roman"/>
          <w:sz w:val="24"/>
          <w:szCs w:val="24"/>
        </w:rPr>
        <w:t xml:space="preserve"> dalam penelitian ini adalah </w:t>
      </w:r>
      <w:r w:rsidR="00637ECE">
        <w:rPr>
          <w:rFonts w:ascii="Times New Roman" w:hAnsi="Times New Roman"/>
          <w:sz w:val="24"/>
          <w:szCs w:val="24"/>
        </w:rPr>
        <w:t xml:space="preserve">para orangtua yang memiliki anak yang masih berumur balita (bawah lima tahun), yang berada di Kelurahan Pakis. </w:t>
      </w:r>
    </w:p>
    <w:p w:rsidR="00637ECE" w:rsidRPr="00637ECE" w:rsidRDefault="00637ECE" w:rsidP="00217424">
      <w:pPr>
        <w:pStyle w:val="ListParagraph"/>
        <w:numPr>
          <w:ilvl w:val="0"/>
          <w:numId w:val="2"/>
        </w:numPr>
        <w:tabs>
          <w:tab w:val="left" w:pos="450"/>
        </w:tabs>
        <w:spacing w:after="0" w:line="360" w:lineRule="auto"/>
        <w:ind w:left="720" w:hanging="270"/>
        <w:jc w:val="both"/>
        <w:rPr>
          <w:rFonts w:asciiTheme="majorBidi" w:hAnsiTheme="majorBidi" w:cstheme="majorBidi"/>
          <w:color w:val="000000"/>
          <w:sz w:val="24"/>
          <w:szCs w:val="24"/>
        </w:rPr>
      </w:pPr>
      <w:r>
        <w:rPr>
          <w:rFonts w:asciiTheme="majorBidi" w:hAnsiTheme="majorBidi" w:cstheme="majorBidi"/>
          <w:color w:val="000000"/>
          <w:sz w:val="24"/>
          <w:szCs w:val="24"/>
          <w:lang w:val="en-US"/>
        </w:rPr>
        <w:t>Pengambilan Sampel</w:t>
      </w:r>
    </w:p>
    <w:p w:rsidR="00603FAA" w:rsidRDefault="00637ECE" w:rsidP="00217424">
      <w:pPr>
        <w:spacing w:after="0" w:line="360" w:lineRule="auto"/>
        <w:ind w:left="720" w:firstLine="720"/>
        <w:jc w:val="both"/>
        <w:rPr>
          <w:rFonts w:ascii="Times New Roman" w:hAnsi="Times New Roman"/>
          <w:sz w:val="24"/>
          <w:szCs w:val="24"/>
        </w:rPr>
      </w:pPr>
      <w:r w:rsidRPr="00603FAA">
        <w:rPr>
          <w:rFonts w:ascii="Times New Roman" w:hAnsi="Times New Roman"/>
          <w:sz w:val="24"/>
          <w:szCs w:val="24"/>
        </w:rPr>
        <w:t xml:space="preserve">Teknik pengambilan yang akan digunakan adalah </w:t>
      </w:r>
      <w:r w:rsidRPr="00603FAA">
        <w:rPr>
          <w:rFonts w:ascii="Times New Roman" w:hAnsi="Times New Roman"/>
          <w:i/>
          <w:iCs/>
          <w:sz w:val="24"/>
          <w:szCs w:val="24"/>
        </w:rPr>
        <w:t>Simple Random Sampling</w:t>
      </w:r>
      <w:r w:rsidRPr="00603FAA">
        <w:rPr>
          <w:rFonts w:ascii="Times New Roman" w:hAnsi="Times New Roman"/>
          <w:iCs/>
          <w:sz w:val="24"/>
          <w:szCs w:val="24"/>
        </w:rPr>
        <w:t xml:space="preserve"> karena dalam penelitian ini melibatkan orangtua yang memiliki balita yang pernah terserang penyakit diare dan telah didata oleh puskesmas Pakis, dan orangtua yang memiliki balita yang tidak pernah terserang penyakit diare</w:t>
      </w:r>
      <w:r w:rsidRPr="00603FAA">
        <w:rPr>
          <w:rFonts w:ascii="Times New Roman" w:hAnsi="Times New Roman"/>
          <w:sz w:val="24"/>
          <w:szCs w:val="24"/>
        </w:rPr>
        <w:t>.</w:t>
      </w:r>
    </w:p>
    <w:p w:rsidR="00637ECE" w:rsidRPr="00603FAA" w:rsidRDefault="00637ECE" w:rsidP="00217424">
      <w:pPr>
        <w:spacing w:after="0" w:line="360" w:lineRule="auto"/>
        <w:ind w:left="720" w:firstLine="720"/>
        <w:jc w:val="both"/>
        <w:rPr>
          <w:rFonts w:ascii="Times New Roman" w:hAnsi="Times New Roman"/>
          <w:sz w:val="24"/>
          <w:szCs w:val="24"/>
        </w:rPr>
      </w:pPr>
      <w:r w:rsidRPr="00603FAA">
        <w:rPr>
          <w:rFonts w:ascii="Times New Roman" w:hAnsi="Times New Roman"/>
          <w:sz w:val="24"/>
          <w:szCs w:val="24"/>
        </w:rPr>
        <w:t>Tahap-tahap yang dilakukan adalah sebagai berikut :</w:t>
      </w:r>
    </w:p>
    <w:p w:rsidR="00637ECE" w:rsidRDefault="00637ECE" w:rsidP="00217424">
      <w:pPr>
        <w:pStyle w:val="ListParagraph"/>
        <w:numPr>
          <w:ilvl w:val="0"/>
          <w:numId w:val="19"/>
        </w:numPr>
        <w:spacing w:after="0" w:line="360" w:lineRule="auto"/>
        <w:ind w:left="1080"/>
        <w:jc w:val="both"/>
        <w:rPr>
          <w:rFonts w:ascii="Times New Roman" w:hAnsi="Times New Roman"/>
          <w:sz w:val="24"/>
          <w:szCs w:val="24"/>
        </w:rPr>
      </w:pPr>
      <w:r>
        <w:rPr>
          <w:rFonts w:ascii="Times New Roman" w:hAnsi="Times New Roman"/>
          <w:sz w:val="24"/>
          <w:szCs w:val="24"/>
        </w:rPr>
        <w:t>Berpedoman pada jumlah balita penderita penyakit diare yang telah didata oleh puskesmas Pakis yaitu sebanyak 811 balita, kemudian akan difokuskan pada RW yang memiliki kasus diare pada balita paling banyak (Data I).</w:t>
      </w:r>
    </w:p>
    <w:p w:rsidR="00637ECE" w:rsidRDefault="00637ECE" w:rsidP="00217424">
      <w:pPr>
        <w:pStyle w:val="ListParagraph"/>
        <w:numPr>
          <w:ilvl w:val="0"/>
          <w:numId w:val="19"/>
        </w:numPr>
        <w:spacing w:after="0" w:line="360" w:lineRule="auto"/>
        <w:ind w:left="1080"/>
        <w:jc w:val="both"/>
        <w:rPr>
          <w:rFonts w:ascii="Times New Roman" w:hAnsi="Times New Roman"/>
          <w:sz w:val="24"/>
          <w:szCs w:val="24"/>
        </w:rPr>
      </w:pPr>
      <w:r>
        <w:rPr>
          <w:rFonts w:ascii="Times New Roman" w:hAnsi="Times New Roman"/>
          <w:sz w:val="24"/>
          <w:szCs w:val="24"/>
        </w:rPr>
        <w:t>Mengambil jumlah populasi balita yang tidak pernah terkena diare di RW yang memiliki kasus diare pada balita paling sedikit, sesuai dengan data balita penderita diare yaitu 811 balita (Data II).</w:t>
      </w:r>
    </w:p>
    <w:p w:rsidR="00637ECE" w:rsidRDefault="00637ECE" w:rsidP="00217424">
      <w:pPr>
        <w:pStyle w:val="ListParagraph"/>
        <w:numPr>
          <w:ilvl w:val="0"/>
          <w:numId w:val="3"/>
        </w:numPr>
        <w:spacing w:after="0" w:line="360" w:lineRule="auto"/>
        <w:ind w:left="1080"/>
        <w:jc w:val="both"/>
        <w:rPr>
          <w:rFonts w:ascii="Times New Roman" w:hAnsi="Times New Roman"/>
          <w:sz w:val="24"/>
          <w:szCs w:val="24"/>
        </w:rPr>
      </w:pPr>
      <w:r>
        <w:rPr>
          <w:rFonts w:ascii="Times New Roman" w:hAnsi="Times New Roman"/>
          <w:sz w:val="24"/>
          <w:szCs w:val="24"/>
        </w:rPr>
        <w:t xml:space="preserve">Jumlah populasi yang telah ditentukan, data I dan data II, digabungkan menjadi 1622 populasi. </w:t>
      </w:r>
    </w:p>
    <w:p w:rsidR="00637ECE" w:rsidRPr="00FB35C1" w:rsidRDefault="00637ECE" w:rsidP="00217424">
      <w:pPr>
        <w:pStyle w:val="ListParagraph"/>
        <w:numPr>
          <w:ilvl w:val="0"/>
          <w:numId w:val="3"/>
        </w:numPr>
        <w:spacing w:after="0" w:line="360" w:lineRule="auto"/>
        <w:ind w:left="1080"/>
        <w:jc w:val="both"/>
        <w:rPr>
          <w:rFonts w:ascii="Times New Roman" w:hAnsi="Times New Roman"/>
          <w:sz w:val="24"/>
          <w:szCs w:val="24"/>
        </w:rPr>
      </w:pPr>
      <w:r>
        <w:rPr>
          <w:rFonts w:ascii="Times New Roman" w:hAnsi="Times New Roman"/>
          <w:sz w:val="24"/>
          <w:szCs w:val="24"/>
        </w:rPr>
        <w:t xml:space="preserve">Selanjutnya, jumlah responden ditentukan dengan menggunakan hitungan sebagai berikut </w:t>
      </w:r>
    </w:p>
    <w:p w:rsidR="00637ECE" w:rsidRDefault="00637ECE" w:rsidP="00217424">
      <w:pPr>
        <w:pStyle w:val="ListParagraph"/>
        <w:spacing w:after="0" w:line="360" w:lineRule="auto"/>
        <w:ind w:left="1080" w:hanging="360"/>
        <w:jc w:val="both"/>
        <w:rPr>
          <w:rFonts w:ascii="Times New Roman" w:eastAsiaTheme="minorEastAsia" w:hAnsi="Times New Roman"/>
          <w:sz w:val="24"/>
          <w:szCs w:val="24"/>
        </w:rPr>
      </w:pPr>
      <m:oMathPara>
        <m:oMathParaPr>
          <m:jc m:val="left"/>
        </m:oMathParaPr>
        <m:oMath>
          <m:r>
            <w:rPr>
              <w:rFonts w:ascii="Cambria Math" w:hAnsi="Cambria Math"/>
              <w:sz w:val="24"/>
              <w:szCs w:val="24"/>
            </w:rPr>
            <m:t xml:space="preserve">n= </m:t>
          </m:r>
          <m:f>
            <m:fPr>
              <m:ctrlPr>
                <w:rPr>
                  <w:rFonts w:ascii="Cambria Math" w:hAnsi="Cambria Math"/>
                  <w:i/>
                  <w:sz w:val="24"/>
                  <w:szCs w:val="24"/>
                </w:rPr>
              </m:ctrlPr>
            </m:fPr>
            <m:num>
              <m:r>
                <w:rPr>
                  <w:rFonts w:ascii="Cambria Math" w:hAnsi="Cambria Math"/>
                  <w:sz w:val="24"/>
                  <w:szCs w:val="24"/>
                </w:rPr>
                <m:t>Npq</m:t>
              </m:r>
            </m:num>
            <m:den>
              <m:d>
                <m:dPr>
                  <m:ctrlPr>
                    <w:rPr>
                      <w:rFonts w:ascii="Cambria Math" w:hAnsi="Cambria Math"/>
                      <w:i/>
                      <w:sz w:val="24"/>
                      <w:szCs w:val="24"/>
                    </w:rPr>
                  </m:ctrlPr>
                </m:dPr>
                <m:e>
                  <m:r>
                    <w:rPr>
                      <w:rFonts w:ascii="Cambria Math" w:hAnsi="Cambria Math"/>
                      <w:sz w:val="24"/>
                      <w:szCs w:val="24"/>
                    </w:rPr>
                    <m:t>N-1</m:t>
                  </m:r>
                </m:e>
              </m:d>
              <m:r>
                <w:rPr>
                  <w:rFonts w:ascii="Cambria Math" w:hAnsi="Cambria Math"/>
                  <w:sz w:val="24"/>
                  <w:szCs w:val="24"/>
                </w:rPr>
                <m:t>D+pq</m:t>
              </m:r>
            </m:den>
          </m:f>
        </m:oMath>
      </m:oMathPara>
    </w:p>
    <w:p w:rsidR="00637ECE" w:rsidRDefault="00637ECE" w:rsidP="00217424">
      <w:pPr>
        <w:pStyle w:val="ListParagraph"/>
        <w:spacing w:after="0" w:line="360" w:lineRule="auto"/>
        <w:ind w:left="1080" w:firstLine="180"/>
        <w:jc w:val="both"/>
        <w:rPr>
          <w:rFonts w:ascii="Times New Roman" w:eastAsiaTheme="minorEastAsia" w:hAnsi="Times New Roman"/>
          <w:sz w:val="24"/>
          <w:szCs w:val="24"/>
        </w:rPr>
      </w:pPr>
      <m:oMathPara>
        <m:oMathParaPr>
          <m:jc m:val="left"/>
        </m:oMathParaPr>
        <m:oMath>
          <m:r>
            <w:rPr>
              <w:rFonts w:ascii="Cambria Math" w:hAnsi="Cambria Math"/>
              <w:sz w:val="24"/>
              <w:szCs w:val="24"/>
            </w:rPr>
            <w:lastRenderedPageBreak/>
            <m:t>=</m:t>
          </m:r>
          <m:f>
            <m:fPr>
              <m:ctrlPr>
                <w:rPr>
                  <w:rFonts w:ascii="Cambria Math" w:hAnsi="Cambria Math"/>
                  <w:i/>
                  <w:sz w:val="24"/>
                  <w:szCs w:val="24"/>
                </w:rPr>
              </m:ctrlPr>
            </m:fPr>
            <m:num>
              <m:d>
                <m:dPr>
                  <m:ctrlPr>
                    <w:rPr>
                      <w:rFonts w:ascii="Cambria Math" w:hAnsi="Cambria Math"/>
                      <w:i/>
                      <w:sz w:val="24"/>
                      <w:szCs w:val="24"/>
                    </w:rPr>
                  </m:ctrlPr>
                </m:dPr>
                <m:e>
                  <m:r>
                    <w:rPr>
                      <w:rFonts w:ascii="Cambria Math" w:hAnsi="Cambria Math"/>
                      <w:sz w:val="24"/>
                      <w:szCs w:val="24"/>
                    </w:rPr>
                    <m:t>1622</m:t>
                  </m:r>
                </m:e>
              </m:d>
              <m:r>
                <w:rPr>
                  <w:rFonts w:ascii="Cambria Math" w:hAnsi="Cambria Math"/>
                  <w:sz w:val="24"/>
                  <w:szCs w:val="24"/>
                </w:rPr>
                <m:t>(0,25)</m:t>
              </m:r>
            </m:num>
            <m:den>
              <m:d>
                <m:dPr>
                  <m:ctrlPr>
                    <w:rPr>
                      <w:rFonts w:ascii="Cambria Math" w:hAnsi="Cambria Math"/>
                      <w:i/>
                      <w:sz w:val="24"/>
                      <w:szCs w:val="24"/>
                    </w:rPr>
                  </m:ctrlPr>
                </m:dPr>
                <m:e>
                  <m:r>
                    <w:rPr>
                      <w:rFonts w:ascii="Cambria Math" w:hAnsi="Cambria Math"/>
                      <w:sz w:val="24"/>
                      <w:szCs w:val="24"/>
                    </w:rPr>
                    <m:t>1622-1</m:t>
                  </m:r>
                </m:e>
              </m:d>
              <m:r>
                <w:rPr>
                  <w:rFonts w:ascii="Cambria Math" w:hAnsi="Cambria Math"/>
                  <w:sz w:val="24"/>
                  <w:szCs w:val="24"/>
                </w:rPr>
                <m:t>0,0025+0,25</m:t>
              </m:r>
            </m:den>
          </m:f>
        </m:oMath>
      </m:oMathPara>
    </w:p>
    <w:p w:rsidR="00637ECE" w:rsidRDefault="00637ECE" w:rsidP="00217424">
      <w:pPr>
        <w:pStyle w:val="ListParagraph"/>
        <w:spacing w:after="0" w:line="360" w:lineRule="auto"/>
        <w:ind w:left="1080" w:hanging="360"/>
        <w:jc w:val="both"/>
        <w:rPr>
          <w:rFonts w:ascii="Times New Roman" w:eastAsiaTheme="minorEastAsia" w:hAnsi="Times New Roman"/>
          <w:sz w:val="24"/>
          <w:szCs w:val="24"/>
        </w:rPr>
      </w:pPr>
      <m:oMathPara>
        <m:oMathParaPr>
          <m:jc m:val="left"/>
        </m:oMathParaPr>
        <m:oMath>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405,5</m:t>
              </m:r>
            </m:num>
            <m:den>
              <m:r>
                <w:rPr>
                  <w:rFonts w:ascii="Cambria Math" w:hAnsi="Cambria Math"/>
                  <w:sz w:val="24"/>
                  <w:szCs w:val="24"/>
                </w:rPr>
                <m:t>4,3</m:t>
              </m:r>
            </m:den>
          </m:f>
        </m:oMath>
      </m:oMathPara>
    </w:p>
    <w:p w:rsidR="00637ECE" w:rsidRPr="00603FAA" w:rsidRDefault="004217CF" w:rsidP="00217424">
      <w:pPr>
        <w:pStyle w:val="ListParagraph"/>
        <w:spacing w:after="0" w:line="360" w:lineRule="auto"/>
        <w:ind w:left="1080"/>
        <w:jc w:val="both"/>
        <w:rPr>
          <w:rFonts w:ascii="Times New Roman" w:eastAsiaTheme="minorEastAsia" w:hAnsi="Times New Roman"/>
          <w:sz w:val="24"/>
          <w:szCs w:val="24"/>
          <w:lang w:val="en-US"/>
        </w:rPr>
      </w:pPr>
      <w:r>
        <w:rPr>
          <w:rFonts w:ascii="Times New Roman" w:eastAsiaTheme="minorEastAsia" w:hAnsi="Times New Roman"/>
          <w:noProof/>
          <w:sz w:val="24"/>
          <w:szCs w:val="24"/>
          <w:lang w:eastAsia="id-ID"/>
        </w:rPr>
        <w:pict>
          <v:shapetype id="_x0000_t32" coordsize="21600,21600" o:spt="32" o:oned="t" path="m,l21600,21600e" filled="f">
            <v:path arrowok="t" fillok="f" o:connecttype="none"/>
            <o:lock v:ext="edit" shapetype="t"/>
          </v:shapetype>
          <v:shape id="_x0000_s1026" type="#_x0000_t32" style="position:absolute;left:0;text-align:left;margin-left:99.75pt;margin-top:7.15pt;width:36.75pt;height:0;z-index:251660288" o:connectortype="straight">
            <v:stroke endarrow="block"/>
          </v:shape>
        </w:pict>
      </w:r>
      <m:oMath>
        <m:r>
          <w:rPr>
            <w:rFonts w:ascii="Cambria Math" w:hAnsi="Cambria Math"/>
            <w:sz w:val="24"/>
            <w:szCs w:val="24"/>
          </w:rPr>
          <m:t>=94,3</m:t>
        </m:r>
      </m:oMath>
      <w:r w:rsidR="00603FAA">
        <w:rPr>
          <w:rFonts w:ascii="Times New Roman" w:eastAsiaTheme="minorEastAsia" w:hAnsi="Times New Roman"/>
          <w:sz w:val="24"/>
          <w:szCs w:val="24"/>
        </w:rPr>
        <w:t xml:space="preserve"> </w:t>
      </w:r>
      <w:r w:rsidR="00603FAA">
        <w:rPr>
          <w:rFonts w:ascii="Times New Roman" w:eastAsiaTheme="minorEastAsia" w:hAnsi="Times New Roman"/>
          <w:sz w:val="24"/>
          <w:szCs w:val="24"/>
          <w:lang w:val="en-US"/>
        </w:rPr>
        <w:tab/>
      </w:r>
      <w:r w:rsidR="00637ECE">
        <w:rPr>
          <w:rFonts w:ascii="Times New Roman" w:eastAsiaTheme="minorEastAsia" w:hAnsi="Times New Roman"/>
          <w:sz w:val="24"/>
          <w:szCs w:val="24"/>
        </w:rPr>
        <w:tab/>
        <w:t>100 responden</w:t>
      </w:r>
    </w:p>
    <w:p w:rsidR="00637ECE" w:rsidRPr="00637ECE" w:rsidRDefault="00637ECE" w:rsidP="00217424">
      <w:pPr>
        <w:spacing w:after="0" w:line="360" w:lineRule="auto"/>
        <w:jc w:val="both"/>
        <w:rPr>
          <w:rFonts w:asciiTheme="majorBidi" w:hAnsiTheme="majorBidi" w:cstheme="majorBidi"/>
          <w:b/>
          <w:bCs/>
          <w:color w:val="000000"/>
          <w:sz w:val="24"/>
          <w:szCs w:val="24"/>
        </w:rPr>
      </w:pPr>
      <w:r>
        <w:rPr>
          <w:rFonts w:asciiTheme="majorBidi" w:hAnsiTheme="majorBidi" w:cstheme="majorBidi"/>
          <w:b/>
          <w:bCs/>
          <w:color w:val="000000"/>
          <w:sz w:val="24"/>
          <w:szCs w:val="24"/>
        </w:rPr>
        <w:tab/>
      </w:r>
    </w:p>
    <w:p w:rsidR="00B61E0C" w:rsidRDefault="00637ECE" w:rsidP="00217424">
      <w:pPr>
        <w:tabs>
          <w:tab w:val="left" w:pos="450"/>
        </w:tabs>
        <w:spacing w:after="0" w:line="360" w:lineRule="auto"/>
        <w:rPr>
          <w:rFonts w:asciiTheme="majorBidi" w:hAnsiTheme="majorBidi" w:cstheme="majorBidi"/>
          <w:b/>
          <w:bCs/>
          <w:sz w:val="24"/>
          <w:szCs w:val="24"/>
        </w:rPr>
      </w:pPr>
      <w:r>
        <w:rPr>
          <w:rFonts w:asciiTheme="majorBidi" w:hAnsiTheme="majorBidi" w:cstheme="majorBidi"/>
          <w:sz w:val="24"/>
          <w:szCs w:val="24"/>
        </w:rPr>
        <w:tab/>
      </w:r>
      <w:r>
        <w:rPr>
          <w:rFonts w:asciiTheme="majorBidi" w:hAnsiTheme="majorBidi" w:cstheme="majorBidi"/>
          <w:b/>
          <w:bCs/>
          <w:sz w:val="24"/>
          <w:szCs w:val="24"/>
        </w:rPr>
        <w:t>Teknik Pengumpulan Data</w:t>
      </w:r>
    </w:p>
    <w:p w:rsidR="00637ECE" w:rsidRDefault="00637ECE" w:rsidP="00217424">
      <w:pPr>
        <w:spacing w:line="360" w:lineRule="auto"/>
        <w:ind w:left="450" w:firstLine="720"/>
        <w:rPr>
          <w:rFonts w:ascii="Times New Roman" w:hAnsi="Times New Roman"/>
          <w:bCs/>
          <w:sz w:val="24"/>
          <w:szCs w:val="24"/>
        </w:rPr>
      </w:pPr>
      <w:r>
        <w:rPr>
          <w:rFonts w:ascii="Times New Roman" w:hAnsi="Times New Roman"/>
          <w:bCs/>
          <w:sz w:val="24"/>
          <w:szCs w:val="24"/>
        </w:rPr>
        <w:t>P</w:t>
      </w:r>
      <w:r w:rsidRPr="00A47066">
        <w:rPr>
          <w:rFonts w:ascii="Times New Roman" w:hAnsi="Times New Roman"/>
          <w:bCs/>
          <w:sz w:val="24"/>
          <w:szCs w:val="24"/>
        </w:rPr>
        <w:t>engumpu</w:t>
      </w:r>
      <w:r>
        <w:rPr>
          <w:rFonts w:ascii="Times New Roman" w:hAnsi="Times New Roman"/>
          <w:bCs/>
          <w:sz w:val="24"/>
          <w:szCs w:val="24"/>
        </w:rPr>
        <w:t>lan data dilakukan dengan cara mencari sumber – sumber datanya, yaitu wawancara dengan responden, dokumentasi, dan informasi yang didapatkan dari pihak kedua.</w:t>
      </w:r>
    </w:p>
    <w:p w:rsidR="00637ECE" w:rsidRDefault="00637ECE" w:rsidP="00217424">
      <w:pPr>
        <w:tabs>
          <w:tab w:val="left" w:pos="450"/>
        </w:tabs>
        <w:spacing w:after="0" w:line="360" w:lineRule="auto"/>
        <w:jc w:val="both"/>
        <w:rPr>
          <w:rFonts w:ascii="Times New Roman" w:hAnsi="Times New Roman"/>
          <w:b/>
          <w:sz w:val="24"/>
          <w:szCs w:val="24"/>
        </w:rPr>
      </w:pPr>
      <w:r>
        <w:rPr>
          <w:rFonts w:ascii="Times New Roman" w:hAnsi="Times New Roman"/>
          <w:bCs/>
          <w:sz w:val="24"/>
          <w:szCs w:val="24"/>
        </w:rPr>
        <w:tab/>
      </w:r>
      <w:r w:rsidRPr="00637ECE">
        <w:rPr>
          <w:rFonts w:ascii="Times New Roman" w:hAnsi="Times New Roman"/>
          <w:b/>
          <w:sz w:val="24"/>
          <w:szCs w:val="24"/>
        </w:rPr>
        <w:t>Teknik Analisis Data</w:t>
      </w:r>
    </w:p>
    <w:p w:rsidR="00603FAA" w:rsidRPr="00603FAA" w:rsidRDefault="00637ECE" w:rsidP="00217424">
      <w:pPr>
        <w:pStyle w:val="ListParagraph"/>
        <w:numPr>
          <w:ilvl w:val="0"/>
          <w:numId w:val="2"/>
        </w:numPr>
        <w:spacing w:line="360" w:lineRule="auto"/>
        <w:ind w:left="810"/>
        <w:jc w:val="both"/>
        <w:rPr>
          <w:rFonts w:asciiTheme="majorBidi" w:hAnsiTheme="majorBidi" w:cstheme="majorBidi"/>
          <w:bCs/>
          <w:sz w:val="24"/>
          <w:szCs w:val="24"/>
        </w:rPr>
      </w:pPr>
      <w:r>
        <w:rPr>
          <w:rFonts w:asciiTheme="majorBidi" w:hAnsiTheme="majorBidi" w:cstheme="majorBidi"/>
          <w:bCs/>
          <w:sz w:val="24"/>
          <w:szCs w:val="24"/>
          <w:lang w:val="en-US"/>
        </w:rPr>
        <w:t>Analisis Univariat</w:t>
      </w:r>
    </w:p>
    <w:p w:rsidR="00637ECE" w:rsidRPr="00603FAA" w:rsidRDefault="00637ECE" w:rsidP="00217424">
      <w:pPr>
        <w:pStyle w:val="ListParagraph"/>
        <w:spacing w:line="360" w:lineRule="auto"/>
        <w:ind w:left="810" w:firstLine="270"/>
        <w:jc w:val="both"/>
        <w:rPr>
          <w:rFonts w:asciiTheme="majorBidi" w:hAnsiTheme="majorBidi" w:cstheme="majorBidi"/>
          <w:bCs/>
          <w:sz w:val="24"/>
          <w:szCs w:val="24"/>
        </w:rPr>
      </w:pPr>
      <w:r w:rsidRPr="00603FAA">
        <w:rPr>
          <w:rFonts w:ascii="Times New Roman" w:eastAsia="Calibri" w:hAnsi="Times New Roman" w:cs="Arial"/>
          <w:bCs/>
          <w:sz w:val="24"/>
          <w:szCs w:val="24"/>
        </w:rPr>
        <w:t xml:space="preserve">Analisis data secara univariat bermaksud untuk mendeskripsikan </w:t>
      </w:r>
      <w:r w:rsidRPr="00603FAA">
        <w:rPr>
          <w:rFonts w:ascii="Times New Roman" w:hAnsi="Times New Roman"/>
          <w:bCs/>
          <w:sz w:val="24"/>
          <w:szCs w:val="24"/>
        </w:rPr>
        <w:t>pola asuh yang diterapkan orangtua, diare,</w:t>
      </w:r>
      <w:r w:rsidRPr="00603FAA">
        <w:rPr>
          <w:rFonts w:ascii="Times New Roman" w:eastAsia="Calibri" w:hAnsi="Times New Roman" w:cs="Arial"/>
          <w:bCs/>
          <w:sz w:val="24"/>
          <w:szCs w:val="24"/>
        </w:rPr>
        <w:t xml:space="preserve"> pengetahuan </w:t>
      </w:r>
      <w:r w:rsidRPr="00603FAA">
        <w:rPr>
          <w:rFonts w:ascii="Times New Roman" w:hAnsi="Times New Roman"/>
          <w:bCs/>
          <w:sz w:val="24"/>
          <w:szCs w:val="24"/>
        </w:rPr>
        <w:t xml:space="preserve">orangtua </w:t>
      </w:r>
      <w:r w:rsidRPr="00603FAA">
        <w:rPr>
          <w:rFonts w:ascii="Times New Roman" w:eastAsia="Calibri" w:hAnsi="Times New Roman" w:cs="Arial"/>
          <w:bCs/>
          <w:sz w:val="24"/>
          <w:szCs w:val="24"/>
        </w:rPr>
        <w:t xml:space="preserve">tentang penyakit </w:t>
      </w:r>
      <w:r w:rsidRPr="00603FAA">
        <w:rPr>
          <w:rFonts w:ascii="Times New Roman" w:hAnsi="Times New Roman"/>
          <w:bCs/>
          <w:sz w:val="24"/>
          <w:szCs w:val="24"/>
        </w:rPr>
        <w:t>diare</w:t>
      </w:r>
      <w:r w:rsidRPr="00603FAA">
        <w:rPr>
          <w:rFonts w:ascii="Times New Roman" w:eastAsia="Calibri" w:hAnsi="Times New Roman" w:cs="Arial"/>
          <w:bCs/>
          <w:sz w:val="24"/>
          <w:szCs w:val="24"/>
        </w:rPr>
        <w:t>, dan perilaku kesehatan orangtua.</w:t>
      </w:r>
    </w:p>
    <w:p w:rsidR="00603FAA" w:rsidRDefault="00637ECE" w:rsidP="00217424">
      <w:pPr>
        <w:pStyle w:val="ListParagraph"/>
        <w:numPr>
          <w:ilvl w:val="0"/>
          <w:numId w:val="2"/>
        </w:numPr>
        <w:spacing w:line="360" w:lineRule="auto"/>
        <w:ind w:left="810"/>
        <w:jc w:val="both"/>
        <w:rPr>
          <w:rFonts w:asciiTheme="majorBidi" w:hAnsiTheme="majorBidi" w:cstheme="majorBidi"/>
          <w:bCs/>
          <w:sz w:val="24"/>
          <w:szCs w:val="24"/>
          <w:lang w:val="en-US"/>
        </w:rPr>
      </w:pPr>
      <w:r>
        <w:rPr>
          <w:rFonts w:asciiTheme="majorBidi" w:hAnsiTheme="majorBidi" w:cstheme="majorBidi"/>
          <w:bCs/>
          <w:sz w:val="24"/>
          <w:szCs w:val="24"/>
          <w:lang w:val="en-US"/>
        </w:rPr>
        <w:t>Analisis Bivariat</w:t>
      </w:r>
    </w:p>
    <w:p w:rsidR="00637ECE" w:rsidRPr="00603FAA" w:rsidRDefault="00637ECE" w:rsidP="00217424">
      <w:pPr>
        <w:pStyle w:val="ListParagraph"/>
        <w:spacing w:line="360" w:lineRule="auto"/>
        <w:ind w:left="810"/>
        <w:jc w:val="both"/>
        <w:rPr>
          <w:rFonts w:asciiTheme="majorBidi" w:hAnsiTheme="majorBidi" w:cstheme="majorBidi"/>
          <w:bCs/>
          <w:sz w:val="24"/>
          <w:szCs w:val="24"/>
          <w:lang w:val="en-US"/>
        </w:rPr>
      </w:pPr>
      <w:r w:rsidRPr="00603FAA">
        <w:rPr>
          <w:rFonts w:asciiTheme="majorBidi" w:hAnsiTheme="majorBidi" w:cstheme="majorBidi"/>
          <w:sz w:val="24"/>
          <w:szCs w:val="24"/>
          <w:lang w:val="en-US"/>
        </w:rPr>
        <w:t xml:space="preserve">Pada penelitian ini menggunakan rumus </w:t>
      </w:r>
      <w:r w:rsidRPr="00603FAA">
        <w:rPr>
          <w:rFonts w:asciiTheme="majorBidi" w:hAnsiTheme="majorBidi" w:cstheme="majorBidi"/>
          <w:i/>
          <w:iCs/>
          <w:sz w:val="24"/>
          <w:szCs w:val="24"/>
        </w:rPr>
        <w:t>Chi Square</w:t>
      </w:r>
      <w:r w:rsidRPr="00603FAA">
        <w:rPr>
          <w:rFonts w:asciiTheme="majorBidi" w:hAnsiTheme="majorBidi" w:cstheme="majorBidi"/>
          <w:sz w:val="24"/>
          <w:szCs w:val="24"/>
        </w:rPr>
        <w:t>, dengan tingkat kemaknaan α = 0,0</w:t>
      </w:r>
      <w:r w:rsidRPr="00603FAA">
        <w:rPr>
          <w:rFonts w:asciiTheme="majorBidi" w:hAnsiTheme="majorBidi" w:cstheme="majorBidi"/>
          <w:sz w:val="24"/>
          <w:szCs w:val="24"/>
          <w:lang w:val="en-US"/>
        </w:rPr>
        <w:t>1</w:t>
      </w:r>
      <w:r w:rsidRPr="00603FAA">
        <w:rPr>
          <w:rFonts w:asciiTheme="majorBidi" w:hAnsiTheme="majorBidi" w:cstheme="majorBidi"/>
          <w:sz w:val="24"/>
          <w:szCs w:val="24"/>
        </w:rPr>
        <w:t xml:space="preserve">. Hasil yang diperoleh pada analisis </w:t>
      </w:r>
      <w:r w:rsidRPr="00603FAA">
        <w:rPr>
          <w:rFonts w:asciiTheme="majorBidi" w:hAnsiTheme="majorBidi" w:cstheme="majorBidi"/>
          <w:i/>
          <w:iCs/>
          <w:sz w:val="24"/>
          <w:szCs w:val="24"/>
        </w:rPr>
        <w:t xml:space="preserve">Chi Square </w:t>
      </w:r>
      <w:r w:rsidRPr="00603FAA">
        <w:rPr>
          <w:rFonts w:asciiTheme="majorBidi" w:hAnsiTheme="majorBidi" w:cstheme="majorBidi"/>
          <w:sz w:val="24"/>
          <w:szCs w:val="24"/>
        </w:rPr>
        <w:t xml:space="preserve">dengan menggunakan program SPSS yaitu </w:t>
      </w:r>
      <w:r w:rsidRPr="00603FAA">
        <w:rPr>
          <w:rFonts w:asciiTheme="majorBidi" w:hAnsiTheme="majorBidi" w:cstheme="majorBidi"/>
          <w:i/>
          <w:iCs/>
          <w:sz w:val="24"/>
          <w:szCs w:val="24"/>
        </w:rPr>
        <w:t>nilai p</w:t>
      </w:r>
      <w:r w:rsidRPr="00603FAA">
        <w:rPr>
          <w:rFonts w:asciiTheme="majorBidi" w:hAnsiTheme="majorBidi" w:cstheme="majorBidi"/>
          <w:sz w:val="24"/>
          <w:szCs w:val="24"/>
        </w:rPr>
        <w:t>, kemudian dibandingkan dengan α</w:t>
      </w:r>
      <w:r w:rsidRPr="00603FAA">
        <w:rPr>
          <w:rFonts w:asciiTheme="majorBidi" w:hAnsiTheme="majorBidi" w:cstheme="majorBidi"/>
          <w:i/>
          <w:iCs/>
          <w:sz w:val="24"/>
          <w:szCs w:val="24"/>
        </w:rPr>
        <w:t xml:space="preserve"> = 0,0</w:t>
      </w:r>
      <w:r w:rsidRPr="00603FAA">
        <w:rPr>
          <w:rFonts w:asciiTheme="majorBidi" w:hAnsiTheme="majorBidi" w:cstheme="majorBidi"/>
          <w:i/>
          <w:iCs/>
          <w:sz w:val="24"/>
          <w:szCs w:val="24"/>
          <w:lang w:val="en-US"/>
        </w:rPr>
        <w:t>1</w:t>
      </w:r>
      <w:r w:rsidRPr="00603FAA">
        <w:rPr>
          <w:rFonts w:asciiTheme="majorBidi" w:hAnsiTheme="majorBidi" w:cstheme="majorBidi"/>
          <w:sz w:val="24"/>
          <w:szCs w:val="24"/>
        </w:rPr>
        <w:t xml:space="preserve">. Apabila </w:t>
      </w:r>
      <w:r w:rsidRPr="00603FAA">
        <w:rPr>
          <w:rFonts w:asciiTheme="majorBidi" w:hAnsiTheme="majorBidi" w:cstheme="majorBidi"/>
          <w:i/>
          <w:iCs/>
          <w:sz w:val="24"/>
          <w:szCs w:val="24"/>
        </w:rPr>
        <w:t xml:space="preserve">nilai p </w:t>
      </w:r>
      <w:r w:rsidRPr="00603FAA">
        <w:rPr>
          <w:rFonts w:asciiTheme="majorBidi" w:hAnsiTheme="majorBidi" w:cstheme="majorBidi"/>
          <w:sz w:val="24"/>
          <w:szCs w:val="24"/>
        </w:rPr>
        <w:t>lebih kecil dari α</w:t>
      </w:r>
      <w:r w:rsidRPr="00603FAA">
        <w:rPr>
          <w:rFonts w:asciiTheme="majorBidi" w:hAnsiTheme="majorBidi" w:cstheme="majorBidi"/>
          <w:i/>
          <w:iCs/>
          <w:sz w:val="24"/>
          <w:szCs w:val="24"/>
        </w:rPr>
        <w:t xml:space="preserve"> = 0,0</w:t>
      </w:r>
      <w:r w:rsidRPr="00603FAA">
        <w:rPr>
          <w:rFonts w:asciiTheme="majorBidi" w:hAnsiTheme="majorBidi" w:cstheme="majorBidi"/>
          <w:i/>
          <w:iCs/>
          <w:sz w:val="24"/>
          <w:szCs w:val="24"/>
          <w:lang w:val="en-US"/>
        </w:rPr>
        <w:t>1</w:t>
      </w:r>
      <w:r w:rsidRPr="00603FAA">
        <w:rPr>
          <w:rFonts w:asciiTheme="majorBidi" w:hAnsiTheme="majorBidi" w:cstheme="majorBidi"/>
          <w:i/>
          <w:iCs/>
          <w:sz w:val="24"/>
          <w:szCs w:val="24"/>
        </w:rPr>
        <w:t xml:space="preserve"> </w:t>
      </w:r>
      <w:r w:rsidRPr="00603FAA">
        <w:rPr>
          <w:rFonts w:asciiTheme="majorBidi" w:hAnsiTheme="majorBidi" w:cstheme="majorBidi"/>
          <w:sz w:val="24"/>
          <w:szCs w:val="24"/>
        </w:rPr>
        <w:t xml:space="preserve">maka ada hubungan/perbedaan antara </w:t>
      </w:r>
      <w:r w:rsidRPr="00603FAA">
        <w:rPr>
          <w:rFonts w:asciiTheme="majorBidi" w:hAnsiTheme="majorBidi" w:cstheme="majorBidi"/>
          <w:sz w:val="24"/>
          <w:szCs w:val="24"/>
          <w:lang w:val="en-US"/>
        </w:rPr>
        <w:t>variabel pola asuh dan variabel diare</w:t>
      </w:r>
      <w:r w:rsidRPr="00603FAA">
        <w:rPr>
          <w:rFonts w:asciiTheme="majorBidi" w:hAnsiTheme="majorBidi" w:cstheme="majorBidi"/>
          <w:sz w:val="24"/>
          <w:szCs w:val="24"/>
        </w:rPr>
        <w:t>.</w:t>
      </w:r>
    </w:p>
    <w:p w:rsidR="002F70EF" w:rsidRDefault="002F70EF" w:rsidP="00217424">
      <w:pPr>
        <w:spacing w:before="240" w:after="0" w:line="360" w:lineRule="auto"/>
        <w:jc w:val="both"/>
        <w:rPr>
          <w:rFonts w:asciiTheme="majorBidi" w:hAnsiTheme="majorBidi" w:cstheme="majorBidi"/>
          <w:b/>
          <w:sz w:val="24"/>
          <w:szCs w:val="24"/>
        </w:rPr>
      </w:pPr>
    </w:p>
    <w:p w:rsidR="00637ECE" w:rsidRDefault="00637ECE" w:rsidP="00217424">
      <w:pPr>
        <w:spacing w:before="240" w:after="0" w:line="360" w:lineRule="auto"/>
        <w:jc w:val="both"/>
        <w:rPr>
          <w:rFonts w:asciiTheme="majorBidi" w:hAnsiTheme="majorBidi" w:cstheme="majorBidi"/>
          <w:b/>
          <w:sz w:val="24"/>
          <w:szCs w:val="24"/>
        </w:rPr>
      </w:pPr>
      <w:r w:rsidRPr="00637ECE">
        <w:rPr>
          <w:rFonts w:asciiTheme="majorBidi" w:hAnsiTheme="majorBidi" w:cstheme="majorBidi"/>
          <w:b/>
          <w:sz w:val="24"/>
          <w:szCs w:val="24"/>
        </w:rPr>
        <w:t>ANALISIS DATA</w:t>
      </w:r>
    </w:p>
    <w:p w:rsidR="00603FAA" w:rsidRPr="00603FAA" w:rsidRDefault="00D7472F" w:rsidP="00217424">
      <w:pPr>
        <w:pStyle w:val="ListParagraph"/>
        <w:numPr>
          <w:ilvl w:val="0"/>
          <w:numId w:val="4"/>
        </w:numPr>
        <w:spacing w:after="0" w:line="360" w:lineRule="auto"/>
        <w:ind w:left="450"/>
        <w:jc w:val="both"/>
        <w:rPr>
          <w:rFonts w:asciiTheme="majorBidi" w:hAnsiTheme="majorBidi" w:cstheme="majorBidi"/>
          <w:b/>
          <w:sz w:val="24"/>
          <w:szCs w:val="24"/>
        </w:rPr>
      </w:pPr>
      <w:r>
        <w:rPr>
          <w:rFonts w:asciiTheme="majorBidi" w:hAnsiTheme="majorBidi" w:cstheme="majorBidi"/>
          <w:b/>
          <w:sz w:val="24"/>
          <w:szCs w:val="24"/>
          <w:lang w:val="en-US"/>
        </w:rPr>
        <w:t>Analisis Data Univariat</w:t>
      </w:r>
    </w:p>
    <w:p w:rsidR="00D7472F" w:rsidRPr="00603FAA" w:rsidRDefault="00D7472F" w:rsidP="00217424">
      <w:pPr>
        <w:pStyle w:val="ListParagraph"/>
        <w:spacing w:after="0" w:line="360" w:lineRule="auto"/>
        <w:ind w:left="450" w:firstLine="270"/>
        <w:jc w:val="both"/>
        <w:rPr>
          <w:rFonts w:asciiTheme="majorBidi" w:hAnsiTheme="majorBidi" w:cstheme="majorBidi"/>
          <w:b/>
          <w:sz w:val="24"/>
          <w:szCs w:val="24"/>
        </w:rPr>
      </w:pPr>
      <w:r w:rsidRPr="00603FAA">
        <w:rPr>
          <w:rFonts w:ascii="Times New Roman" w:eastAsia="Calibri" w:hAnsi="Times New Roman" w:cs="Times New Roman"/>
          <w:sz w:val="24"/>
          <w:szCs w:val="24"/>
        </w:rPr>
        <w:t>Analisis univariat meliputi karakteristik responden dan sosial ekonomi responden</w:t>
      </w:r>
      <w:r w:rsidRPr="00603FAA">
        <w:rPr>
          <w:rFonts w:ascii="Times New Roman" w:eastAsia="Calibri" w:hAnsi="Times New Roman" w:cs="Times New Roman"/>
          <w:sz w:val="24"/>
          <w:szCs w:val="24"/>
          <w:lang w:val="en-US"/>
        </w:rPr>
        <w:t>, kejadian</w:t>
      </w:r>
      <w:r w:rsidRPr="00603FAA">
        <w:rPr>
          <w:rFonts w:ascii="Times New Roman" w:eastAsia="Calibri" w:hAnsi="Times New Roman" w:cs="Times New Roman"/>
          <w:sz w:val="24"/>
          <w:szCs w:val="24"/>
        </w:rPr>
        <w:t xml:space="preserve"> diare, </w:t>
      </w:r>
      <w:r w:rsidR="0082723B" w:rsidRPr="00603FAA">
        <w:rPr>
          <w:rFonts w:ascii="Times New Roman" w:eastAsia="Calibri" w:hAnsi="Times New Roman" w:cs="Times New Roman"/>
          <w:sz w:val="24"/>
          <w:szCs w:val="24"/>
          <w:lang w:val="en-US"/>
        </w:rPr>
        <w:t xml:space="preserve">pola asuh, </w:t>
      </w:r>
      <w:r w:rsidRPr="00603FAA">
        <w:rPr>
          <w:rFonts w:ascii="Times New Roman" w:eastAsia="Calibri" w:hAnsi="Times New Roman" w:cs="Times New Roman"/>
          <w:sz w:val="24"/>
          <w:szCs w:val="24"/>
          <w:lang w:val="en-US"/>
        </w:rPr>
        <w:t xml:space="preserve">dan </w:t>
      </w:r>
      <w:r w:rsidR="0082723B" w:rsidRPr="00603FAA">
        <w:rPr>
          <w:rFonts w:ascii="Times New Roman" w:eastAsia="Calibri" w:hAnsi="Times New Roman" w:cs="Times New Roman"/>
          <w:sz w:val="24"/>
          <w:szCs w:val="24"/>
          <w:lang w:val="en-US"/>
        </w:rPr>
        <w:t>perilaku kesehatan responden</w:t>
      </w:r>
      <w:r w:rsidRPr="00603FAA">
        <w:rPr>
          <w:rFonts w:ascii="Times New Roman" w:eastAsia="Calibri" w:hAnsi="Times New Roman" w:cs="Times New Roman"/>
          <w:sz w:val="24"/>
          <w:szCs w:val="24"/>
          <w:lang w:val="en-US"/>
        </w:rPr>
        <w:t>.</w:t>
      </w:r>
    </w:p>
    <w:p w:rsidR="00603FAA" w:rsidRPr="00603FAA" w:rsidRDefault="00D7472F" w:rsidP="00217424">
      <w:pPr>
        <w:spacing w:after="0" w:line="360" w:lineRule="auto"/>
        <w:ind w:firstLine="450"/>
        <w:jc w:val="both"/>
        <w:rPr>
          <w:rFonts w:ascii="Times New Roman" w:hAnsi="Times New Roman"/>
          <w:b/>
          <w:bCs/>
          <w:i/>
          <w:iCs/>
          <w:sz w:val="24"/>
          <w:szCs w:val="24"/>
        </w:rPr>
      </w:pPr>
      <w:r w:rsidRPr="00603FAA">
        <w:rPr>
          <w:rFonts w:ascii="Times New Roman" w:hAnsi="Times New Roman"/>
          <w:b/>
          <w:bCs/>
          <w:i/>
          <w:iCs/>
          <w:sz w:val="24"/>
          <w:szCs w:val="24"/>
        </w:rPr>
        <w:t>A.1. Karakteristik Demografis dan Sosial Ekonomi Responden</w:t>
      </w:r>
    </w:p>
    <w:p w:rsidR="00603FAA" w:rsidRDefault="00D7472F" w:rsidP="00217424">
      <w:pPr>
        <w:spacing w:after="0" w:line="360" w:lineRule="auto"/>
        <w:ind w:left="450" w:firstLine="720"/>
        <w:jc w:val="both"/>
        <w:rPr>
          <w:rFonts w:ascii="Times New Roman" w:hAnsi="Times New Roman"/>
          <w:sz w:val="24"/>
          <w:szCs w:val="24"/>
          <w:u w:val="single"/>
          <w:lang w:val="sv-SE"/>
        </w:rPr>
      </w:pPr>
      <w:r>
        <w:rPr>
          <w:rFonts w:ascii="Times New Roman" w:hAnsi="Times New Roman"/>
          <w:sz w:val="24"/>
          <w:szCs w:val="24"/>
        </w:rPr>
        <w:t>Hasil penelitian menunjukkan</w:t>
      </w:r>
      <w:r w:rsidRPr="006F163A">
        <w:rPr>
          <w:rFonts w:ascii="Times New Roman" w:hAnsi="Times New Roman"/>
          <w:sz w:val="24"/>
          <w:szCs w:val="24"/>
        </w:rPr>
        <w:t xml:space="preserve"> bahwa responden berasal dari luar Surabaya </w:t>
      </w:r>
      <w:r>
        <w:rPr>
          <w:rFonts w:ascii="Times New Roman" w:hAnsi="Times New Roman"/>
          <w:sz w:val="24"/>
          <w:szCs w:val="24"/>
        </w:rPr>
        <w:t xml:space="preserve"> sebesar 40%, s</w:t>
      </w:r>
      <w:r w:rsidRPr="006F163A">
        <w:rPr>
          <w:rFonts w:ascii="Times New Roman" w:hAnsi="Times New Roman"/>
          <w:sz w:val="24"/>
          <w:szCs w:val="24"/>
        </w:rPr>
        <w:t>edangkan yang bera</w:t>
      </w:r>
      <w:r>
        <w:rPr>
          <w:rFonts w:ascii="Times New Roman" w:hAnsi="Times New Roman"/>
          <w:sz w:val="24"/>
          <w:szCs w:val="24"/>
        </w:rPr>
        <w:t>sal asli dari Surabaya sebesar 6</w:t>
      </w:r>
      <w:r w:rsidRPr="006F163A">
        <w:rPr>
          <w:rFonts w:ascii="Times New Roman" w:hAnsi="Times New Roman"/>
          <w:sz w:val="24"/>
          <w:szCs w:val="24"/>
        </w:rPr>
        <w:t>0%.</w:t>
      </w:r>
      <w:r>
        <w:rPr>
          <w:rFonts w:ascii="Times New Roman" w:hAnsi="Times New Roman"/>
          <w:sz w:val="24"/>
          <w:szCs w:val="24"/>
        </w:rPr>
        <w:t xml:space="preserve"> </w:t>
      </w:r>
      <w:r w:rsidR="0082723B">
        <w:rPr>
          <w:rFonts w:ascii="Times New Roman" w:hAnsi="Times New Roman"/>
          <w:sz w:val="24"/>
          <w:szCs w:val="24"/>
        </w:rPr>
        <w:lastRenderedPageBreak/>
        <w:t>Sedangkan bentuk keluarga responden</w:t>
      </w:r>
      <w:r w:rsidR="0082723B">
        <w:rPr>
          <w:rFonts w:ascii="Times New Roman" w:hAnsi="Times New Roman"/>
          <w:sz w:val="24"/>
          <w:szCs w:val="24"/>
          <w:lang w:val="sv-SE"/>
        </w:rPr>
        <w:t xml:space="preserve"> menunjukkan bahwa sebesar 7</w:t>
      </w:r>
      <w:r w:rsidR="0082723B">
        <w:rPr>
          <w:rFonts w:ascii="Times New Roman" w:hAnsi="Times New Roman"/>
          <w:sz w:val="24"/>
          <w:szCs w:val="24"/>
        </w:rPr>
        <w:t>9</w:t>
      </w:r>
      <w:r w:rsidR="0082723B" w:rsidRPr="006F163A">
        <w:rPr>
          <w:rFonts w:ascii="Times New Roman" w:hAnsi="Times New Roman"/>
          <w:sz w:val="24"/>
          <w:szCs w:val="24"/>
          <w:lang w:val="sv-SE"/>
        </w:rPr>
        <w:t xml:space="preserve">%  bentuk keluarga responden tergolong keluarga inti, </w:t>
      </w:r>
      <w:r w:rsidR="0082723B">
        <w:rPr>
          <w:rFonts w:ascii="Times New Roman" w:hAnsi="Times New Roman"/>
          <w:sz w:val="24"/>
          <w:szCs w:val="24"/>
        </w:rPr>
        <w:t xml:space="preserve">atau bentuk keluarga batih, </w:t>
      </w:r>
      <w:r w:rsidR="0082723B" w:rsidRPr="006F163A">
        <w:rPr>
          <w:rFonts w:ascii="Times New Roman" w:hAnsi="Times New Roman"/>
          <w:sz w:val="24"/>
          <w:szCs w:val="24"/>
          <w:lang w:val="sv-SE"/>
        </w:rPr>
        <w:t>yaitu terdiri dari ayah, ibu, dan anak.</w:t>
      </w:r>
      <w:r w:rsidR="0082723B">
        <w:rPr>
          <w:rFonts w:ascii="Times New Roman" w:hAnsi="Times New Roman"/>
          <w:sz w:val="24"/>
          <w:szCs w:val="24"/>
          <w:lang w:val="sv-SE"/>
        </w:rPr>
        <w:t xml:space="preserve"> Sedangkan, sebesar </w:t>
      </w:r>
      <w:r w:rsidR="0082723B">
        <w:rPr>
          <w:rFonts w:ascii="Times New Roman" w:hAnsi="Times New Roman"/>
          <w:sz w:val="24"/>
          <w:szCs w:val="24"/>
        </w:rPr>
        <w:t>21</w:t>
      </w:r>
      <w:r w:rsidR="0082723B" w:rsidRPr="006F163A">
        <w:rPr>
          <w:rFonts w:ascii="Times New Roman" w:hAnsi="Times New Roman"/>
          <w:sz w:val="24"/>
          <w:szCs w:val="24"/>
          <w:lang w:val="sv-SE"/>
        </w:rPr>
        <w:t>% bentuk keluarga responden tergolong somah</w:t>
      </w:r>
      <w:r w:rsidR="0082723B">
        <w:rPr>
          <w:rFonts w:ascii="Times New Roman" w:hAnsi="Times New Roman"/>
          <w:sz w:val="24"/>
          <w:szCs w:val="24"/>
        </w:rPr>
        <w:t>, atau terdiri dari lebih dari satu kepala keluarga</w:t>
      </w:r>
      <w:r w:rsidR="0082723B" w:rsidRPr="006F163A">
        <w:rPr>
          <w:rFonts w:ascii="Times New Roman" w:hAnsi="Times New Roman"/>
          <w:sz w:val="24"/>
          <w:szCs w:val="24"/>
          <w:lang w:val="sv-SE"/>
        </w:rPr>
        <w:t>.</w:t>
      </w:r>
    </w:p>
    <w:p w:rsidR="00603FAA" w:rsidRDefault="00D7472F" w:rsidP="00217424">
      <w:pPr>
        <w:spacing w:after="0" w:line="360" w:lineRule="auto"/>
        <w:ind w:left="450" w:firstLine="720"/>
        <w:jc w:val="both"/>
        <w:rPr>
          <w:rFonts w:ascii="Times New Roman" w:hAnsi="Times New Roman"/>
          <w:sz w:val="24"/>
          <w:szCs w:val="24"/>
          <w:u w:val="single"/>
        </w:rPr>
      </w:pPr>
      <w:r>
        <w:rPr>
          <w:rFonts w:ascii="Times New Roman" w:hAnsi="Times New Roman"/>
          <w:sz w:val="24"/>
          <w:szCs w:val="24"/>
        </w:rPr>
        <w:t>Selain itu, didapatkan pula hasil penelitian mengenai tingkat pendidikan responden yang menunjukkan</w:t>
      </w:r>
      <w:r w:rsidRPr="006F163A">
        <w:rPr>
          <w:rFonts w:ascii="Times New Roman" w:hAnsi="Times New Roman"/>
          <w:sz w:val="24"/>
          <w:szCs w:val="24"/>
        </w:rPr>
        <w:t xml:space="preserve"> bahwa</w:t>
      </w:r>
      <w:r>
        <w:rPr>
          <w:rFonts w:ascii="Times New Roman" w:hAnsi="Times New Roman"/>
          <w:sz w:val="24"/>
          <w:szCs w:val="24"/>
        </w:rPr>
        <w:t xml:space="preserve"> hampir</w:t>
      </w:r>
      <w:r w:rsidRPr="006F163A">
        <w:rPr>
          <w:rFonts w:ascii="Times New Roman" w:hAnsi="Times New Roman"/>
          <w:sz w:val="24"/>
          <w:szCs w:val="24"/>
        </w:rPr>
        <w:t xml:space="preserve"> sebagian </w:t>
      </w:r>
      <w:r>
        <w:rPr>
          <w:rFonts w:ascii="Times New Roman" w:hAnsi="Times New Roman"/>
          <w:sz w:val="24"/>
          <w:szCs w:val="24"/>
        </w:rPr>
        <w:t xml:space="preserve">tingkat pendidikan </w:t>
      </w:r>
      <w:r w:rsidRPr="006F163A">
        <w:rPr>
          <w:rFonts w:ascii="Times New Roman" w:hAnsi="Times New Roman"/>
          <w:sz w:val="24"/>
          <w:szCs w:val="24"/>
        </w:rPr>
        <w:t>responden te</w:t>
      </w:r>
      <w:r>
        <w:rPr>
          <w:rFonts w:ascii="Times New Roman" w:hAnsi="Times New Roman"/>
          <w:sz w:val="24"/>
          <w:szCs w:val="24"/>
        </w:rPr>
        <w:t xml:space="preserve">rgolong sedang, yaitu sebesar 49%. Kemudian sebanyak 26% responden berada pada tingkat pendidikan rendah. Sedangkan sebanyak 25% responden berada di tingkat pendidikan tinggi. </w:t>
      </w:r>
    </w:p>
    <w:p w:rsidR="00D7472F" w:rsidRPr="00603FAA" w:rsidRDefault="00D7472F" w:rsidP="00217424">
      <w:pPr>
        <w:spacing w:after="0" w:line="360" w:lineRule="auto"/>
        <w:ind w:left="450" w:firstLine="720"/>
        <w:jc w:val="both"/>
        <w:rPr>
          <w:rFonts w:ascii="Times New Roman" w:hAnsi="Times New Roman"/>
          <w:sz w:val="24"/>
          <w:szCs w:val="24"/>
          <w:u w:val="single"/>
        </w:rPr>
      </w:pPr>
      <w:r>
        <w:rPr>
          <w:rFonts w:ascii="Times New Roman" w:hAnsi="Times New Roman"/>
          <w:sz w:val="24"/>
          <w:szCs w:val="24"/>
        </w:rPr>
        <w:t xml:space="preserve">Pada hasil penelitian juga menunjukkan bahwa sebagian besar responden berada pada tingkat ekonomi sedang, yang ditunjukkan dengan penghasilan perbulan sebesar </w:t>
      </w:r>
      <w:r w:rsidRPr="00F827B5">
        <w:rPr>
          <w:rFonts w:ascii="Times New Roman" w:hAnsi="Times New Roman"/>
          <w:sz w:val="24"/>
          <w:szCs w:val="24"/>
        </w:rPr>
        <w:t xml:space="preserve">Rp </w:t>
      </w:r>
      <w:r>
        <w:rPr>
          <w:rFonts w:ascii="Times New Roman" w:hAnsi="Times New Roman"/>
          <w:sz w:val="24"/>
          <w:szCs w:val="24"/>
        </w:rPr>
        <w:t>4.000</w:t>
      </w:r>
      <w:r w:rsidRPr="00F827B5">
        <w:rPr>
          <w:rFonts w:ascii="Times New Roman" w:hAnsi="Times New Roman"/>
          <w:sz w:val="24"/>
          <w:szCs w:val="24"/>
        </w:rPr>
        <w:t xml:space="preserve">.001,00 – Rp </w:t>
      </w:r>
      <w:r>
        <w:rPr>
          <w:rFonts w:ascii="Times New Roman" w:hAnsi="Times New Roman"/>
          <w:sz w:val="24"/>
          <w:szCs w:val="24"/>
        </w:rPr>
        <w:t>6.500</w:t>
      </w:r>
      <w:r w:rsidRPr="00F827B5">
        <w:rPr>
          <w:rFonts w:ascii="Times New Roman" w:hAnsi="Times New Roman"/>
          <w:sz w:val="24"/>
          <w:szCs w:val="24"/>
        </w:rPr>
        <w:t>.000,00</w:t>
      </w:r>
      <w:r>
        <w:rPr>
          <w:rFonts w:ascii="Times New Roman" w:hAnsi="Times New Roman"/>
          <w:sz w:val="24"/>
          <w:szCs w:val="24"/>
        </w:rPr>
        <w:t xml:space="preserve"> yaitu sebanyak 61% responden.  Kemudian sebanyak 16% responden berada di dalam kategori berpenghasilan rendah. Ini dikarenakan 16%  responden tersebut  berada di dalam kategori penghasilan antara </w:t>
      </w:r>
      <w:r w:rsidRPr="00F827B5">
        <w:rPr>
          <w:rFonts w:ascii="Times New Roman" w:hAnsi="Times New Roman"/>
          <w:sz w:val="24"/>
          <w:szCs w:val="24"/>
        </w:rPr>
        <w:t xml:space="preserve">Rp </w:t>
      </w:r>
      <w:r>
        <w:rPr>
          <w:rFonts w:ascii="Times New Roman" w:hAnsi="Times New Roman"/>
          <w:sz w:val="24"/>
          <w:szCs w:val="24"/>
        </w:rPr>
        <w:t>1.500.00</w:t>
      </w:r>
      <w:r w:rsidRPr="00F827B5">
        <w:rPr>
          <w:rFonts w:ascii="Times New Roman" w:hAnsi="Times New Roman"/>
          <w:sz w:val="24"/>
          <w:szCs w:val="24"/>
        </w:rPr>
        <w:t xml:space="preserve">0 – Rp </w:t>
      </w:r>
      <w:r>
        <w:rPr>
          <w:rFonts w:ascii="Times New Roman" w:hAnsi="Times New Roman"/>
          <w:sz w:val="24"/>
          <w:szCs w:val="24"/>
        </w:rPr>
        <w:t>4.000</w:t>
      </w:r>
      <w:r w:rsidRPr="00F827B5">
        <w:rPr>
          <w:rFonts w:ascii="Times New Roman" w:hAnsi="Times New Roman"/>
          <w:sz w:val="24"/>
          <w:szCs w:val="24"/>
        </w:rPr>
        <w:t>.000,00</w:t>
      </w:r>
      <w:r>
        <w:rPr>
          <w:rFonts w:ascii="Times New Roman" w:hAnsi="Times New Roman"/>
          <w:sz w:val="24"/>
          <w:szCs w:val="24"/>
        </w:rPr>
        <w:t xml:space="preserve">. Sedangkan sebanyak 23% responden berada pada kategori berpenghasilan tinggi karena berada pada kategori penghasilan lebih dari Rp 6.500.000,00. Sebanyak 2% responden berpenghasilan tertinggi yaitu sebesar Rp 9.000.000,00 per bulan. </w:t>
      </w:r>
    </w:p>
    <w:p w:rsidR="00603FAA" w:rsidRDefault="0082723B" w:rsidP="00217424">
      <w:pPr>
        <w:pStyle w:val="ListParagraph"/>
        <w:spacing w:after="0" w:line="360" w:lineRule="auto"/>
        <w:ind w:left="450"/>
        <w:jc w:val="both"/>
        <w:rPr>
          <w:rFonts w:ascii="Times New Roman" w:eastAsia="Calibri" w:hAnsi="Times New Roman" w:cs="Times New Roman"/>
          <w:b/>
          <w:bCs/>
          <w:i/>
          <w:iCs/>
          <w:sz w:val="24"/>
          <w:szCs w:val="24"/>
          <w:lang w:val="en-US"/>
        </w:rPr>
      </w:pPr>
      <w:r w:rsidRPr="00603FAA">
        <w:rPr>
          <w:rFonts w:ascii="Times New Roman" w:eastAsia="Calibri" w:hAnsi="Times New Roman" w:cs="Times New Roman"/>
          <w:b/>
          <w:bCs/>
          <w:i/>
          <w:iCs/>
          <w:sz w:val="24"/>
          <w:szCs w:val="24"/>
          <w:lang w:val="en-US"/>
        </w:rPr>
        <w:t>A.2. Kejadian Diare</w:t>
      </w:r>
    </w:p>
    <w:p w:rsidR="0082723B" w:rsidRPr="00603FAA" w:rsidRDefault="0082723B" w:rsidP="00217424">
      <w:pPr>
        <w:pStyle w:val="ListParagraph"/>
        <w:spacing w:after="0" w:line="360" w:lineRule="auto"/>
        <w:ind w:left="450" w:firstLine="720"/>
        <w:jc w:val="both"/>
        <w:rPr>
          <w:rFonts w:asciiTheme="majorBidi" w:hAnsiTheme="majorBidi" w:cstheme="majorBidi"/>
          <w:b/>
          <w:bCs/>
          <w:i/>
          <w:iCs/>
          <w:sz w:val="24"/>
          <w:szCs w:val="24"/>
          <w:lang w:val="en-US"/>
        </w:rPr>
      </w:pPr>
      <w:r>
        <w:rPr>
          <w:rFonts w:ascii="Times New Roman" w:hAnsi="Times New Roman"/>
          <w:sz w:val="24"/>
          <w:szCs w:val="24"/>
        </w:rPr>
        <w:t>Hasil penelitian</w:t>
      </w:r>
      <w:r>
        <w:rPr>
          <w:rFonts w:ascii="Times New Roman" w:eastAsia="Calibri" w:hAnsi="Times New Roman" w:cs="Times New Roman"/>
          <w:sz w:val="24"/>
          <w:szCs w:val="24"/>
        </w:rPr>
        <w:t xml:space="preserve"> menunjukkan bahwa sebanyak 72% responden mengaku bahwa anaknya pernah mengalami penyakit diare. Gejalanya beragam, mulai dari berak cair sebanyak 3 kali dalam sehari, sampai ada yang didiagnosis mulai mengalami dehidrasi dan harus dirawat inap di rumah sakit. Sedangkan sebanyak 28% responden mengaku bahwa anaknya tidak pernah terserang penyakit diare. </w:t>
      </w:r>
      <w:r>
        <w:rPr>
          <w:rFonts w:ascii="Times New Roman" w:hAnsi="Times New Roman"/>
          <w:sz w:val="24"/>
          <w:szCs w:val="24"/>
        </w:rPr>
        <w:t>T</w:t>
      </w:r>
      <w:r>
        <w:rPr>
          <w:rFonts w:ascii="Times New Roman" w:eastAsia="Calibri" w:hAnsi="Times New Roman" w:cs="Times New Roman"/>
          <w:sz w:val="24"/>
          <w:szCs w:val="24"/>
        </w:rPr>
        <w:t>emuan ini menunjukkan bahwa angka balita yang terserang penyakit diare masih cukup tinggi di Surabaya, khususnya di kelurahan Pakis kecamatan Sawahan.</w:t>
      </w:r>
    </w:p>
    <w:p w:rsidR="00637ECE" w:rsidRPr="00603FAA" w:rsidRDefault="0082723B" w:rsidP="00217424">
      <w:pPr>
        <w:spacing w:after="0" w:line="360" w:lineRule="auto"/>
        <w:ind w:firstLine="450"/>
        <w:jc w:val="both"/>
        <w:rPr>
          <w:rFonts w:ascii="Times New Roman" w:hAnsi="Times New Roman"/>
          <w:b/>
          <w:bCs/>
          <w:i/>
          <w:iCs/>
          <w:sz w:val="24"/>
          <w:szCs w:val="24"/>
        </w:rPr>
      </w:pPr>
      <w:r w:rsidRPr="00603FAA">
        <w:rPr>
          <w:rFonts w:ascii="Times New Roman" w:hAnsi="Times New Roman"/>
          <w:b/>
          <w:bCs/>
          <w:i/>
          <w:iCs/>
          <w:sz w:val="24"/>
          <w:szCs w:val="24"/>
        </w:rPr>
        <w:t>A.3. Pola Asuh</w:t>
      </w:r>
    </w:p>
    <w:p w:rsidR="00603FAA" w:rsidRDefault="0082723B" w:rsidP="00217424">
      <w:pPr>
        <w:spacing w:after="0" w:line="360" w:lineRule="auto"/>
        <w:ind w:left="450" w:firstLine="720"/>
        <w:jc w:val="both"/>
        <w:rPr>
          <w:rFonts w:ascii="Times New Roman" w:hAnsi="Times New Roman"/>
          <w:sz w:val="24"/>
          <w:szCs w:val="24"/>
        </w:rPr>
      </w:pPr>
      <w:r>
        <w:rPr>
          <w:rFonts w:ascii="Times New Roman" w:hAnsi="Times New Roman"/>
          <w:sz w:val="24"/>
          <w:szCs w:val="24"/>
        </w:rPr>
        <w:t xml:space="preserve">Pada hasil penelitian menunjukkan bahwa sebanyak 29%  responden tidak terlibat secara penuh dalam pengasuhan kepada anak. Ini dikarenakan </w:t>
      </w:r>
      <w:r>
        <w:rPr>
          <w:rFonts w:ascii="Times New Roman" w:hAnsi="Times New Roman"/>
          <w:sz w:val="24"/>
          <w:szCs w:val="24"/>
        </w:rPr>
        <w:lastRenderedPageBreak/>
        <w:t>responden juga memiliki peran di luar sektor domestik, yaitu berbagai pekerjaan yang harus dikerjakan. Oleh karena itu, responden mempercayakan pihak lain untuk membantu dalam pengasuhan kepada anaknya. Selanjutnya, sebanyak 71</w:t>
      </w:r>
      <w:r w:rsidRPr="009F6096">
        <w:rPr>
          <w:rFonts w:ascii="Times New Roman" w:hAnsi="Times New Roman"/>
          <w:sz w:val="24"/>
          <w:szCs w:val="24"/>
        </w:rPr>
        <w:t>%</w:t>
      </w:r>
      <w:r>
        <w:rPr>
          <w:rFonts w:ascii="Times New Roman" w:hAnsi="Times New Roman"/>
          <w:sz w:val="24"/>
          <w:szCs w:val="24"/>
        </w:rPr>
        <w:t xml:space="preserve"> responden memilih untuk mengasuh anaknya sendiri.</w:t>
      </w:r>
    </w:p>
    <w:p w:rsidR="0082723B" w:rsidRDefault="0082723B" w:rsidP="00217424">
      <w:pPr>
        <w:spacing w:after="0" w:line="360" w:lineRule="auto"/>
        <w:ind w:left="450" w:firstLine="720"/>
        <w:jc w:val="both"/>
        <w:rPr>
          <w:rFonts w:ascii="Times New Roman" w:hAnsi="Times New Roman"/>
          <w:sz w:val="24"/>
          <w:szCs w:val="24"/>
        </w:rPr>
      </w:pPr>
      <w:r>
        <w:rPr>
          <w:rFonts w:ascii="Times New Roman" w:hAnsi="Times New Roman"/>
          <w:sz w:val="24"/>
          <w:szCs w:val="24"/>
        </w:rPr>
        <w:t xml:space="preserve">Temuan selanjutnya menunjukkan bahwa sebanyak 34% responden menerapkan pola asuh autoritatif kepada anak-anak mereka. Mereka memberi kebebasan kepada anak untuk bermain, berperilaku, dan bersosialisasi dengan siapa saja. Namun, kebebasan yang diberikan tersebut adalah kebebasan yang bertanggung jawab, dalam artian orangtua juga selalu mengetahui setiap perilaku anak dalam bermain maupun dalam bersosialisasi. Sebanyak 40% responden termasuk di dalam kategori orangtua otoriter. Ciri dari orangtua otoriter adalah orangtua lebih memaksakan pendapat mereka kepada anak sebagai perintah yang harus dilaksanakan, daripada mendengarkan pendapat anak. Orangtua otoriter lebih sering menggunakan hukuman fisik dalam mengasuh dan mendisplinkan anak-anak mereka. Sebanyak 26%  responden termasuk di dalam kategori orangtua permisif. </w:t>
      </w:r>
      <w:r w:rsidRPr="00111B47">
        <w:rPr>
          <w:rFonts w:ascii="Times New Roman" w:hAnsi="Times New Roman"/>
          <w:sz w:val="24"/>
          <w:szCs w:val="24"/>
        </w:rPr>
        <w:t>Orangtua permisif berpendapat bahwa cara terbaik untuk mendidik anak mereka adalah dengan membiarkan anak melakukan segala hal yang disukai dan dipilihnya.</w:t>
      </w:r>
    </w:p>
    <w:p w:rsidR="00603FAA" w:rsidRDefault="00603FAA" w:rsidP="00217424">
      <w:pPr>
        <w:spacing w:after="0" w:line="360" w:lineRule="auto"/>
        <w:ind w:firstLine="450"/>
        <w:jc w:val="both"/>
        <w:rPr>
          <w:rFonts w:ascii="Times New Roman" w:hAnsi="Times New Roman"/>
          <w:b/>
          <w:bCs/>
          <w:i/>
          <w:iCs/>
          <w:sz w:val="24"/>
          <w:szCs w:val="24"/>
        </w:rPr>
      </w:pPr>
      <w:r w:rsidRPr="00603FAA">
        <w:rPr>
          <w:rFonts w:ascii="Times New Roman" w:hAnsi="Times New Roman"/>
          <w:b/>
          <w:bCs/>
          <w:i/>
          <w:iCs/>
          <w:sz w:val="24"/>
          <w:szCs w:val="24"/>
        </w:rPr>
        <w:t>A.4</w:t>
      </w:r>
      <w:r w:rsidR="0082723B" w:rsidRPr="00603FAA">
        <w:rPr>
          <w:rFonts w:ascii="Times New Roman" w:hAnsi="Times New Roman"/>
          <w:b/>
          <w:bCs/>
          <w:i/>
          <w:iCs/>
          <w:sz w:val="24"/>
          <w:szCs w:val="24"/>
        </w:rPr>
        <w:t>. Perilaku Kesehatan</w:t>
      </w:r>
    </w:p>
    <w:p w:rsidR="00603FAA" w:rsidRDefault="00E3685D" w:rsidP="00217424">
      <w:pPr>
        <w:spacing w:after="0" w:line="360" w:lineRule="auto"/>
        <w:ind w:left="450" w:firstLine="720"/>
        <w:jc w:val="both"/>
        <w:rPr>
          <w:rFonts w:ascii="Times New Roman" w:hAnsi="Times New Roman"/>
          <w:b/>
          <w:bCs/>
          <w:i/>
          <w:iCs/>
          <w:sz w:val="24"/>
          <w:szCs w:val="24"/>
        </w:rPr>
      </w:pPr>
      <w:r>
        <w:rPr>
          <w:rFonts w:ascii="Times New Roman" w:hAnsi="Times New Roman"/>
          <w:sz w:val="24"/>
          <w:szCs w:val="24"/>
        </w:rPr>
        <w:t>Temuan penelitian menunjukkan bahwa puskesmas merupakan tempat yang paling banyak dipilih oleh responden sebagai tempat pemilihan berobat, yatiu sebanyak 57% responden. Kemudian sebanyak 30% responden memilih rumah sakit sebagai tempat pemilihan berobat berobat dan sebanyak 13% responden memilih langsung pergi dokter spesialis sebagai tempat pemilihan berobat, misalnya dokter spesialis anak.</w:t>
      </w:r>
    </w:p>
    <w:p w:rsidR="00E3685D" w:rsidRPr="00603FAA" w:rsidRDefault="00B134FC" w:rsidP="00217424">
      <w:pPr>
        <w:spacing w:after="0" w:line="360" w:lineRule="auto"/>
        <w:ind w:left="450" w:firstLine="720"/>
        <w:jc w:val="both"/>
        <w:rPr>
          <w:rFonts w:ascii="Times New Roman" w:hAnsi="Times New Roman"/>
          <w:b/>
          <w:bCs/>
          <w:i/>
          <w:iCs/>
          <w:sz w:val="24"/>
          <w:szCs w:val="24"/>
        </w:rPr>
      </w:pPr>
      <w:r>
        <w:rPr>
          <w:rFonts w:ascii="Times New Roman" w:hAnsi="Times New Roman"/>
          <w:sz w:val="24"/>
          <w:szCs w:val="24"/>
        </w:rPr>
        <w:t xml:space="preserve">Hasil penelitian juga menunjukkan bahwa sebanyak 79% responden mengaku setiap hari membersihkan lingkungan rumah, sedangkan sebanyak 21% responden hanya membersihkan 2 – 4 kali dalam seminggu. Sedangakan dalam hal keikutsertaan responden dalam kegiatan kerja bakti menunjukkan bahwa sebanyak 34% responden mengaku bahwa mereka terkadang mengikuti kegiatan </w:t>
      </w:r>
      <w:r>
        <w:rPr>
          <w:rFonts w:ascii="Times New Roman" w:hAnsi="Times New Roman"/>
          <w:sz w:val="24"/>
          <w:szCs w:val="24"/>
        </w:rPr>
        <w:lastRenderedPageBreak/>
        <w:t>kerja bakti. Kemudian, sebanyak 23% responden termasuk sering mengikuti kegiatan kerja bakti. Sebanyak 10% responden mengaku jarang untuk mengikuti kerja bakti. Sedangkan 25% responden mengaku selalu mengikuti kegiatan kerja bakti yang dilaksanakan di lingkungan sekitar rumah responden.</w:t>
      </w:r>
    </w:p>
    <w:p w:rsidR="00603FAA" w:rsidRDefault="00603FAA" w:rsidP="00217424">
      <w:pPr>
        <w:spacing w:after="0" w:line="360" w:lineRule="auto"/>
        <w:jc w:val="both"/>
        <w:rPr>
          <w:rFonts w:ascii="Times New Roman" w:hAnsi="Times New Roman"/>
          <w:sz w:val="24"/>
          <w:szCs w:val="24"/>
        </w:rPr>
      </w:pPr>
    </w:p>
    <w:p w:rsidR="00B134FC" w:rsidRPr="00B134FC" w:rsidRDefault="00B134FC" w:rsidP="00217424">
      <w:pPr>
        <w:pStyle w:val="ListParagraph"/>
        <w:numPr>
          <w:ilvl w:val="0"/>
          <w:numId w:val="4"/>
        </w:numPr>
        <w:spacing w:after="0" w:line="360" w:lineRule="auto"/>
        <w:jc w:val="both"/>
        <w:rPr>
          <w:rFonts w:asciiTheme="majorBidi" w:hAnsiTheme="majorBidi" w:cstheme="majorBidi"/>
          <w:b/>
          <w:sz w:val="24"/>
          <w:szCs w:val="24"/>
        </w:rPr>
      </w:pPr>
      <w:r w:rsidRPr="00B134FC">
        <w:rPr>
          <w:rFonts w:asciiTheme="majorBidi" w:hAnsiTheme="majorBidi" w:cstheme="majorBidi"/>
          <w:b/>
          <w:sz w:val="24"/>
          <w:szCs w:val="24"/>
          <w:lang w:val="en-US"/>
        </w:rPr>
        <w:t>Analisis Bivariat</w:t>
      </w:r>
    </w:p>
    <w:p w:rsidR="00B134FC" w:rsidRPr="008969E4" w:rsidRDefault="00B134FC" w:rsidP="00217424">
      <w:pPr>
        <w:pStyle w:val="ListParagraph"/>
        <w:spacing w:after="0" w:line="360" w:lineRule="auto"/>
        <w:jc w:val="both"/>
        <w:rPr>
          <w:rFonts w:ascii="Times New Roman" w:hAnsi="Times New Roman"/>
          <w:b/>
          <w:sz w:val="24"/>
          <w:szCs w:val="24"/>
          <w:lang w:val="en-US"/>
        </w:rPr>
      </w:pPr>
      <w:r>
        <w:rPr>
          <w:rFonts w:ascii="Times New Roman" w:hAnsi="Times New Roman"/>
          <w:b/>
          <w:sz w:val="24"/>
          <w:szCs w:val="24"/>
          <w:lang w:val="en-US"/>
        </w:rPr>
        <w:t>Hubungan antara Pola Asuh dan Diare</w:t>
      </w:r>
    </w:p>
    <w:tbl>
      <w:tblPr>
        <w:tblStyle w:val="LightGrid-Accent11"/>
        <w:tblW w:w="5840" w:type="dxa"/>
        <w:jc w:val="center"/>
        <w:tblLayout w:type="fixed"/>
        <w:tblLook w:val="0000"/>
      </w:tblPr>
      <w:tblGrid>
        <w:gridCol w:w="2402"/>
        <w:gridCol w:w="1000"/>
        <w:gridCol w:w="998"/>
        <w:gridCol w:w="1440"/>
      </w:tblGrid>
      <w:tr w:rsidR="00B134FC" w:rsidRPr="00F56DC2" w:rsidTr="00CD4F36">
        <w:trPr>
          <w:cnfStyle w:val="000000100000"/>
          <w:jc w:val="center"/>
        </w:trPr>
        <w:tc>
          <w:tcPr>
            <w:cnfStyle w:val="000010000000"/>
            <w:tcW w:w="5840" w:type="dxa"/>
            <w:gridSpan w:val="4"/>
          </w:tcPr>
          <w:p w:rsidR="00B134FC" w:rsidRPr="005D1631" w:rsidRDefault="00B134FC" w:rsidP="00217424">
            <w:pPr>
              <w:autoSpaceDE w:val="0"/>
              <w:autoSpaceDN w:val="0"/>
              <w:adjustRightInd w:val="0"/>
              <w:spacing w:line="360" w:lineRule="auto"/>
              <w:rPr>
                <w:rFonts w:ascii="Times New Roman" w:hAnsi="Times New Roman"/>
                <w:b/>
                <w:color w:val="000000"/>
                <w:sz w:val="24"/>
                <w:szCs w:val="24"/>
              </w:rPr>
            </w:pPr>
            <w:r w:rsidRPr="005D1631">
              <w:rPr>
                <w:rFonts w:ascii="Times New Roman" w:hAnsi="Times New Roman"/>
                <w:b/>
                <w:color w:val="000000"/>
                <w:sz w:val="24"/>
                <w:szCs w:val="24"/>
              </w:rPr>
              <w:t>Chi</w:t>
            </w:r>
            <w:r>
              <w:rPr>
                <w:rFonts w:ascii="Times New Roman" w:hAnsi="Times New Roman"/>
                <w:b/>
                <w:color w:val="000000"/>
                <w:sz w:val="24"/>
                <w:szCs w:val="24"/>
              </w:rPr>
              <w:t xml:space="preserve"> </w:t>
            </w:r>
            <w:r w:rsidRPr="005D1631">
              <w:rPr>
                <w:rFonts w:ascii="Times New Roman" w:hAnsi="Times New Roman"/>
                <w:b/>
                <w:color w:val="000000"/>
                <w:sz w:val="24"/>
                <w:szCs w:val="24"/>
              </w:rPr>
              <w:t>Square Test</w:t>
            </w:r>
          </w:p>
        </w:tc>
      </w:tr>
      <w:tr w:rsidR="00B134FC" w:rsidRPr="00F56DC2" w:rsidTr="00CD4F36">
        <w:trPr>
          <w:cnfStyle w:val="000000010000"/>
          <w:jc w:val="center"/>
        </w:trPr>
        <w:tc>
          <w:tcPr>
            <w:cnfStyle w:val="000010000000"/>
            <w:tcW w:w="2402" w:type="dxa"/>
          </w:tcPr>
          <w:p w:rsidR="00B134FC" w:rsidRPr="00F56DC2" w:rsidRDefault="00B134FC" w:rsidP="00217424">
            <w:pPr>
              <w:autoSpaceDE w:val="0"/>
              <w:autoSpaceDN w:val="0"/>
              <w:adjustRightInd w:val="0"/>
              <w:spacing w:line="360" w:lineRule="auto"/>
              <w:rPr>
                <w:rFonts w:ascii="Times New Roman" w:hAnsi="Times New Roman"/>
                <w:sz w:val="24"/>
                <w:szCs w:val="24"/>
              </w:rPr>
            </w:pPr>
          </w:p>
        </w:tc>
        <w:tc>
          <w:tcPr>
            <w:tcW w:w="1000" w:type="dxa"/>
          </w:tcPr>
          <w:p w:rsidR="00B134FC" w:rsidRPr="00F56DC2" w:rsidRDefault="00B134FC" w:rsidP="00217424">
            <w:pPr>
              <w:autoSpaceDE w:val="0"/>
              <w:autoSpaceDN w:val="0"/>
              <w:adjustRightInd w:val="0"/>
              <w:spacing w:line="360" w:lineRule="auto"/>
              <w:ind w:firstLine="0"/>
              <w:cnfStyle w:val="000000010000"/>
              <w:rPr>
                <w:rFonts w:ascii="Times New Roman" w:hAnsi="Times New Roman"/>
                <w:color w:val="000000"/>
                <w:sz w:val="24"/>
                <w:szCs w:val="24"/>
              </w:rPr>
            </w:pPr>
            <w:r w:rsidRPr="00F56DC2">
              <w:rPr>
                <w:rFonts w:ascii="Times New Roman" w:hAnsi="Times New Roman"/>
                <w:color w:val="000000"/>
                <w:sz w:val="24"/>
                <w:szCs w:val="24"/>
              </w:rPr>
              <w:t>Value</w:t>
            </w:r>
          </w:p>
        </w:tc>
        <w:tc>
          <w:tcPr>
            <w:cnfStyle w:val="000010000000"/>
            <w:tcW w:w="998" w:type="dxa"/>
          </w:tcPr>
          <w:p w:rsidR="00B134FC" w:rsidRPr="00F56DC2" w:rsidRDefault="00B134FC" w:rsidP="00217424">
            <w:pPr>
              <w:autoSpaceDE w:val="0"/>
              <w:autoSpaceDN w:val="0"/>
              <w:adjustRightInd w:val="0"/>
              <w:spacing w:line="360" w:lineRule="auto"/>
              <w:ind w:firstLine="0"/>
              <w:rPr>
                <w:rFonts w:ascii="Times New Roman" w:hAnsi="Times New Roman"/>
                <w:color w:val="000000"/>
                <w:sz w:val="24"/>
                <w:szCs w:val="24"/>
              </w:rPr>
            </w:pPr>
            <w:r w:rsidRPr="00F56DC2">
              <w:rPr>
                <w:rFonts w:ascii="Times New Roman" w:hAnsi="Times New Roman"/>
                <w:color w:val="000000"/>
                <w:sz w:val="24"/>
                <w:szCs w:val="24"/>
              </w:rPr>
              <w:t>df</w:t>
            </w:r>
          </w:p>
        </w:tc>
        <w:tc>
          <w:tcPr>
            <w:tcW w:w="1440" w:type="dxa"/>
          </w:tcPr>
          <w:p w:rsidR="00B134FC" w:rsidRPr="00F56DC2" w:rsidRDefault="00B134FC" w:rsidP="00217424">
            <w:pPr>
              <w:autoSpaceDE w:val="0"/>
              <w:autoSpaceDN w:val="0"/>
              <w:adjustRightInd w:val="0"/>
              <w:spacing w:line="360" w:lineRule="auto"/>
              <w:ind w:firstLine="0"/>
              <w:cnfStyle w:val="000000010000"/>
              <w:rPr>
                <w:rFonts w:ascii="Times New Roman" w:hAnsi="Times New Roman"/>
                <w:color w:val="000000"/>
                <w:sz w:val="24"/>
                <w:szCs w:val="24"/>
              </w:rPr>
            </w:pPr>
            <w:r w:rsidRPr="00F56DC2">
              <w:rPr>
                <w:rFonts w:ascii="Times New Roman" w:hAnsi="Times New Roman"/>
                <w:color w:val="000000"/>
                <w:sz w:val="24"/>
                <w:szCs w:val="24"/>
              </w:rPr>
              <w:t>Asymp. Sig. (2-sided)</w:t>
            </w:r>
          </w:p>
        </w:tc>
      </w:tr>
      <w:tr w:rsidR="00B134FC" w:rsidRPr="00F56DC2" w:rsidTr="00CD4F36">
        <w:trPr>
          <w:cnfStyle w:val="000000100000"/>
          <w:jc w:val="center"/>
        </w:trPr>
        <w:tc>
          <w:tcPr>
            <w:cnfStyle w:val="000010000000"/>
            <w:tcW w:w="2402" w:type="dxa"/>
          </w:tcPr>
          <w:p w:rsidR="00B134FC" w:rsidRPr="00F56DC2" w:rsidRDefault="00B134FC" w:rsidP="00217424">
            <w:pPr>
              <w:autoSpaceDE w:val="0"/>
              <w:autoSpaceDN w:val="0"/>
              <w:adjustRightInd w:val="0"/>
              <w:spacing w:line="360" w:lineRule="auto"/>
              <w:ind w:firstLine="0"/>
              <w:rPr>
                <w:rFonts w:ascii="Times New Roman" w:hAnsi="Times New Roman"/>
                <w:color w:val="000000"/>
                <w:sz w:val="24"/>
                <w:szCs w:val="24"/>
              </w:rPr>
            </w:pPr>
            <w:r w:rsidRPr="00F56DC2">
              <w:rPr>
                <w:rFonts w:ascii="Times New Roman" w:hAnsi="Times New Roman"/>
                <w:color w:val="000000"/>
                <w:sz w:val="24"/>
                <w:szCs w:val="24"/>
              </w:rPr>
              <w:t>Pearson Chi-Square</w:t>
            </w:r>
          </w:p>
        </w:tc>
        <w:tc>
          <w:tcPr>
            <w:tcW w:w="1000" w:type="dxa"/>
          </w:tcPr>
          <w:p w:rsidR="00B134FC" w:rsidRPr="00F56DC2" w:rsidRDefault="00B134FC" w:rsidP="00217424">
            <w:pPr>
              <w:autoSpaceDE w:val="0"/>
              <w:autoSpaceDN w:val="0"/>
              <w:adjustRightInd w:val="0"/>
              <w:spacing w:line="360" w:lineRule="auto"/>
              <w:ind w:firstLine="0"/>
              <w:cnfStyle w:val="000000100000"/>
              <w:rPr>
                <w:rFonts w:ascii="Times New Roman" w:hAnsi="Times New Roman"/>
                <w:color w:val="000000"/>
                <w:sz w:val="24"/>
                <w:szCs w:val="24"/>
              </w:rPr>
            </w:pPr>
            <w:r w:rsidRPr="00F56DC2">
              <w:rPr>
                <w:rFonts w:ascii="Times New Roman" w:hAnsi="Times New Roman"/>
                <w:color w:val="000000"/>
                <w:sz w:val="24"/>
                <w:szCs w:val="24"/>
              </w:rPr>
              <w:t>1</w:t>
            </w:r>
            <w:r>
              <w:rPr>
                <w:rFonts w:ascii="Times New Roman" w:hAnsi="Times New Roman"/>
                <w:color w:val="000000"/>
                <w:sz w:val="24"/>
                <w:szCs w:val="24"/>
              </w:rPr>
              <w:t>2</w:t>
            </w:r>
            <w:r w:rsidRPr="00F56DC2">
              <w:rPr>
                <w:rFonts w:ascii="Times New Roman" w:hAnsi="Times New Roman"/>
                <w:color w:val="000000"/>
                <w:sz w:val="24"/>
                <w:szCs w:val="24"/>
              </w:rPr>
              <w:t>.</w:t>
            </w:r>
            <w:r>
              <w:rPr>
                <w:rFonts w:ascii="Times New Roman" w:hAnsi="Times New Roman"/>
                <w:color w:val="000000"/>
                <w:sz w:val="24"/>
                <w:szCs w:val="24"/>
              </w:rPr>
              <w:t>834</w:t>
            </w:r>
            <w:r w:rsidRPr="00F56DC2">
              <w:rPr>
                <w:rFonts w:ascii="Times New Roman" w:hAnsi="Times New Roman"/>
                <w:color w:val="000000"/>
                <w:sz w:val="24"/>
                <w:szCs w:val="24"/>
                <w:vertAlign w:val="superscript"/>
              </w:rPr>
              <w:t>a</w:t>
            </w:r>
          </w:p>
        </w:tc>
        <w:tc>
          <w:tcPr>
            <w:cnfStyle w:val="000010000000"/>
            <w:tcW w:w="998" w:type="dxa"/>
          </w:tcPr>
          <w:p w:rsidR="00B134FC" w:rsidRPr="00F56DC2" w:rsidRDefault="00B134FC" w:rsidP="00217424">
            <w:pPr>
              <w:autoSpaceDE w:val="0"/>
              <w:autoSpaceDN w:val="0"/>
              <w:adjustRightInd w:val="0"/>
              <w:spacing w:line="360" w:lineRule="auto"/>
              <w:rPr>
                <w:rFonts w:ascii="Times New Roman" w:hAnsi="Times New Roman"/>
                <w:color w:val="000000"/>
                <w:sz w:val="24"/>
                <w:szCs w:val="24"/>
              </w:rPr>
            </w:pPr>
            <w:r w:rsidRPr="00F56DC2">
              <w:rPr>
                <w:rFonts w:ascii="Times New Roman" w:hAnsi="Times New Roman"/>
                <w:color w:val="000000"/>
                <w:sz w:val="24"/>
                <w:szCs w:val="24"/>
              </w:rPr>
              <w:t>2</w:t>
            </w:r>
          </w:p>
        </w:tc>
        <w:tc>
          <w:tcPr>
            <w:tcW w:w="1440" w:type="dxa"/>
          </w:tcPr>
          <w:p w:rsidR="00B134FC" w:rsidRPr="00A9198C" w:rsidRDefault="00B134FC" w:rsidP="00217424">
            <w:pPr>
              <w:autoSpaceDE w:val="0"/>
              <w:autoSpaceDN w:val="0"/>
              <w:adjustRightInd w:val="0"/>
              <w:spacing w:line="360" w:lineRule="auto"/>
              <w:cnfStyle w:val="000000100000"/>
              <w:rPr>
                <w:rFonts w:ascii="Times New Roman" w:hAnsi="Times New Roman"/>
                <w:color w:val="000000"/>
                <w:sz w:val="24"/>
                <w:szCs w:val="24"/>
              </w:rPr>
            </w:pPr>
            <w:r w:rsidRPr="00F56DC2">
              <w:rPr>
                <w:rFonts w:ascii="Times New Roman" w:hAnsi="Times New Roman"/>
                <w:color w:val="000000"/>
                <w:sz w:val="24"/>
                <w:szCs w:val="24"/>
              </w:rPr>
              <w:t>.</w:t>
            </w:r>
            <w:r>
              <w:rPr>
                <w:rFonts w:ascii="Times New Roman" w:hAnsi="Times New Roman"/>
                <w:color w:val="000000"/>
                <w:sz w:val="24"/>
                <w:szCs w:val="24"/>
              </w:rPr>
              <w:t>002</w:t>
            </w:r>
          </w:p>
        </w:tc>
      </w:tr>
      <w:tr w:rsidR="00B134FC" w:rsidRPr="00F56DC2" w:rsidTr="00CD4F36">
        <w:trPr>
          <w:cnfStyle w:val="000000010000"/>
          <w:jc w:val="center"/>
        </w:trPr>
        <w:tc>
          <w:tcPr>
            <w:cnfStyle w:val="000010000000"/>
            <w:tcW w:w="2402" w:type="dxa"/>
          </w:tcPr>
          <w:p w:rsidR="00B134FC" w:rsidRPr="00F56DC2" w:rsidRDefault="00B134FC" w:rsidP="00217424">
            <w:pPr>
              <w:autoSpaceDE w:val="0"/>
              <w:autoSpaceDN w:val="0"/>
              <w:adjustRightInd w:val="0"/>
              <w:spacing w:line="360" w:lineRule="auto"/>
              <w:ind w:firstLine="0"/>
              <w:rPr>
                <w:rFonts w:ascii="Times New Roman" w:hAnsi="Times New Roman"/>
                <w:color w:val="000000"/>
                <w:sz w:val="24"/>
                <w:szCs w:val="24"/>
              </w:rPr>
            </w:pPr>
            <w:r w:rsidRPr="00F56DC2">
              <w:rPr>
                <w:rFonts w:ascii="Times New Roman" w:hAnsi="Times New Roman"/>
                <w:color w:val="000000"/>
                <w:sz w:val="24"/>
                <w:szCs w:val="24"/>
              </w:rPr>
              <w:t>Likelihood Ratio</w:t>
            </w:r>
          </w:p>
        </w:tc>
        <w:tc>
          <w:tcPr>
            <w:tcW w:w="1000" w:type="dxa"/>
          </w:tcPr>
          <w:p w:rsidR="00B134FC" w:rsidRPr="00A9198C" w:rsidRDefault="00B134FC" w:rsidP="00217424">
            <w:pPr>
              <w:autoSpaceDE w:val="0"/>
              <w:autoSpaceDN w:val="0"/>
              <w:adjustRightInd w:val="0"/>
              <w:spacing w:line="360" w:lineRule="auto"/>
              <w:ind w:firstLine="0"/>
              <w:cnfStyle w:val="000000010000"/>
              <w:rPr>
                <w:rFonts w:ascii="Times New Roman" w:hAnsi="Times New Roman"/>
                <w:color w:val="000000"/>
                <w:sz w:val="24"/>
                <w:szCs w:val="24"/>
              </w:rPr>
            </w:pPr>
            <w:r>
              <w:rPr>
                <w:rFonts w:ascii="Times New Roman" w:hAnsi="Times New Roman"/>
                <w:color w:val="000000"/>
                <w:sz w:val="24"/>
                <w:szCs w:val="24"/>
              </w:rPr>
              <w:t>12.835</w:t>
            </w:r>
          </w:p>
        </w:tc>
        <w:tc>
          <w:tcPr>
            <w:cnfStyle w:val="000010000000"/>
            <w:tcW w:w="998" w:type="dxa"/>
          </w:tcPr>
          <w:p w:rsidR="00B134FC" w:rsidRPr="00F56DC2" w:rsidRDefault="00B134FC" w:rsidP="00217424">
            <w:pPr>
              <w:autoSpaceDE w:val="0"/>
              <w:autoSpaceDN w:val="0"/>
              <w:adjustRightInd w:val="0"/>
              <w:spacing w:line="360" w:lineRule="auto"/>
              <w:rPr>
                <w:rFonts w:ascii="Times New Roman" w:hAnsi="Times New Roman"/>
                <w:color w:val="000000"/>
                <w:sz w:val="24"/>
                <w:szCs w:val="24"/>
              </w:rPr>
            </w:pPr>
            <w:r w:rsidRPr="00F56DC2">
              <w:rPr>
                <w:rFonts w:ascii="Times New Roman" w:hAnsi="Times New Roman"/>
                <w:color w:val="000000"/>
                <w:sz w:val="24"/>
                <w:szCs w:val="24"/>
              </w:rPr>
              <w:t>2</w:t>
            </w:r>
          </w:p>
        </w:tc>
        <w:tc>
          <w:tcPr>
            <w:tcW w:w="1440" w:type="dxa"/>
          </w:tcPr>
          <w:p w:rsidR="00B134FC" w:rsidRPr="00A9198C" w:rsidRDefault="00B134FC" w:rsidP="00217424">
            <w:pPr>
              <w:autoSpaceDE w:val="0"/>
              <w:autoSpaceDN w:val="0"/>
              <w:adjustRightInd w:val="0"/>
              <w:spacing w:line="360" w:lineRule="auto"/>
              <w:cnfStyle w:val="000000010000"/>
              <w:rPr>
                <w:rFonts w:ascii="Times New Roman" w:hAnsi="Times New Roman"/>
                <w:color w:val="000000"/>
                <w:sz w:val="24"/>
                <w:szCs w:val="24"/>
              </w:rPr>
            </w:pPr>
            <w:r w:rsidRPr="00F56DC2">
              <w:rPr>
                <w:rFonts w:ascii="Times New Roman" w:hAnsi="Times New Roman"/>
                <w:color w:val="000000"/>
                <w:sz w:val="24"/>
                <w:szCs w:val="24"/>
              </w:rPr>
              <w:t>.</w:t>
            </w:r>
            <w:r>
              <w:rPr>
                <w:rFonts w:ascii="Times New Roman" w:hAnsi="Times New Roman"/>
                <w:color w:val="000000"/>
                <w:sz w:val="24"/>
                <w:szCs w:val="24"/>
              </w:rPr>
              <w:t>002</w:t>
            </w:r>
          </w:p>
        </w:tc>
      </w:tr>
      <w:tr w:rsidR="00B134FC" w:rsidRPr="00F56DC2" w:rsidTr="00CD4F36">
        <w:trPr>
          <w:cnfStyle w:val="000000100000"/>
          <w:jc w:val="center"/>
        </w:trPr>
        <w:tc>
          <w:tcPr>
            <w:cnfStyle w:val="000010000000"/>
            <w:tcW w:w="2402" w:type="dxa"/>
          </w:tcPr>
          <w:p w:rsidR="00B134FC" w:rsidRPr="00F56DC2" w:rsidRDefault="00B134FC" w:rsidP="00217424">
            <w:pPr>
              <w:autoSpaceDE w:val="0"/>
              <w:autoSpaceDN w:val="0"/>
              <w:adjustRightInd w:val="0"/>
              <w:spacing w:line="360" w:lineRule="auto"/>
              <w:ind w:firstLine="0"/>
              <w:rPr>
                <w:rFonts w:ascii="Times New Roman" w:hAnsi="Times New Roman"/>
                <w:color w:val="000000"/>
                <w:sz w:val="24"/>
                <w:szCs w:val="24"/>
              </w:rPr>
            </w:pPr>
            <w:r w:rsidRPr="00F56DC2">
              <w:rPr>
                <w:rFonts w:ascii="Times New Roman" w:hAnsi="Times New Roman"/>
                <w:color w:val="000000"/>
                <w:sz w:val="24"/>
                <w:szCs w:val="24"/>
              </w:rPr>
              <w:t>Linear-by-Linear Association</w:t>
            </w:r>
          </w:p>
        </w:tc>
        <w:tc>
          <w:tcPr>
            <w:tcW w:w="1000" w:type="dxa"/>
          </w:tcPr>
          <w:p w:rsidR="00B134FC" w:rsidRPr="00A9198C" w:rsidRDefault="00B134FC" w:rsidP="00217424">
            <w:pPr>
              <w:autoSpaceDE w:val="0"/>
              <w:autoSpaceDN w:val="0"/>
              <w:adjustRightInd w:val="0"/>
              <w:spacing w:line="360" w:lineRule="auto"/>
              <w:ind w:firstLine="0"/>
              <w:cnfStyle w:val="000000100000"/>
              <w:rPr>
                <w:rFonts w:ascii="Times New Roman" w:hAnsi="Times New Roman"/>
                <w:color w:val="000000"/>
                <w:sz w:val="24"/>
                <w:szCs w:val="24"/>
              </w:rPr>
            </w:pPr>
            <w:r>
              <w:rPr>
                <w:rFonts w:ascii="Times New Roman" w:hAnsi="Times New Roman"/>
                <w:color w:val="000000"/>
                <w:sz w:val="24"/>
                <w:szCs w:val="24"/>
              </w:rPr>
              <w:t>11.292</w:t>
            </w:r>
          </w:p>
        </w:tc>
        <w:tc>
          <w:tcPr>
            <w:cnfStyle w:val="000010000000"/>
            <w:tcW w:w="998" w:type="dxa"/>
          </w:tcPr>
          <w:p w:rsidR="00B134FC" w:rsidRPr="00F56DC2" w:rsidRDefault="00B134FC" w:rsidP="00217424">
            <w:pPr>
              <w:autoSpaceDE w:val="0"/>
              <w:autoSpaceDN w:val="0"/>
              <w:adjustRightInd w:val="0"/>
              <w:spacing w:line="360" w:lineRule="auto"/>
              <w:rPr>
                <w:rFonts w:ascii="Times New Roman" w:hAnsi="Times New Roman"/>
                <w:color w:val="000000"/>
                <w:sz w:val="24"/>
                <w:szCs w:val="24"/>
              </w:rPr>
            </w:pPr>
            <w:r w:rsidRPr="00F56DC2">
              <w:rPr>
                <w:rFonts w:ascii="Times New Roman" w:hAnsi="Times New Roman"/>
                <w:color w:val="000000"/>
                <w:sz w:val="24"/>
                <w:szCs w:val="24"/>
              </w:rPr>
              <w:t>1</w:t>
            </w:r>
          </w:p>
        </w:tc>
        <w:tc>
          <w:tcPr>
            <w:tcW w:w="1440" w:type="dxa"/>
          </w:tcPr>
          <w:p w:rsidR="00B134FC" w:rsidRPr="00A9198C" w:rsidRDefault="00B134FC" w:rsidP="00217424">
            <w:pPr>
              <w:autoSpaceDE w:val="0"/>
              <w:autoSpaceDN w:val="0"/>
              <w:adjustRightInd w:val="0"/>
              <w:spacing w:line="360" w:lineRule="auto"/>
              <w:cnfStyle w:val="000000100000"/>
              <w:rPr>
                <w:rFonts w:ascii="Times New Roman" w:hAnsi="Times New Roman"/>
                <w:color w:val="000000"/>
                <w:sz w:val="24"/>
                <w:szCs w:val="24"/>
              </w:rPr>
            </w:pPr>
            <w:r w:rsidRPr="00F56DC2">
              <w:rPr>
                <w:rFonts w:ascii="Times New Roman" w:hAnsi="Times New Roman"/>
                <w:color w:val="000000"/>
                <w:sz w:val="24"/>
                <w:szCs w:val="24"/>
              </w:rPr>
              <w:t>.</w:t>
            </w:r>
            <w:r>
              <w:rPr>
                <w:rFonts w:ascii="Times New Roman" w:hAnsi="Times New Roman"/>
                <w:color w:val="000000"/>
                <w:sz w:val="24"/>
                <w:szCs w:val="24"/>
              </w:rPr>
              <w:t>001</w:t>
            </w:r>
          </w:p>
        </w:tc>
      </w:tr>
      <w:tr w:rsidR="00B134FC" w:rsidRPr="00F56DC2" w:rsidTr="00CD4F36">
        <w:trPr>
          <w:cnfStyle w:val="000000010000"/>
          <w:jc w:val="center"/>
        </w:trPr>
        <w:tc>
          <w:tcPr>
            <w:cnfStyle w:val="000010000000"/>
            <w:tcW w:w="2402" w:type="dxa"/>
          </w:tcPr>
          <w:p w:rsidR="00B134FC" w:rsidRPr="00F56DC2" w:rsidRDefault="00B134FC" w:rsidP="00217424">
            <w:pPr>
              <w:autoSpaceDE w:val="0"/>
              <w:autoSpaceDN w:val="0"/>
              <w:adjustRightInd w:val="0"/>
              <w:spacing w:line="360" w:lineRule="auto"/>
              <w:ind w:firstLine="0"/>
              <w:rPr>
                <w:rFonts w:ascii="Times New Roman" w:hAnsi="Times New Roman"/>
                <w:color w:val="000000"/>
                <w:sz w:val="24"/>
                <w:szCs w:val="24"/>
              </w:rPr>
            </w:pPr>
            <w:r w:rsidRPr="00F56DC2">
              <w:rPr>
                <w:rFonts w:ascii="Times New Roman" w:hAnsi="Times New Roman"/>
                <w:color w:val="000000"/>
                <w:sz w:val="24"/>
                <w:szCs w:val="24"/>
              </w:rPr>
              <w:t>N of Valid Cases</w:t>
            </w:r>
            <w:r w:rsidRPr="00F56DC2">
              <w:rPr>
                <w:rFonts w:ascii="Times New Roman" w:hAnsi="Times New Roman"/>
                <w:color w:val="000000"/>
                <w:sz w:val="24"/>
                <w:szCs w:val="24"/>
                <w:vertAlign w:val="superscript"/>
              </w:rPr>
              <w:t>b</w:t>
            </w:r>
          </w:p>
        </w:tc>
        <w:tc>
          <w:tcPr>
            <w:tcW w:w="1000" w:type="dxa"/>
          </w:tcPr>
          <w:p w:rsidR="00B134FC" w:rsidRPr="00F56DC2" w:rsidRDefault="00B134FC" w:rsidP="00217424">
            <w:pPr>
              <w:autoSpaceDE w:val="0"/>
              <w:autoSpaceDN w:val="0"/>
              <w:adjustRightInd w:val="0"/>
              <w:spacing w:line="360" w:lineRule="auto"/>
              <w:ind w:firstLine="0"/>
              <w:cnfStyle w:val="000000010000"/>
              <w:rPr>
                <w:rFonts w:ascii="Times New Roman" w:hAnsi="Times New Roman"/>
                <w:color w:val="000000"/>
                <w:sz w:val="24"/>
                <w:szCs w:val="24"/>
              </w:rPr>
            </w:pPr>
            <w:r w:rsidRPr="00F56DC2">
              <w:rPr>
                <w:rFonts w:ascii="Times New Roman" w:hAnsi="Times New Roman"/>
                <w:color w:val="000000"/>
                <w:sz w:val="24"/>
                <w:szCs w:val="24"/>
              </w:rPr>
              <w:t>100</w:t>
            </w:r>
          </w:p>
        </w:tc>
        <w:tc>
          <w:tcPr>
            <w:cnfStyle w:val="000010000000"/>
            <w:tcW w:w="998" w:type="dxa"/>
          </w:tcPr>
          <w:p w:rsidR="00B134FC" w:rsidRPr="00F56DC2" w:rsidRDefault="00B134FC" w:rsidP="00217424">
            <w:pPr>
              <w:autoSpaceDE w:val="0"/>
              <w:autoSpaceDN w:val="0"/>
              <w:adjustRightInd w:val="0"/>
              <w:spacing w:line="360" w:lineRule="auto"/>
              <w:rPr>
                <w:rFonts w:ascii="Times New Roman" w:hAnsi="Times New Roman"/>
                <w:sz w:val="24"/>
                <w:szCs w:val="24"/>
              </w:rPr>
            </w:pPr>
          </w:p>
        </w:tc>
        <w:tc>
          <w:tcPr>
            <w:tcW w:w="1440" w:type="dxa"/>
          </w:tcPr>
          <w:p w:rsidR="00B134FC" w:rsidRPr="00F56DC2" w:rsidRDefault="00B134FC" w:rsidP="00217424">
            <w:pPr>
              <w:autoSpaceDE w:val="0"/>
              <w:autoSpaceDN w:val="0"/>
              <w:adjustRightInd w:val="0"/>
              <w:spacing w:line="360" w:lineRule="auto"/>
              <w:cnfStyle w:val="000000010000"/>
              <w:rPr>
                <w:rFonts w:ascii="Times New Roman" w:hAnsi="Times New Roman"/>
                <w:sz w:val="24"/>
                <w:szCs w:val="24"/>
              </w:rPr>
            </w:pPr>
          </w:p>
        </w:tc>
      </w:tr>
      <w:tr w:rsidR="00B134FC" w:rsidRPr="00F56DC2" w:rsidTr="00CD4F36">
        <w:trPr>
          <w:cnfStyle w:val="000000100000"/>
          <w:jc w:val="center"/>
        </w:trPr>
        <w:tc>
          <w:tcPr>
            <w:cnfStyle w:val="000010000000"/>
            <w:tcW w:w="5840" w:type="dxa"/>
            <w:gridSpan w:val="4"/>
          </w:tcPr>
          <w:p w:rsidR="00B134FC" w:rsidRPr="005D1631" w:rsidRDefault="00B134FC" w:rsidP="00217424">
            <w:pPr>
              <w:pStyle w:val="ListParagraph"/>
              <w:numPr>
                <w:ilvl w:val="0"/>
                <w:numId w:val="8"/>
              </w:numPr>
              <w:autoSpaceDE w:val="0"/>
              <w:autoSpaceDN w:val="0"/>
              <w:adjustRightInd w:val="0"/>
              <w:spacing w:line="360" w:lineRule="auto"/>
              <w:ind w:left="374"/>
              <w:rPr>
                <w:rFonts w:ascii="Times New Roman" w:hAnsi="Times New Roman" w:cs="Times New Roman"/>
                <w:sz w:val="24"/>
                <w:szCs w:val="24"/>
              </w:rPr>
            </w:pPr>
            <w:r w:rsidRPr="00F56DC2">
              <w:rPr>
                <w:rFonts w:ascii="Times New Roman" w:hAnsi="Times New Roman" w:cs="Times New Roman"/>
                <w:color w:val="000000"/>
                <w:sz w:val="24"/>
                <w:szCs w:val="24"/>
              </w:rPr>
              <w:t>0 cells (,0%) have expected count less than 5. The minimum expected count is 7.28</w:t>
            </w:r>
          </w:p>
        </w:tc>
      </w:tr>
    </w:tbl>
    <w:p w:rsidR="00B134FC" w:rsidRDefault="00B134FC" w:rsidP="00217424">
      <w:pPr>
        <w:autoSpaceDE w:val="0"/>
        <w:autoSpaceDN w:val="0"/>
        <w:adjustRightInd w:val="0"/>
        <w:spacing w:after="0" w:line="360" w:lineRule="auto"/>
        <w:jc w:val="both"/>
        <w:rPr>
          <w:rFonts w:ascii="Times New Roman" w:hAnsi="Times New Roman"/>
          <w:sz w:val="24"/>
          <w:szCs w:val="24"/>
        </w:rPr>
      </w:pPr>
    </w:p>
    <w:p w:rsidR="00B134FC" w:rsidRDefault="00B134FC" w:rsidP="00217424">
      <w:pPr>
        <w:autoSpaceDE w:val="0"/>
        <w:autoSpaceDN w:val="0"/>
        <w:adjustRightInd w:val="0"/>
        <w:spacing w:after="0" w:line="360" w:lineRule="auto"/>
        <w:ind w:left="720" w:firstLine="720"/>
        <w:jc w:val="both"/>
        <w:rPr>
          <w:rFonts w:ascii="Times New Roman" w:hAnsi="Times New Roman"/>
          <w:sz w:val="24"/>
          <w:szCs w:val="24"/>
          <w:lang w:eastAsia="id-ID"/>
        </w:rPr>
      </w:pPr>
      <w:r>
        <w:rPr>
          <w:rFonts w:ascii="Times New Roman" w:hAnsi="Times New Roman"/>
          <w:sz w:val="24"/>
          <w:szCs w:val="24"/>
          <w:lang w:eastAsia="id-ID"/>
        </w:rPr>
        <w:t xml:space="preserve">Chi-Square hitung pada </w:t>
      </w:r>
      <w:r w:rsidRPr="006754E2">
        <w:rPr>
          <w:rFonts w:ascii="Times New Roman" w:hAnsi="Times New Roman"/>
          <w:b/>
          <w:sz w:val="24"/>
          <w:szCs w:val="24"/>
          <w:lang w:eastAsia="id-ID"/>
        </w:rPr>
        <w:t>Tabel Chi-Square Test</w:t>
      </w:r>
      <w:r>
        <w:rPr>
          <w:rFonts w:ascii="Times New Roman" w:hAnsi="Times New Roman"/>
          <w:sz w:val="24"/>
          <w:szCs w:val="24"/>
          <w:lang w:eastAsia="id-ID"/>
        </w:rPr>
        <w:t xml:space="preserve"> terletak di bagian Pearson Chi-Square, yaitu 12,834. Sedangkan Chi-Square Tabel dengan memasukkan :</w:t>
      </w:r>
    </w:p>
    <w:p w:rsidR="00B134FC" w:rsidRDefault="00B134FC" w:rsidP="00217424">
      <w:pPr>
        <w:numPr>
          <w:ilvl w:val="0"/>
          <w:numId w:val="6"/>
        </w:numPr>
        <w:autoSpaceDE w:val="0"/>
        <w:autoSpaceDN w:val="0"/>
        <w:adjustRightInd w:val="0"/>
        <w:spacing w:after="0" w:line="360" w:lineRule="auto"/>
        <w:ind w:left="1134"/>
        <w:jc w:val="both"/>
        <w:rPr>
          <w:rFonts w:ascii="Times New Roman" w:hAnsi="Times New Roman"/>
          <w:sz w:val="24"/>
          <w:szCs w:val="24"/>
          <w:lang w:eastAsia="id-ID"/>
        </w:rPr>
      </w:pPr>
      <w:r>
        <w:rPr>
          <w:rFonts w:ascii="Times New Roman" w:hAnsi="Times New Roman"/>
          <w:sz w:val="24"/>
          <w:szCs w:val="24"/>
          <w:lang w:eastAsia="id-ID"/>
        </w:rPr>
        <w:t>Tingkat Signifikasi sebesar 1%</w:t>
      </w:r>
    </w:p>
    <w:p w:rsidR="00B134FC" w:rsidRDefault="00B134FC" w:rsidP="00217424">
      <w:pPr>
        <w:numPr>
          <w:ilvl w:val="0"/>
          <w:numId w:val="6"/>
        </w:numPr>
        <w:autoSpaceDE w:val="0"/>
        <w:autoSpaceDN w:val="0"/>
        <w:adjustRightInd w:val="0"/>
        <w:spacing w:after="0" w:line="360" w:lineRule="auto"/>
        <w:ind w:left="1134"/>
        <w:jc w:val="both"/>
        <w:rPr>
          <w:rFonts w:ascii="Times New Roman" w:hAnsi="Times New Roman"/>
          <w:sz w:val="24"/>
          <w:szCs w:val="24"/>
          <w:lang w:eastAsia="id-ID"/>
        </w:rPr>
      </w:pPr>
      <w:r>
        <w:rPr>
          <w:rFonts w:ascii="Times New Roman" w:hAnsi="Times New Roman"/>
          <w:sz w:val="24"/>
          <w:szCs w:val="24"/>
          <w:lang w:eastAsia="id-ID"/>
        </w:rPr>
        <w:t>Derajat Kebebasan (df) = 2</w:t>
      </w:r>
    </w:p>
    <w:p w:rsidR="00B134FC" w:rsidRDefault="00B134FC" w:rsidP="00217424">
      <w:pPr>
        <w:autoSpaceDE w:val="0"/>
        <w:autoSpaceDN w:val="0"/>
        <w:adjustRightInd w:val="0"/>
        <w:spacing w:after="0" w:line="360" w:lineRule="auto"/>
        <w:ind w:left="720" w:firstLine="720"/>
        <w:jc w:val="both"/>
        <w:rPr>
          <w:rFonts w:ascii="Times New Roman" w:hAnsi="Times New Roman"/>
          <w:sz w:val="24"/>
          <w:szCs w:val="24"/>
          <w:lang w:eastAsia="id-ID"/>
        </w:rPr>
      </w:pPr>
      <w:r>
        <w:rPr>
          <w:rFonts w:ascii="Times New Roman" w:hAnsi="Times New Roman"/>
          <w:sz w:val="24"/>
          <w:szCs w:val="24"/>
          <w:lang w:eastAsia="id-ID"/>
        </w:rPr>
        <w:t xml:space="preserve">Rumus df = (jumlah baris –  1) x (jumlah kolom – 1); karena ada 2 baris dan 3 kolom, maka : Df = (3-1) x (2-1) = 2. Sehingga </w:t>
      </w:r>
      <w:r>
        <w:rPr>
          <w:rFonts w:ascii="Times New Roman" w:hAnsi="Times New Roman"/>
          <w:b/>
          <w:sz w:val="24"/>
          <w:szCs w:val="24"/>
          <w:lang w:eastAsia="id-ID"/>
        </w:rPr>
        <w:t>nilai</w:t>
      </w:r>
      <w:r w:rsidRPr="006754E2">
        <w:rPr>
          <w:rFonts w:ascii="Times New Roman" w:hAnsi="Times New Roman"/>
          <w:b/>
          <w:sz w:val="24"/>
          <w:szCs w:val="24"/>
          <w:lang w:eastAsia="id-ID"/>
        </w:rPr>
        <w:t xml:space="preserve"> Chi-Square tabel adalah </w:t>
      </w:r>
      <w:r>
        <w:rPr>
          <w:rFonts w:ascii="Times New Roman" w:hAnsi="Times New Roman"/>
          <w:b/>
          <w:sz w:val="24"/>
          <w:szCs w:val="24"/>
          <w:lang w:eastAsia="id-ID"/>
        </w:rPr>
        <w:t>9,21</w:t>
      </w:r>
      <w:r w:rsidRPr="006754E2">
        <w:rPr>
          <w:rFonts w:ascii="Times New Roman" w:hAnsi="Times New Roman"/>
          <w:b/>
          <w:sz w:val="24"/>
          <w:szCs w:val="24"/>
          <w:lang w:eastAsia="id-ID"/>
        </w:rPr>
        <w:t>.</w:t>
      </w:r>
      <w:r>
        <w:rPr>
          <w:rFonts w:ascii="Times New Roman" w:hAnsi="Times New Roman"/>
          <w:b/>
          <w:sz w:val="24"/>
          <w:szCs w:val="24"/>
          <w:lang w:eastAsia="id-ID"/>
        </w:rPr>
        <w:t xml:space="preserve"> </w:t>
      </w:r>
      <w:r>
        <w:rPr>
          <w:rFonts w:ascii="Times New Roman" w:hAnsi="Times New Roman"/>
          <w:sz w:val="24"/>
          <w:szCs w:val="24"/>
          <w:lang w:eastAsia="id-ID"/>
        </w:rPr>
        <w:t>Hasil dari perhitungan ini menunjukkan bahwa chi square analisis &lt; chi square tabel (12,834 &gt; 9,21). Dasar pengambilan keputusan perbandingan antara Chi-Square hitung dengan Chi-Square tabel yaitu :</w:t>
      </w:r>
    </w:p>
    <w:p w:rsidR="00B134FC" w:rsidRDefault="00B134FC" w:rsidP="00217424">
      <w:pPr>
        <w:numPr>
          <w:ilvl w:val="0"/>
          <w:numId w:val="5"/>
        </w:numPr>
        <w:autoSpaceDE w:val="0"/>
        <w:autoSpaceDN w:val="0"/>
        <w:adjustRightInd w:val="0"/>
        <w:spacing w:after="0" w:line="360" w:lineRule="auto"/>
        <w:jc w:val="both"/>
        <w:rPr>
          <w:rFonts w:ascii="Times New Roman" w:hAnsi="Times New Roman"/>
          <w:sz w:val="24"/>
          <w:szCs w:val="24"/>
          <w:lang w:eastAsia="id-ID"/>
        </w:rPr>
      </w:pPr>
      <w:r>
        <w:rPr>
          <w:rFonts w:ascii="Times New Roman" w:hAnsi="Times New Roman"/>
          <w:sz w:val="24"/>
          <w:szCs w:val="24"/>
          <w:lang w:eastAsia="id-ID"/>
        </w:rPr>
        <w:t>Jika Chi-Square Analisis &lt; Chi-Square Tabel, maka Ho diterima</w:t>
      </w:r>
    </w:p>
    <w:p w:rsidR="00B134FC" w:rsidRPr="00E272B8" w:rsidRDefault="00B134FC" w:rsidP="00217424">
      <w:pPr>
        <w:numPr>
          <w:ilvl w:val="0"/>
          <w:numId w:val="5"/>
        </w:numPr>
        <w:autoSpaceDE w:val="0"/>
        <w:autoSpaceDN w:val="0"/>
        <w:adjustRightInd w:val="0"/>
        <w:spacing w:after="0" w:line="360" w:lineRule="auto"/>
        <w:jc w:val="both"/>
        <w:rPr>
          <w:rFonts w:ascii="Times New Roman" w:hAnsi="Times New Roman"/>
          <w:sz w:val="24"/>
          <w:szCs w:val="24"/>
          <w:lang w:eastAsia="id-ID"/>
        </w:rPr>
      </w:pPr>
      <w:r>
        <w:rPr>
          <w:rFonts w:ascii="Times New Roman" w:hAnsi="Times New Roman"/>
          <w:sz w:val="24"/>
          <w:szCs w:val="24"/>
          <w:lang w:eastAsia="id-ID"/>
        </w:rPr>
        <w:lastRenderedPageBreak/>
        <w:t>Jika Chi-Square Analisis &gt; Chi-Square Tabel, maka Ho ditolak.</w:t>
      </w:r>
    </w:p>
    <w:p w:rsidR="00B134FC" w:rsidRPr="00F8478D" w:rsidRDefault="00B134FC" w:rsidP="00217424">
      <w:pPr>
        <w:autoSpaceDE w:val="0"/>
        <w:autoSpaceDN w:val="0"/>
        <w:adjustRightInd w:val="0"/>
        <w:spacing w:after="0" w:line="360" w:lineRule="auto"/>
        <w:ind w:left="720" w:firstLine="720"/>
        <w:jc w:val="both"/>
        <w:rPr>
          <w:rFonts w:ascii="Times New Roman" w:hAnsi="Times New Roman"/>
          <w:sz w:val="24"/>
          <w:szCs w:val="24"/>
          <w:lang w:eastAsia="id-ID"/>
        </w:rPr>
      </w:pPr>
      <w:r>
        <w:rPr>
          <w:rFonts w:ascii="Times New Roman" w:hAnsi="Times New Roman"/>
          <w:sz w:val="24"/>
          <w:szCs w:val="24"/>
          <w:lang w:eastAsia="id-ID"/>
        </w:rPr>
        <w:t>Berdasarka</w:t>
      </w:r>
      <w:r w:rsidR="002F70EF">
        <w:rPr>
          <w:rFonts w:ascii="Times New Roman" w:hAnsi="Times New Roman"/>
          <w:sz w:val="24"/>
          <w:szCs w:val="24"/>
          <w:lang w:eastAsia="id-ID"/>
        </w:rPr>
        <w:t>n</w:t>
      </w:r>
      <w:r>
        <w:rPr>
          <w:rFonts w:ascii="Times New Roman" w:hAnsi="Times New Roman"/>
          <w:sz w:val="24"/>
          <w:szCs w:val="24"/>
          <w:lang w:eastAsia="id-ID"/>
        </w:rPr>
        <w:t xml:space="preserve"> dasar pengambilan keputusan tersebut makan didapatkan hasil yaitu </w:t>
      </w:r>
      <w:r w:rsidRPr="006754E2">
        <w:rPr>
          <w:rFonts w:ascii="Times New Roman" w:hAnsi="Times New Roman"/>
          <w:b/>
          <w:sz w:val="24"/>
          <w:szCs w:val="24"/>
          <w:lang w:eastAsia="id-ID"/>
        </w:rPr>
        <w:t xml:space="preserve">Ho </w:t>
      </w:r>
      <w:r>
        <w:rPr>
          <w:rFonts w:ascii="Times New Roman" w:hAnsi="Times New Roman"/>
          <w:b/>
          <w:sz w:val="24"/>
          <w:szCs w:val="24"/>
          <w:lang w:eastAsia="id-ID"/>
        </w:rPr>
        <w:t xml:space="preserve">ditolak </w:t>
      </w:r>
      <w:r>
        <w:rPr>
          <w:rFonts w:ascii="Times New Roman" w:hAnsi="Times New Roman"/>
          <w:sz w:val="24"/>
          <w:szCs w:val="24"/>
          <w:lang w:eastAsia="id-ID"/>
        </w:rPr>
        <w:t>karena nilai chi square analisis lebih besar daripada nilai chi suare tabel. Keputusan juga bisa didapatkan berdasarkan probabilitasnya :</w:t>
      </w:r>
    </w:p>
    <w:p w:rsidR="00B134FC" w:rsidRDefault="00B134FC" w:rsidP="00217424">
      <w:pPr>
        <w:numPr>
          <w:ilvl w:val="0"/>
          <w:numId w:val="7"/>
        </w:numPr>
        <w:autoSpaceDE w:val="0"/>
        <w:autoSpaceDN w:val="0"/>
        <w:adjustRightInd w:val="0"/>
        <w:spacing w:after="0" w:line="360" w:lineRule="auto"/>
        <w:jc w:val="both"/>
        <w:rPr>
          <w:rFonts w:ascii="Times New Roman" w:hAnsi="Times New Roman"/>
          <w:sz w:val="24"/>
          <w:szCs w:val="24"/>
          <w:lang w:eastAsia="id-ID"/>
        </w:rPr>
      </w:pPr>
      <w:r>
        <w:rPr>
          <w:rFonts w:ascii="Times New Roman" w:hAnsi="Times New Roman"/>
          <w:sz w:val="24"/>
          <w:szCs w:val="24"/>
          <w:lang w:eastAsia="id-ID"/>
        </w:rPr>
        <w:t>Jika probabilitas &gt; 0,01 maka Ho diterima</w:t>
      </w:r>
    </w:p>
    <w:p w:rsidR="00B134FC" w:rsidRDefault="00B134FC" w:rsidP="00217424">
      <w:pPr>
        <w:numPr>
          <w:ilvl w:val="0"/>
          <w:numId w:val="7"/>
        </w:numPr>
        <w:autoSpaceDE w:val="0"/>
        <w:autoSpaceDN w:val="0"/>
        <w:adjustRightInd w:val="0"/>
        <w:spacing w:after="0" w:line="360" w:lineRule="auto"/>
        <w:jc w:val="both"/>
        <w:rPr>
          <w:rFonts w:ascii="Times New Roman" w:hAnsi="Times New Roman"/>
          <w:sz w:val="24"/>
          <w:szCs w:val="24"/>
          <w:lang w:eastAsia="id-ID"/>
        </w:rPr>
      </w:pPr>
      <w:r>
        <w:rPr>
          <w:rFonts w:ascii="Times New Roman" w:hAnsi="Times New Roman"/>
          <w:sz w:val="24"/>
          <w:szCs w:val="24"/>
          <w:lang w:eastAsia="id-ID"/>
        </w:rPr>
        <w:t>Jika probabilitas &lt; 0,01 maka Ho ditolak.</w:t>
      </w:r>
    </w:p>
    <w:p w:rsidR="00B134FC" w:rsidRPr="004C20CD" w:rsidRDefault="00B134FC" w:rsidP="00217424">
      <w:pPr>
        <w:autoSpaceDE w:val="0"/>
        <w:autoSpaceDN w:val="0"/>
        <w:adjustRightInd w:val="0"/>
        <w:spacing w:after="0" w:line="360" w:lineRule="auto"/>
        <w:jc w:val="both"/>
        <w:rPr>
          <w:rFonts w:ascii="Times New Roman" w:hAnsi="Times New Roman"/>
          <w:sz w:val="10"/>
          <w:szCs w:val="10"/>
          <w:lang w:eastAsia="id-ID"/>
        </w:rPr>
      </w:pPr>
    </w:p>
    <w:p w:rsidR="00B134FC" w:rsidRDefault="00B134FC" w:rsidP="00217424">
      <w:pPr>
        <w:autoSpaceDE w:val="0"/>
        <w:autoSpaceDN w:val="0"/>
        <w:adjustRightInd w:val="0"/>
        <w:spacing w:after="0" w:line="360" w:lineRule="auto"/>
        <w:ind w:left="720" w:firstLine="720"/>
        <w:jc w:val="both"/>
        <w:rPr>
          <w:rFonts w:ascii="Times New Roman" w:hAnsi="Times New Roman"/>
          <w:sz w:val="24"/>
          <w:szCs w:val="24"/>
          <w:lang w:eastAsia="id-ID"/>
        </w:rPr>
      </w:pPr>
      <w:r>
        <w:rPr>
          <w:rFonts w:ascii="Times New Roman" w:hAnsi="Times New Roman"/>
          <w:sz w:val="24"/>
          <w:szCs w:val="24"/>
          <w:lang w:eastAsia="id-ID"/>
        </w:rPr>
        <w:t xml:space="preserve">Keputusan : Terlihat pada </w:t>
      </w:r>
      <w:r w:rsidRPr="006754E2">
        <w:rPr>
          <w:rFonts w:ascii="Times New Roman" w:hAnsi="Times New Roman"/>
          <w:b/>
          <w:sz w:val="24"/>
          <w:szCs w:val="24"/>
          <w:lang w:eastAsia="id-ID"/>
        </w:rPr>
        <w:t xml:space="preserve">Tabel Chi-Square Test </w:t>
      </w:r>
      <w:r>
        <w:rPr>
          <w:rFonts w:ascii="Times New Roman" w:hAnsi="Times New Roman"/>
          <w:sz w:val="24"/>
          <w:szCs w:val="24"/>
          <w:lang w:eastAsia="id-ID"/>
        </w:rPr>
        <w:t xml:space="preserve">bahwa dalam kolom Asymp.Sign adalah 0,002 yang menunjukkan probabilitas di bawah 0,01 (0,002 &lt; 0,01). </w:t>
      </w:r>
      <w:r w:rsidRPr="00F37DB6">
        <w:rPr>
          <w:rFonts w:ascii="Times New Roman" w:hAnsi="Times New Roman"/>
          <w:b/>
          <w:sz w:val="24"/>
          <w:szCs w:val="24"/>
          <w:lang w:eastAsia="id-ID"/>
        </w:rPr>
        <w:t>Maka Ho di</w:t>
      </w:r>
      <w:r>
        <w:rPr>
          <w:rFonts w:ascii="Times New Roman" w:hAnsi="Times New Roman"/>
          <w:b/>
          <w:sz w:val="24"/>
          <w:szCs w:val="24"/>
          <w:lang w:eastAsia="id-ID"/>
        </w:rPr>
        <w:t xml:space="preserve">tolak </w:t>
      </w:r>
      <w:r>
        <w:rPr>
          <w:rFonts w:ascii="Times New Roman" w:hAnsi="Times New Roman"/>
          <w:sz w:val="24"/>
          <w:szCs w:val="24"/>
          <w:lang w:eastAsia="id-ID"/>
        </w:rPr>
        <w:t xml:space="preserve">yang berarti ada hubungan antara pola asuh orangtua dengan  diare pada balita. </w:t>
      </w:r>
    </w:p>
    <w:p w:rsidR="00B134FC" w:rsidRPr="00B134FC" w:rsidRDefault="00B134FC" w:rsidP="00217424">
      <w:pPr>
        <w:autoSpaceDE w:val="0"/>
        <w:autoSpaceDN w:val="0"/>
        <w:adjustRightInd w:val="0"/>
        <w:spacing w:before="240" w:after="0" w:line="360" w:lineRule="auto"/>
        <w:jc w:val="both"/>
        <w:rPr>
          <w:rFonts w:ascii="Times New Roman" w:hAnsi="Times New Roman"/>
          <w:b/>
          <w:bCs/>
          <w:sz w:val="24"/>
          <w:szCs w:val="24"/>
          <w:lang w:eastAsia="id-ID"/>
        </w:rPr>
      </w:pPr>
      <w:r w:rsidRPr="00B134FC">
        <w:rPr>
          <w:rFonts w:ascii="Times New Roman" w:hAnsi="Times New Roman"/>
          <w:b/>
          <w:bCs/>
          <w:sz w:val="24"/>
          <w:szCs w:val="24"/>
          <w:lang w:eastAsia="id-ID"/>
        </w:rPr>
        <w:t>KESIMPULAN</w:t>
      </w:r>
    </w:p>
    <w:p w:rsidR="00B134FC" w:rsidRDefault="00B134FC" w:rsidP="00217424">
      <w:pPr>
        <w:spacing w:after="0" w:line="360" w:lineRule="auto"/>
        <w:ind w:left="450" w:firstLine="720"/>
        <w:jc w:val="both"/>
        <w:rPr>
          <w:rFonts w:ascii="Times New Roman" w:hAnsi="Times New Roman"/>
          <w:sz w:val="24"/>
          <w:szCs w:val="24"/>
        </w:rPr>
      </w:pPr>
      <w:r>
        <w:rPr>
          <w:rFonts w:ascii="Times New Roman" w:hAnsi="Times New Roman"/>
          <w:sz w:val="24"/>
          <w:szCs w:val="24"/>
        </w:rPr>
        <w:t>Berdasarkan hasil penelitian yang didapatkan dan analisis yang telah dilakukan, maka dari penelitian ini dapat ditarik kesimpulan antara lain :</w:t>
      </w:r>
    </w:p>
    <w:p w:rsidR="00B134FC" w:rsidRPr="002F70EF" w:rsidRDefault="00B134FC" w:rsidP="00217424">
      <w:pPr>
        <w:pStyle w:val="NoSpacing"/>
        <w:numPr>
          <w:ilvl w:val="0"/>
          <w:numId w:val="9"/>
        </w:numPr>
        <w:spacing w:line="360" w:lineRule="auto"/>
        <w:ind w:hanging="270"/>
        <w:jc w:val="both"/>
        <w:rPr>
          <w:rFonts w:ascii="Times New Roman" w:hAnsi="Times New Roman"/>
          <w:sz w:val="24"/>
          <w:szCs w:val="24"/>
          <w:lang w:val="id-ID"/>
        </w:rPr>
      </w:pPr>
      <w:r>
        <w:rPr>
          <w:rFonts w:ascii="Times New Roman" w:hAnsi="Times New Roman"/>
          <w:sz w:val="24"/>
          <w:szCs w:val="24"/>
        </w:rPr>
        <w:t>Sebagian besar masyarakat kelurahan Pakis berasal dari luar Surabaya. Selain itu, tingkat status sosial ekonomi masyarakat kelurahan Pakis adalah mayoritas berada di tingkat yang sedang. Beberapa indikator yang digunakan untuk mengetahui tingkat status sosial ekonomi tersebut adalah pendidikan terakhir dan penghasilan per bulan.</w:t>
      </w:r>
    </w:p>
    <w:p w:rsidR="00B134FC" w:rsidRDefault="00B134FC" w:rsidP="00217424">
      <w:pPr>
        <w:pStyle w:val="ListParagraph"/>
        <w:numPr>
          <w:ilvl w:val="0"/>
          <w:numId w:val="9"/>
        </w:numPr>
        <w:spacing w:after="0" w:line="360" w:lineRule="auto"/>
        <w:ind w:left="810"/>
        <w:jc w:val="both"/>
        <w:rPr>
          <w:rFonts w:ascii="Times New Roman" w:hAnsi="Times New Roman" w:cs="Times New Roman"/>
          <w:sz w:val="24"/>
          <w:szCs w:val="24"/>
        </w:rPr>
      </w:pPr>
      <w:r>
        <w:rPr>
          <w:rFonts w:ascii="Times New Roman" w:hAnsi="Times New Roman" w:cs="Times New Roman"/>
          <w:sz w:val="24"/>
          <w:szCs w:val="24"/>
        </w:rPr>
        <w:t>Tipe pola asuh orangtua kepada balita pada kawasan yang menjadi kawasan endemik diare menunjukkan bahwa :</w:t>
      </w:r>
    </w:p>
    <w:p w:rsidR="00B134FC" w:rsidRDefault="00B134FC" w:rsidP="00217424">
      <w:pPr>
        <w:pStyle w:val="ListParagraph"/>
        <w:numPr>
          <w:ilvl w:val="0"/>
          <w:numId w:val="10"/>
        </w:numPr>
        <w:spacing w:after="0" w:line="360" w:lineRule="auto"/>
        <w:ind w:left="1080"/>
        <w:jc w:val="both"/>
        <w:rPr>
          <w:rFonts w:ascii="Times New Roman" w:hAnsi="Times New Roman" w:cs="Times New Roman"/>
          <w:sz w:val="24"/>
          <w:szCs w:val="24"/>
        </w:rPr>
      </w:pPr>
      <w:r>
        <w:rPr>
          <w:rFonts w:ascii="Times New Roman" w:hAnsi="Times New Roman" w:cs="Times New Roman"/>
          <w:sz w:val="24"/>
          <w:szCs w:val="24"/>
        </w:rPr>
        <w:t>Lebih dari separuh orangtua yang berada di dalam kawasan endemik diare mengasuh anaknya sendiri tanpa pertolongan dari pihak atau orang lain.</w:t>
      </w:r>
    </w:p>
    <w:p w:rsidR="00B134FC" w:rsidRDefault="00B134FC" w:rsidP="00217424">
      <w:pPr>
        <w:pStyle w:val="ListParagraph"/>
        <w:numPr>
          <w:ilvl w:val="0"/>
          <w:numId w:val="10"/>
        </w:numPr>
        <w:spacing w:after="0" w:line="360" w:lineRule="auto"/>
        <w:ind w:left="1080"/>
        <w:jc w:val="both"/>
        <w:rPr>
          <w:rFonts w:ascii="Times New Roman" w:hAnsi="Times New Roman" w:cs="Times New Roman"/>
          <w:sz w:val="24"/>
          <w:szCs w:val="24"/>
        </w:rPr>
      </w:pPr>
      <w:r>
        <w:rPr>
          <w:rFonts w:ascii="Times New Roman" w:hAnsi="Times New Roman" w:cs="Times New Roman"/>
          <w:sz w:val="24"/>
          <w:szCs w:val="24"/>
        </w:rPr>
        <w:t>Orangtua yang menerapkan pola asuh permisif pada anaknya dikarenakan mereka tidak mempunyai waktu penuh dalam sehari untuk mengawasi anaknya. Pekerjaan merupakan alasan utama yang diungkapkan oleh orangtua permisif untuk tidak mengasuh anaknya sendiri.</w:t>
      </w:r>
    </w:p>
    <w:p w:rsidR="00B134FC" w:rsidRDefault="00B134FC" w:rsidP="00217424">
      <w:pPr>
        <w:pStyle w:val="ListParagraph"/>
        <w:numPr>
          <w:ilvl w:val="0"/>
          <w:numId w:val="10"/>
        </w:numPr>
        <w:spacing w:after="0" w:line="360" w:lineRule="auto"/>
        <w:ind w:left="1080"/>
        <w:jc w:val="both"/>
        <w:rPr>
          <w:rFonts w:ascii="Times New Roman" w:hAnsi="Times New Roman" w:cs="Times New Roman"/>
          <w:sz w:val="24"/>
          <w:szCs w:val="24"/>
        </w:rPr>
      </w:pPr>
      <w:r>
        <w:rPr>
          <w:rFonts w:ascii="Times New Roman" w:hAnsi="Times New Roman" w:cs="Times New Roman"/>
          <w:sz w:val="24"/>
          <w:szCs w:val="24"/>
        </w:rPr>
        <w:t xml:space="preserve">Pola asuh autoritatif pada masa balita kurang sesuai untuk selalu diterapkan karena ada kebebasan yang diberikan oleh orangtua kepada </w:t>
      </w:r>
      <w:r>
        <w:rPr>
          <w:rFonts w:ascii="Times New Roman" w:hAnsi="Times New Roman" w:cs="Times New Roman"/>
          <w:sz w:val="24"/>
          <w:szCs w:val="24"/>
        </w:rPr>
        <w:lastRenderedPageBreak/>
        <w:t>anak dalam bertindak, khususnya dalam perilaku kesehatannya, yang membuat anak memiliki kemungkinan untuk terserang penyakit.</w:t>
      </w:r>
    </w:p>
    <w:p w:rsidR="00B134FC" w:rsidRPr="002F70EF" w:rsidRDefault="00B134FC" w:rsidP="00217424">
      <w:pPr>
        <w:pStyle w:val="ListParagraph"/>
        <w:numPr>
          <w:ilvl w:val="0"/>
          <w:numId w:val="10"/>
        </w:numPr>
        <w:spacing w:before="240" w:line="360" w:lineRule="auto"/>
        <w:ind w:left="1080"/>
        <w:jc w:val="both"/>
        <w:rPr>
          <w:rFonts w:ascii="Times New Roman" w:hAnsi="Times New Roman" w:cs="Times New Roman"/>
          <w:sz w:val="24"/>
          <w:szCs w:val="24"/>
        </w:rPr>
      </w:pPr>
      <w:r>
        <w:rPr>
          <w:rFonts w:ascii="Times New Roman" w:hAnsi="Times New Roman" w:cs="Times New Roman"/>
          <w:sz w:val="24"/>
          <w:szCs w:val="24"/>
        </w:rPr>
        <w:t xml:space="preserve">Anak dari orangtua otoriter mengalami lebih kecil kemungkinan untuk terserang penyakit karena pengawasan yang ketat dilakukan pada setiap aktivitas anak mereka. Ini dikarenakan perilaku kesehatan balita dari orangtua otoriter juga mendapatan pengawasan sehingga balita memiliki sedikit kemunginan untuk berperilaku kesehatan yang buruk. </w:t>
      </w:r>
    </w:p>
    <w:p w:rsidR="00B134FC" w:rsidRDefault="00B134FC" w:rsidP="00217424">
      <w:pPr>
        <w:pStyle w:val="ListParagraph"/>
        <w:numPr>
          <w:ilvl w:val="0"/>
          <w:numId w:val="9"/>
        </w:numPr>
        <w:spacing w:line="360" w:lineRule="auto"/>
        <w:ind w:left="810"/>
        <w:jc w:val="both"/>
        <w:rPr>
          <w:rFonts w:ascii="Times New Roman" w:hAnsi="Times New Roman" w:cs="Times New Roman"/>
          <w:sz w:val="24"/>
          <w:szCs w:val="24"/>
        </w:rPr>
      </w:pPr>
      <w:r>
        <w:rPr>
          <w:rFonts w:ascii="Times New Roman" w:hAnsi="Times New Roman" w:cs="Times New Roman"/>
          <w:sz w:val="24"/>
          <w:szCs w:val="24"/>
        </w:rPr>
        <w:t>Perilaku kesehatan yang dilakukan orangtua terhadap balita pada kawasan endemik diare, antara lain :</w:t>
      </w:r>
    </w:p>
    <w:p w:rsidR="00B134FC" w:rsidRDefault="00B134FC" w:rsidP="00217424">
      <w:pPr>
        <w:pStyle w:val="ListParagraph"/>
        <w:numPr>
          <w:ilvl w:val="0"/>
          <w:numId w:val="11"/>
        </w:numPr>
        <w:spacing w:after="0" w:line="360" w:lineRule="auto"/>
        <w:ind w:left="1080"/>
        <w:jc w:val="both"/>
        <w:rPr>
          <w:rFonts w:ascii="Times New Roman" w:hAnsi="Times New Roman" w:cs="Times New Roman"/>
          <w:sz w:val="24"/>
          <w:szCs w:val="24"/>
        </w:rPr>
      </w:pPr>
      <w:r>
        <w:rPr>
          <w:rFonts w:ascii="Times New Roman" w:hAnsi="Times New Roman" w:cs="Times New Roman"/>
          <w:sz w:val="24"/>
          <w:szCs w:val="24"/>
        </w:rPr>
        <w:t>Hampir semua orangtua yang tinggal di kawasan endemik diare memiliki cara untuk menjaga kesehatan keluarga. Mereka juga memiliki pengetahuan yang cukup mengenai nilai gizi makanan sehingga mereka mampu mencukupi kebutuhan nilai gizi keluarga dengan cukup baik.</w:t>
      </w:r>
    </w:p>
    <w:p w:rsidR="00B134FC" w:rsidRDefault="00B134FC" w:rsidP="00217424">
      <w:pPr>
        <w:pStyle w:val="ListParagraph"/>
        <w:numPr>
          <w:ilvl w:val="0"/>
          <w:numId w:val="11"/>
        </w:numPr>
        <w:spacing w:line="360" w:lineRule="auto"/>
        <w:ind w:left="1080"/>
        <w:jc w:val="both"/>
        <w:rPr>
          <w:rFonts w:ascii="Times New Roman" w:hAnsi="Times New Roman" w:cs="Times New Roman"/>
          <w:sz w:val="24"/>
          <w:szCs w:val="24"/>
        </w:rPr>
      </w:pPr>
      <w:r>
        <w:rPr>
          <w:rFonts w:ascii="Times New Roman" w:hAnsi="Times New Roman" w:cs="Times New Roman"/>
          <w:sz w:val="24"/>
          <w:szCs w:val="24"/>
        </w:rPr>
        <w:t>Perilaku kesehatan masyarakat kelurahan Pakis cukup baik. Hal ini dikarenakan mereka telah memiliki kesadaran terhadap nilai gizi makanan dan pemilihan tempat berobat yang cukup baik. Namun, perilaku kesehatan lingkungan mereka kurang baik karena hanya beberapa orang saja yang memiliki kepedulian yang tinggi terhadap lingkungan tempat tinggal dan lingkungan sekitanya. Kepedulian yang tinggi ini ditunjukkan dengan salah satunya adalah intensitas dalam membersihkan lingkungan rumah dan lingkungan di sekitar tempat tinggal.</w:t>
      </w:r>
    </w:p>
    <w:p w:rsidR="00B134FC" w:rsidRPr="00955E4A" w:rsidRDefault="00B134FC" w:rsidP="00217424">
      <w:pPr>
        <w:pStyle w:val="ListParagraph"/>
        <w:spacing w:line="360" w:lineRule="auto"/>
        <w:ind w:left="1080"/>
        <w:jc w:val="both"/>
        <w:rPr>
          <w:rFonts w:ascii="Times New Roman" w:hAnsi="Times New Roman" w:cs="Times New Roman"/>
          <w:sz w:val="24"/>
          <w:szCs w:val="24"/>
        </w:rPr>
      </w:pPr>
    </w:p>
    <w:p w:rsidR="00B134FC" w:rsidRDefault="00B134FC" w:rsidP="00217424">
      <w:pPr>
        <w:pStyle w:val="ListParagraph"/>
        <w:numPr>
          <w:ilvl w:val="0"/>
          <w:numId w:val="9"/>
        </w:numPr>
        <w:spacing w:after="0" w:line="360" w:lineRule="auto"/>
        <w:ind w:left="810"/>
        <w:jc w:val="both"/>
        <w:rPr>
          <w:rFonts w:ascii="Times New Roman" w:hAnsi="Times New Roman" w:cs="Times New Roman"/>
          <w:sz w:val="24"/>
          <w:szCs w:val="24"/>
        </w:rPr>
      </w:pPr>
      <w:r>
        <w:rPr>
          <w:rFonts w:ascii="Times New Roman" w:hAnsi="Times New Roman" w:cs="Times New Roman"/>
          <w:sz w:val="24"/>
          <w:szCs w:val="24"/>
        </w:rPr>
        <w:t>Hubungan antara tipe pola asuh orangtua dengan kejadian penyakit diare pada balita</w:t>
      </w:r>
    </w:p>
    <w:p w:rsidR="00B134FC" w:rsidRDefault="00B134FC" w:rsidP="00217424">
      <w:pPr>
        <w:spacing w:after="0" w:line="360" w:lineRule="auto"/>
        <w:ind w:left="810" w:firstLine="720"/>
        <w:jc w:val="both"/>
        <w:rPr>
          <w:rFonts w:ascii="Times New Roman" w:hAnsi="Times New Roman"/>
          <w:sz w:val="24"/>
          <w:szCs w:val="24"/>
        </w:rPr>
      </w:pPr>
      <w:r>
        <w:rPr>
          <w:rFonts w:ascii="Times New Roman" w:hAnsi="Times New Roman"/>
          <w:sz w:val="24"/>
          <w:szCs w:val="24"/>
        </w:rPr>
        <w:t xml:space="preserve">Ada hubungan antara tipe pola asuh orangtua dengan kejadian diare pada balita pada taraf kesalahan 1% (menggunakan hitungan chi square). </w:t>
      </w:r>
    </w:p>
    <w:p w:rsidR="00B134FC" w:rsidRPr="00955E4A" w:rsidRDefault="00B134FC" w:rsidP="00217424">
      <w:pPr>
        <w:spacing w:before="240" w:after="0" w:line="360" w:lineRule="auto"/>
        <w:jc w:val="both"/>
        <w:rPr>
          <w:rFonts w:ascii="Times New Roman" w:hAnsi="Times New Roman"/>
          <w:b/>
          <w:sz w:val="24"/>
          <w:szCs w:val="24"/>
        </w:rPr>
      </w:pPr>
      <w:r w:rsidRPr="00955E4A">
        <w:rPr>
          <w:rFonts w:ascii="Times New Roman" w:hAnsi="Times New Roman"/>
          <w:b/>
          <w:sz w:val="24"/>
          <w:szCs w:val="24"/>
        </w:rPr>
        <w:t>Saran</w:t>
      </w:r>
    </w:p>
    <w:p w:rsidR="00B134FC" w:rsidRDefault="00B134FC" w:rsidP="00217424">
      <w:pPr>
        <w:pStyle w:val="ListParagraph"/>
        <w:numPr>
          <w:ilvl w:val="0"/>
          <w:numId w:val="1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Orangtua dalam mengasuh anak sebaiknya tidak menerapkan hanya satu pola asuh saja. Ketiga tipe pola asuh dianjurkan untuk diterapkan pada anak secara </w:t>
      </w:r>
      <w:r>
        <w:rPr>
          <w:rFonts w:ascii="Times New Roman" w:hAnsi="Times New Roman" w:cs="Times New Roman"/>
          <w:sz w:val="24"/>
          <w:szCs w:val="24"/>
        </w:rPr>
        <w:lastRenderedPageBreak/>
        <w:t>bergantian tergantung dari situasi yang dihadapi. Ini dikarenakan anak, terlebih yang masih dalam usia balita, dalam tahap meniru dan melakukan tindakan apa saja yang dilihatnya sehingga memerlukan pengawasan yang ekstra. Namun, di sisi lain anak juga tidak boleh terlalu dikekang karena akan berdampak pada kesehatan fisik dan psikisnya.</w:t>
      </w:r>
    </w:p>
    <w:p w:rsidR="00B134FC" w:rsidRDefault="00B134FC" w:rsidP="00217424">
      <w:pPr>
        <w:pStyle w:val="ListParagraph"/>
        <w:numPr>
          <w:ilvl w:val="0"/>
          <w:numId w:val="1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Perlu ditingkatkannya perilaku pemeliharaan kesehatan orangtua di kawasan endemik diare dengan memberikan penyuluhan mengenai gizi makanan dan penyakit yang biasa diderita oleh balita secara rutin dan berkala.</w:t>
      </w:r>
    </w:p>
    <w:p w:rsidR="00B134FC" w:rsidRDefault="00B134FC" w:rsidP="00217424">
      <w:pPr>
        <w:pStyle w:val="ListParagraph"/>
        <w:numPr>
          <w:ilvl w:val="0"/>
          <w:numId w:val="1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Perlu ditingkatkannya perilaku kesehatan lingkungan bagi masyarakat yang tinggal di kawasan endemik diare melalui penyuluhan mengenai kebersihan lingkungan, pelatihan untuk menjaga lingkungan, dan pembiasaan tindakan menjaga lingkungan misalnya dengan diadakan lomba kebersihan dan kerja bakti yang wajib dilaksanakan minimal seminggu sekali. Ini dilakukan agar terciptanya lingkungan yang selalu bersih sehingga terbebas dari virus, kuman, dan bakteri penyebab penyakit.</w:t>
      </w:r>
    </w:p>
    <w:p w:rsidR="00B134FC" w:rsidRDefault="00B134FC" w:rsidP="00217424">
      <w:pPr>
        <w:pStyle w:val="ListParagraph"/>
        <w:numPr>
          <w:ilvl w:val="0"/>
          <w:numId w:val="1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Diperlukan penelitian lebih lanjut mengenai berbagai faktor yang menjadi penyebab masih tingginya angka kesakitan diare di dunia, terutama di wilayah Indonesia, dan khususnya di daerah kota Surabaya. </w:t>
      </w:r>
    </w:p>
    <w:p w:rsidR="0084293A" w:rsidRPr="008E6715" w:rsidRDefault="0084293A" w:rsidP="00217424">
      <w:pPr>
        <w:pStyle w:val="ListParagraph"/>
        <w:spacing w:after="0" w:line="360" w:lineRule="auto"/>
        <w:jc w:val="both"/>
        <w:rPr>
          <w:rFonts w:ascii="Times New Roman" w:hAnsi="Times New Roman" w:cs="Times New Roman"/>
          <w:sz w:val="24"/>
          <w:szCs w:val="24"/>
        </w:rPr>
      </w:pPr>
    </w:p>
    <w:p w:rsidR="00586670" w:rsidRPr="0084293A" w:rsidRDefault="00586670" w:rsidP="00217424">
      <w:pPr>
        <w:spacing w:line="360" w:lineRule="auto"/>
        <w:rPr>
          <w:rFonts w:asciiTheme="majorBidi" w:hAnsiTheme="majorBidi" w:cstheme="majorBidi"/>
          <w:bCs/>
          <w:sz w:val="24"/>
          <w:szCs w:val="24"/>
          <w:lang w:val="id-ID"/>
        </w:rPr>
      </w:pPr>
      <w:r>
        <w:rPr>
          <w:rFonts w:ascii="Times New Roman" w:hAnsi="Times New Roman"/>
          <w:b/>
          <w:sz w:val="24"/>
          <w:szCs w:val="24"/>
        </w:rPr>
        <w:t>DAFTAR PUSTAKA</w:t>
      </w:r>
    </w:p>
    <w:p w:rsidR="00586670" w:rsidRPr="0085296F" w:rsidRDefault="00586670" w:rsidP="00217424">
      <w:pPr>
        <w:spacing w:after="0" w:line="360" w:lineRule="auto"/>
        <w:ind w:left="927" w:right="386" w:firstLine="513"/>
        <w:jc w:val="center"/>
        <w:rPr>
          <w:rFonts w:ascii="Times New Roman" w:hAnsi="Times New Roman"/>
          <w:b/>
          <w:sz w:val="24"/>
          <w:szCs w:val="24"/>
        </w:rPr>
      </w:pPr>
    </w:p>
    <w:p w:rsidR="00586670" w:rsidRPr="00B05624" w:rsidRDefault="00586670" w:rsidP="00217424">
      <w:pPr>
        <w:pStyle w:val="ListParagraph"/>
        <w:numPr>
          <w:ilvl w:val="0"/>
          <w:numId w:val="20"/>
        </w:numPr>
        <w:spacing w:after="0" w:line="360" w:lineRule="auto"/>
        <w:ind w:left="360" w:right="386"/>
        <w:jc w:val="both"/>
        <w:rPr>
          <w:rFonts w:ascii="Times New Roman" w:hAnsi="Times New Roman" w:cs="Times New Roman"/>
          <w:b/>
          <w:sz w:val="24"/>
          <w:szCs w:val="24"/>
          <w:u w:val="single"/>
        </w:rPr>
      </w:pPr>
      <w:r w:rsidRPr="00B05624">
        <w:rPr>
          <w:rFonts w:ascii="Times New Roman" w:hAnsi="Times New Roman" w:cs="Times New Roman"/>
          <w:b/>
          <w:sz w:val="24"/>
          <w:szCs w:val="24"/>
          <w:u w:val="single"/>
        </w:rPr>
        <w:t>Buku</w:t>
      </w:r>
    </w:p>
    <w:p w:rsidR="00586670" w:rsidRPr="00803B57" w:rsidRDefault="00586670" w:rsidP="00217424">
      <w:pPr>
        <w:spacing w:after="0" w:line="360" w:lineRule="auto"/>
        <w:ind w:left="1080" w:right="386" w:hanging="720"/>
        <w:jc w:val="both"/>
        <w:rPr>
          <w:rFonts w:ascii="Times New Roman" w:hAnsi="Times New Roman"/>
          <w:b/>
          <w:sz w:val="24"/>
          <w:szCs w:val="24"/>
        </w:rPr>
      </w:pPr>
      <w:r w:rsidRPr="00803B57">
        <w:rPr>
          <w:rFonts w:ascii="Times New Roman" w:hAnsi="Times New Roman"/>
          <w:sz w:val="24"/>
          <w:szCs w:val="24"/>
        </w:rPr>
        <w:t xml:space="preserve">Baumrind, D. </w:t>
      </w:r>
      <w:r w:rsidRPr="00803B57">
        <w:rPr>
          <w:rFonts w:ascii="Times New Roman" w:hAnsi="Times New Roman"/>
          <w:i/>
          <w:sz w:val="24"/>
          <w:szCs w:val="24"/>
        </w:rPr>
        <w:t>Child Development: Effects of Authoritative Parental Control on Child Behavior</w:t>
      </w:r>
      <w:r w:rsidRPr="00803B57">
        <w:rPr>
          <w:rFonts w:ascii="Times New Roman" w:hAnsi="Times New Roman"/>
          <w:sz w:val="24"/>
          <w:szCs w:val="24"/>
        </w:rPr>
        <w:t>,</w:t>
      </w:r>
      <w:r w:rsidRPr="00803B57">
        <w:rPr>
          <w:rFonts w:ascii="Times New Roman" w:hAnsi="Times New Roman"/>
          <w:i/>
          <w:iCs/>
          <w:sz w:val="24"/>
          <w:szCs w:val="24"/>
        </w:rPr>
        <w:t xml:space="preserve"> </w:t>
      </w:r>
      <w:r w:rsidRPr="00803B57">
        <w:rPr>
          <w:rFonts w:ascii="Times New Roman" w:hAnsi="Times New Roman"/>
          <w:iCs/>
          <w:sz w:val="24"/>
          <w:szCs w:val="24"/>
        </w:rPr>
        <w:t>1966.</w:t>
      </w:r>
    </w:p>
    <w:p w:rsidR="00586670" w:rsidRPr="00803B57" w:rsidRDefault="00586670" w:rsidP="00217424">
      <w:pPr>
        <w:spacing w:after="0" w:line="360" w:lineRule="auto"/>
        <w:ind w:left="1080" w:hanging="720"/>
        <w:jc w:val="both"/>
        <w:outlineLvl w:val="0"/>
        <w:rPr>
          <w:rFonts w:ascii="Times New Roman" w:eastAsia="Times New Roman" w:hAnsi="Times New Roman"/>
          <w:bCs/>
          <w:kern w:val="36"/>
          <w:sz w:val="24"/>
          <w:szCs w:val="24"/>
          <w:lang w:eastAsia="id-ID"/>
        </w:rPr>
      </w:pPr>
      <w:r w:rsidRPr="00803B57">
        <w:rPr>
          <w:rFonts w:ascii="Times New Roman" w:eastAsia="Times New Roman" w:hAnsi="Times New Roman"/>
          <w:bCs/>
          <w:kern w:val="36"/>
          <w:sz w:val="24"/>
          <w:szCs w:val="24"/>
          <w:lang w:eastAsia="id-ID"/>
        </w:rPr>
        <w:t xml:space="preserve">Berk, Laura E. </w:t>
      </w:r>
      <w:r w:rsidRPr="00803B57">
        <w:rPr>
          <w:rFonts w:ascii="Times New Roman" w:eastAsia="Times New Roman" w:hAnsi="Times New Roman"/>
          <w:bCs/>
          <w:i/>
          <w:kern w:val="36"/>
          <w:sz w:val="24"/>
          <w:szCs w:val="24"/>
          <w:lang w:eastAsia="id-ID"/>
        </w:rPr>
        <w:t>Child Development</w:t>
      </w:r>
      <w:r w:rsidRPr="00803B57">
        <w:rPr>
          <w:rFonts w:ascii="Times New Roman" w:eastAsia="Times New Roman" w:hAnsi="Times New Roman"/>
          <w:bCs/>
          <w:kern w:val="36"/>
          <w:sz w:val="24"/>
          <w:szCs w:val="24"/>
          <w:lang w:eastAsia="id-ID"/>
        </w:rPr>
        <w:t xml:space="preserve">. </w:t>
      </w:r>
      <w:r w:rsidRPr="00803B57">
        <w:rPr>
          <w:rFonts w:ascii="Times New Roman" w:hAnsi="Times New Roman"/>
          <w:sz w:val="24"/>
          <w:szCs w:val="24"/>
        </w:rPr>
        <w:t>Allyn and Bacon Illustrated, 1989.</w:t>
      </w:r>
    </w:p>
    <w:p w:rsidR="00586670" w:rsidRPr="00803B57" w:rsidRDefault="00586670" w:rsidP="00217424">
      <w:pPr>
        <w:autoSpaceDE w:val="0"/>
        <w:autoSpaceDN w:val="0"/>
        <w:adjustRightInd w:val="0"/>
        <w:spacing w:after="0" w:line="360" w:lineRule="auto"/>
        <w:ind w:left="1080" w:hanging="720"/>
        <w:jc w:val="both"/>
        <w:rPr>
          <w:rFonts w:ascii="Times New Roman" w:hAnsi="Times New Roman"/>
          <w:sz w:val="24"/>
          <w:szCs w:val="24"/>
        </w:rPr>
      </w:pPr>
      <w:r w:rsidRPr="00803B57">
        <w:rPr>
          <w:rFonts w:ascii="Times New Roman" w:hAnsi="Times New Roman"/>
          <w:sz w:val="24"/>
          <w:szCs w:val="24"/>
        </w:rPr>
        <w:t xml:space="preserve">Horton, Paul B. dan Chester L. Hunt. </w:t>
      </w:r>
      <w:r w:rsidRPr="00803B57">
        <w:rPr>
          <w:rFonts w:ascii="Times New Roman" w:hAnsi="Times New Roman"/>
          <w:i/>
          <w:sz w:val="24"/>
          <w:szCs w:val="24"/>
        </w:rPr>
        <w:t>Sosiologi (Jilid 1)</w:t>
      </w:r>
      <w:r w:rsidRPr="00803B57">
        <w:rPr>
          <w:rFonts w:ascii="Times New Roman" w:hAnsi="Times New Roman"/>
          <w:sz w:val="24"/>
          <w:szCs w:val="24"/>
        </w:rPr>
        <w:t>, diterjemahkan oleh Aminuddin Ram dan Tita Sobari. Jakarta: Erlangga, 1999.</w:t>
      </w:r>
    </w:p>
    <w:p w:rsidR="00586670" w:rsidRDefault="00586670" w:rsidP="00217424">
      <w:pPr>
        <w:spacing w:after="0" w:line="360" w:lineRule="auto"/>
        <w:ind w:left="1080" w:hanging="720"/>
        <w:jc w:val="both"/>
        <w:rPr>
          <w:rFonts w:ascii="Times New Roman" w:hAnsi="Times New Roman"/>
          <w:sz w:val="24"/>
          <w:szCs w:val="24"/>
        </w:rPr>
      </w:pPr>
      <w:r w:rsidRPr="008B121F">
        <w:rPr>
          <w:rFonts w:asciiTheme="majorBidi" w:hAnsiTheme="majorBidi" w:cstheme="majorBidi"/>
          <w:sz w:val="24"/>
          <w:szCs w:val="24"/>
        </w:rPr>
        <w:t xml:space="preserve">Kartini, Theresa Dewi. </w:t>
      </w:r>
      <w:r w:rsidRPr="008B121F">
        <w:rPr>
          <w:rFonts w:asciiTheme="majorBidi" w:hAnsiTheme="majorBidi" w:cstheme="majorBidi"/>
          <w:i/>
          <w:iCs/>
          <w:sz w:val="24"/>
          <w:szCs w:val="24"/>
        </w:rPr>
        <w:t xml:space="preserve">Hubungan Pola Asuh Ibu dan Kejadian Diare dengan Pertumbuhan Bayi yang mengalami Hambatan Pertumbuhan dalm Rahim </w:t>
      </w:r>
      <w:r w:rsidRPr="008B121F">
        <w:rPr>
          <w:rFonts w:asciiTheme="majorBidi" w:hAnsiTheme="majorBidi" w:cstheme="majorBidi"/>
          <w:i/>
          <w:iCs/>
          <w:sz w:val="24"/>
          <w:szCs w:val="24"/>
        </w:rPr>
        <w:lastRenderedPageBreak/>
        <w:t>sampai umur Empat bulan</w:t>
      </w:r>
      <w:r w:rsidRPr="008B121F">
        <w:rPr>
          <w:rFonts w:asciiTheme="majorBidi" w:hAnsiTheme="majorBidi" w:cstheme="majorBidi"/>
          <w:sz w:val="24"/>
          <w:szCs w:val="24"/>
        </w:rPr>
        <w:t>. Tesis Magister Gizi Masyarakat, Semarang, 2008</w:t>
      </w:r>
    </w:p>
    <w:p w:rsidR="00586670" w:rsidRPr="00803B57" w:rsidRDefault="00586670" w:rsidP="00217424">
      <w:pPr>
        <w:spacing w:after="0" w:line="360" w:lineRule="auto"/>
        <w:ind w:left="1080" w:hanging="720"/>
        <w:jc w:val="both"/>
        <w:rPr>
          <w:rFonts w:ascii="Times New Roman" w:hAnsi="Times New Roman"/>
          <w:sz w:val="24"/>
          <w:szCs w:val="24"/>
        </w:rPr>
      </w:pPr>
      <w:r w:rsidRPr="00803B57">
        <w:rPr>
          <w:rFonts w:ascii="Times New Roman" w:hAnsi="Times New Roman"/>
          <w:sz w:val="24"/>
          <w:szCs w:val="24"/>
        </w:rPr>
        <w:t xml:space="preserve">Notoatmodjo, Soekidjo. </w:t>
      </w:r>
      <w:r w:rsidRPr="00803B57">
        <w:rPr>
          <w:rFonts w:ascii="Times New Roman" w:hAnsi="Times New Roman"/>
          <w:i/>
          <w:iCs/>
          <w:sz w:val="24"/>
          <w:szCs w:val="24"/>
        </w:rPr>
        <w:t>Pendidikan dan Perilaku Kesehatan</w:t>
      </w:r>
      <w:r w:rsidRPr="00803B57">
        <w:rPr>
          <w:rFonts w:ascii="Times New Roman" w:hAnsi="Times New Roman"/>
          <w:sz w:val="24"/>
          <w:szCs w:val="24"/>
        </w:rPr>
        <w:t>. Jakarta: Rineka Cipta, 2003</w:t>
      </w:r>
    </w:p>
    <w:p w:rsidR="00586670" w:rsidRPr="00803B57" w:rsidRDefault="00586670" w:rsidP="00217424">
      <w:pPr>
        <w:tabs>
          <w:tab w:val="left" w:pos="-2250"/>
        </w:tabs>
        <w:spacing w:after="0" w:line="360" w:lineRule="auto"/>
        <w:ind w:left="1080" w:hanging="720"/>
        <w:jc w:val="both"/>
        <w:rPr>
          <w:rFonts w:ascii="Times New Roman" w:hAnsi="Times New Roman"/>
          <w:sz w:val="24"/>
          <w:szCs w:val="24"/>
        </w:rPr>
      </w:pPr>
      <w:r w:rsidRPr="00803B57">
        <w:rPr>
          <w:rFonts w:ascii="Times New Roman" w:hAnsi="Times New Roman"/>
          <w:sz w:val="24"/>
          <w:szCs w:val="24"/>
        </w:rPr>
        <w:t xml:space="preserve">Ritzer, George dan Douglas J. Goodman. </w:t>
      </w:r>
      <w:r w:rsidRPr="00803B57">
        <w:rPr>
          <w:rFonts w:ascii="Times New Roman" w:hAnsi="Times New Roman"/>
          <w:i/>
          <w:sz w:val="24"/>
          <w:szCs w:val="24"/>
        </w:rPr>
        <w:t>Teori Sosiologi</w:t>
      </w:r>
      <w:r w:rsidRPr="00803B57">
        <w:rPr>
          <w:rFonts w:ascii="Times New Roman" w:hAnsi="Times New Roman"/>
          <w:sz w:val="24"/>
          <w:szCs w:val="24"/>
        </w:rPr>
        <w:t xml:space="preserve"> (Sociological Theory), diterjemahkan oleh Nurhadi. Bantul: Kreasi Wacana, 2011.</w:t>
      </w:r>
    </w:p>
    <w:p w:rsidR="00586670" w:rsidRPr="00803B57" w:rsidRDefault="00586670" w:rsidP="00217424">
      <w:pPr>
        <w:autoSpaceDE w:val="0"/>
        <w:autoSpaceDN w:val="0"/>
        <w:adjustRightInd w:val="0"/>
        <w:spacing w:after="0" w:line="360" w:lineRule="auto"/>
        <w:ind w:left="1080" w:hanging="720"/>
        <w:jc w:val="both"/>
        <w:rPr>
          <w:rFonts w:ascii="Times New Roman" w:hAnsi="Times New Roman"/>
          <w:sz w:val="24"/>
          <w:szCs w:val="24"/>
        </w:rPr>
      </w:pPr>
      <w:r w:rsidRPr="00803B57">
        <w:rPr>
          <w:rFonts w:ascii="Times New Roman" w:hAnsi="Times New Roman"/>
          <w:sz w:val="24"/>
          <w:szCs w:val="24"/>
        </w:rPr>
        <w:t xml:space="preserve">Siahaan, Hotman. </w:t>
      </w:r>
      <w:r w:rsidRPr="00803B57">
        <w:rPr>
          <w:rFonts w:ascii="Times New Roman" w:hAnsi="Times New Roman"/>
          <w:i/>
          <w:sz w:val="24"/>
          <w:szCs w:val="24"/>
        </w:rPr>
        <w:t>Pengantar ke Arah Serjarah dan Teori Sosiologi</w:t>
      </w:r>
      <w:r w:rsidRPr="00803B57">
        <w:rPr>
          <w:rFonts w:ascii="Times New Roman" w:hAnsi="Times New Roman"/>
          <w:sz w:val="24"/>
          <w:szCs w:val="24"/>
        </w:rPr>
        <w:t>. Jakarta: Erlangga, 1986.</w:t>
      </w:r>
    </w:p>
    <w:p w:rsidR="00586670" w:rsidRDefault="00586670" w:rsidP="00217424">
      <w:pPr>
        <w:spacing w:after="0" w:line="360" w:lineRule="auto"/>
        <w:ind w:left="1080" w:hanging="720"/>
        <w:jc w:val="both"/>
        <w:rPr>
          <w:rFonts w:ascii="Times New Roman" w:hAnsi="Times New Roman"/>
          <w:sz w:val="24"/>
          <w:szCs w:val="24"/>
        </w:rPr>
      </w:pPr>
      <w:r w:rsidRPr="00803B57">
        <w:rPr>
          <w:rFonts w:ascii="Times New Roman" w:hAnsi="Times New Roman"/>
          <w:sz w:val="24"/>
          <w:szCs w:val="24"/>
        </w:rPr>
        <w:t xml:space="preserve">Soegijanto, Soegeng. </w:t>
      </w:r>
      <w:r w:rsidRPr="00803B57">
        <w:rPr>
          <w:rFonts w:ascii="Times New Roman" w:hAnsi="Times New Roman"/>
          <w:i/>
          <w:iCs/>
          <w:sz w:val="24"/>
          <w:szCs w:val="24"/>
        </w:rPr>
        <w:t>Kumpulan Makalah Penyakit Tropis dan Infeksi di Indonesia (Jilid 1)</w:t>
      </w:r>
      <w:r w:rsidRPr="00803B57">
        <w:rPr>
          <w:rFonts w:ascii="Times New Roman" w:hAnsi="Times New Roman"/>
          <w:sz w:val="24"/>
          <w:szCs w:val="24"/>
        </w:rPr>
        <w:t>. Surabaya: Airlangga University Press</w:t>
      </w:r>
      <w:r>
        <w:rPr>
          <w:rFonts w:ascii="Times New Roman" w:hAnsi="Times New Roman"/>
          <w:sz w:val="24"/>
          <w:szCs w:val="24"/>
        </w:rPr>
        <w:t>, 2004.</w:t>
      </w:r>
    </w:p>
    <w:p w:rsidR="00586670" w:rsidRDefault="00586670" w:rsidP="00217424">
      <w:pPr>
        <w:spacing w:after="0" w:line="360" w:lineRule="auto"/>
        <w:ind w:left="1080" w:hanging="720"/>
        <w:jc w:val="both"/>
        <w:rPr>
          <w:rFonts w:asciiTheme="majorBidi" w:hAnsiTheme="majorBidi" w:cstheme="majorBidi"/>
          <w:sz w:val="24"/>
          <w:szCs w:val="24"/>
        </w:rPr>
      </w:pPr>
      <w:r w:rsidRPr="008E39FF">
        <w:rPr>
          <w:rFonts w:asciiTheme="majorBidi" w:hAnsiTheme="majorBidi" w:cstheme="majorBidi"/>
          <w:sz w:val="24"/>
          <w:szCs w:val="24"/>
        </w:rPr>
        <w:t xml:space="preserve">Soetjiningsih. </w:t>
      </w:r>
      <w:r w:rsidRPr="008E39FF">
        <w:rPr>
          <w:rFonts w:asciiTheme="majorBidi" w:hAnsiTheme="majorBidi" w:cstheme="majorBidi"/>
          <w:i/>
          <w:iCs/>
          <w:sz w:val="24"/>
          <w:szCs w:val="24"/>
        </w:rPr>
        <w:t>Tumbuh Kembang Anak</w:t>
      </w:r>
      <w:r w:rsidRPr="008E39FF">
        <w:rPr>
          <w:rFonts w:asciiTheme="majorBidi" w:hAnsiTheme="majorBidi" w:cstheme="majorBidi"/>
          <w:sz w:val="24"/>
          <w:szCs w:val="24"/>
        </w:rPr>
        <w:t>. Jakarta: Penerbit Buku Kedokteran EGC, 1998.</w:t>
      </w:r>
    </w:p>
    <w:p w:rsidR="00586670" w:rsidRPr="006E244F" w:rsidRDefault="00586670" w:rsidP="00217424">
      <w:pPr>
        <w:autoSpaceDE w:val="0"/>
        <w:autoSpaceDN w:val="0"/>
        <w:adjustRightInd w:val="0"/>
        <w:spacing w:after="0" w:line="360" w:lineRule="auto"/>
        <w:ind w:left="1080" w:hanging="720"/>
        <w:rPr>
          <w:rFonts w:asciiTheme="majorBidi" w:hAnsiTheme="majorBidi" w:cstheme="majorBidi"/>
          <w:sz w:val="24"/>
          <w:szCs w:val="24"/>
        </w:rPr>
      </w:pPr>
      <w:r>
        <w:rPr>
          <w:rFonts w:asciiTheme="majorBidi" w:hAnsiTheme="majorBidi" w:cstheme="majorBidi"/>
          <w:sz w:val="24"/>
          <w:szCs w:val="24"/>
        </w:rPr>
        <w:t xml:space="preserve">Sugiyono. </w:t>
      </w:r>
      <w:r w:rsidRPr="006E244F">
        <w:rPr>
          <w:rFonts w:asciiTheme="majorBidi" w:hAnsiTheme="majorBidi" w:cstheme="majorBidi"/>
          <w:i/>
          <w:iCs/>
          <w:sz w:val="24"/>
          <w:szCs w:val="24"/>
        </w:rPr>
        <w:t>Statistik Nonparametrik untuk Penelitian</w:t>
      </w:r>
      <w:r>
        <w:rPr>
          <w:rFonts w:asciiTheme="majorBidi" w:hAnsiTheme="majorBidi" w:cstheme="majorBidi"/>
          <w:sz w:val="24"/>
          <w:szCs w:val="24"/>
        </w:rPr>
        <w:t>. Bandung: Alfabeta, 1999</w:t>
      </w:r>
    </w:p>
    <w:p w:rsidR="00586670" w:rsidRPr="005A593D" w:rsidRDefault="00586670" w:rsidP="00217424">
      <w:pPr>
        <w:autoSpaceDE w:val="0"/>
        <w:autoSpaceDN w:val="0"/>
        <w:adjustRightInd w:val="0"/>
        <w:spacing w:after="0" w:line="360" w:lineRule="auto"/>
        <w:ind w:left="1080" w:hanging="720"/>
        <w:rPr>
          <w:rFonts w:asciiTheme="majorBidi" w:hAnsiTheme="majorBidi" w:cstheme="majorBidi"/>
          <w:sz w:val="24"/>
          <w:szCs w:val="24"/>
        </w:rPr>
      </w:pPr>
      <w:r w:rsidRPr="005A593D">
        <w:rPr>
          <w:rFonts w:asciiTheme="majorBidi" w:hAnsiTheme="majorBidi" w:cstheme="majorBidi"/>
          <w:sz w:val="24"/>
          <w:szCs w:val="24"/>
        </w:rPr>
        <w:t xml:space="preserve">Supariasa, dkk. </w:t>
      </w:r>
      <w:r w:rsidRPr="005A593D">
        <w:rPr>
          <w:rFonts w:asciiTheme="majorBidi" w:hAnsiTheme="majorBidi" w:cstheme="majorBidi"/>
          <w:i/>
          <w:iCs/>
          <w:sz w:val="24"/>
          <w:szCs w:val="24"/>
        </w:rPr>
        <w:t>Penilaian Status Gizi</w:t>
      </w:r>
      <w:r w:rsidRPr="005A593D">
        <w:rPr>
          <w:rFonts w:asciiTheme="majorBidi" w:hAnsiTheme="majorBidi" w:cstheme="majorBidi"/>
          <w:sz w:val="24"/>
          <w:szCs w:val="24"/>
        </w:rPr>
        <w:t>. Jakarta: Penerbit Buku Kedokteran</w:t>
      </w:r>
      <w:r>
        <w:rPr>
          <w:rFonts w:asciiTheme="majorBidi" w:hAnsiTheme="majorBidi" w:cstheme="majorBidi"/>
          <w:sz w:val="24"/>
          <w:szCs w:val="24"/>
        </w:rPr>
        <w:t xml:space="preserve"> </w:t>
      </w:r>
      <w:r w:rsidRPr="005A593D">
        <w:rPr>
          <w:rFonts w:asciiTheme="majorBidi" w:hAnsiTheme="majorBidi" w:cstheme="majorBidi"/>
          <w:sz w:val="24"/>
          <w:szCs w:val="24"/>
        </w:rPr>
        <w:t>EGC, 2001</w:t>
      </w:r>
    </w:p>
    <w:p w:rsidR="00586670" w:rsidRPr="00531779" w:rsidRDefault="00586670" w:rsidP="00217424">
      <w:pPr>
        <w:spacing w:line="360" w:lineRule="auto"/>
        <w:ind w:left="1080" w:hanging="720"/>
        <w:jc w:val="both"/>
        <w:rPr>
          <w:rFonts w:ascii="Times New Roman" w:hAnsi="Times New Roman"/>
          <w:sz w:val="24"/>
          <w:szCs w:val="24"/>
        </w:rPr>
      </w:pPr>
      <w:r w:rsidRPr="00803B57">
        <w:rPr>
          <w:rFonts w:ascii="Times New Roman" w:hAnsi="Times New Roman"/>
          <w:sz w:val="24"/>
          <w:szCs w:val="24"/>
        </w:rPr>
        <w:t>Widoyono.</w:t>
      </w:r>
      <w:r w:rsidRPr="00803B57">
        <w:rPr>
          <w:rStyle w:val="apple-converted-space"/>
          <w:rFonts w:ascii="Times New Roman" w:hAnsi="Times New Roman"/>
          <w:i/>
          <w:iCs/>
          <w:sz w:val="24"/>
          <w:szCs w:val="24"/>
        </w:rPr>
        <w:t> </w:t>
      </w:r>
      <w:r w:rsidRPr="00803B57">
        <w:rPr>
          <w:rFonts w:ascii="Times New Roman" w:hAnsi="Times New Roman"/>
          <w:i/>
          <w:iCs/>
          <w:sz w:val="24"/>
          <w:szCs w:val="24"/>
        </w:rPr>
        <w:t>Penyakit tropis : Epidemiologi, penularan, pencegahan dan pemberantasannya</w:t>
      </w:r>
      <w:r w:rsidRPr="00803B57">
        <w:rPr>
          <w:rFonts w:ascii="Times New Roman" w:hAnsi="Times New Roman"/>
          <w:sz w:val="24"/>
          <w:szCs w:val="24"/>
        </w:rPr>
        <w:t>. Jakarta: Erlangga</w:t>
      </w:r>
      <w:r>
        <w:rPr>
          <w:rFonts w:ascii="Times New Roman" w:hAnsi="Times New Roman"/>
          <w:sz w:val="24"/>
          <w:szCs w:val="24"/>
        </w:rPr>
        <w:t>, 2008.</w:t>
      </w:r>
    </w:p>
    <w:p w:rsidR="00586670" w:rsidRPr="00B05624" w:rsidRDefault="00586670" w:rsidP="00217424">
      <w:pPr>
        <w:pStyle w:val="ListParagraph"/>
        <w:numPr>
          <w:ilvl w:val="0"/>
          <w:numId w:val="20"/>
        </w:numPr>
        <w:spacing w:line="360" w:lineRule="auto"/>
        <w:ind w:left="360"/>
        <w:jc w:val="both"/>
        <w:rPr>
          <w:rFonts w:ascii="Times New Roman" w:hAnsi="Times New Roman" w:cs="Times New Roman"/>
          <w:b/>
          <w:sz w:val="24"/>
          <w:szCs w:val="24"/>
          <w:u w:val="single"/>
          <w:lang w:val="en-US"/>
        </w:rPr>
      </w:pPr>
      <w:r w:rsidRPr="00B05624">
        <w:rPr>
          <w:rFonts w:ascii="Times New Roman" w:hAnsi="Times New Roman" w:cs="Times New Roman"/>
          <w:b/>
          <w:sz w:val="24"/>
          <w:szCs w:val="24"/>
          <w:u w:val="single"/>
        </w:rPr>
        <w:t>Internet</w:t>
      </w:r>
    </w:p>
    <w:p w:rsidR="00586670" w:rsidRPr="00803B57" w:rsidRDefault="004217CF" w:rsidP="00217424">
      <w:pPr>
        <w:tabs>
          <w:tab w:val="left" w:pos="720"/>
        </w:tabs>
        <w:spacing w:line="360" w:lineRule="auto"/>
        <w:ind w:left="1080" w:hanging="720"/>
        <w:jc w:val="both"/>
        <w:rPr>
          <w:rFonts w:ascii="Times New Roman" w:hAnsi="Times New Roman"/>
          <w:sz w:val="24"/>
          <w:szCs w:val="24"/>
        </w:rPr>
      </w:pPr>
      <w:hyperlink r:id="rId8" w:history="1">
        <w:r w:rsidR="00586670" w:rsidRPr="00803B57">
          <w:rPr>
            <w:rStyle w:val="Hyperlink"/>
            <w:rFonts w:ascii="Times New Roman" w:hAnsi="Times New Roman"/>
            <w:sz w:val="24"/>
            <w:szCs w:val="24"/>
          </w:rPr>
          <w:t>http://www.wsscc.org,200</w:t>
        </w:r>
      </w:hyperlink>
      <w:r w:rsidR="00586670" w:rsidRPr="00803B57">
        <w:rPr>
          <w:rFonts w:ascii="Times New Roman" w:hAnsi="Times New Roman"/>
          <w:sz w:val="24"/>
          <w:szCs w:val="24"/>
        </w:rPr>
        <w:t xml:space="preserve"> diakses pada 19 Maret 2012, pukul 22.29 </w:t>
      </w:r>
    </w:p>
    <w:p w:rsidR="00586670" w:rsidRPr="00803B57" w:rsidRDefault="004217CF" w:rsidP="00217424">
      <w:pPr>
        <w:tabs>
          <w:tab w:val="left" w:pos="720"/>
        </w:tabs>
        <w:spacing w:line="360" w:lineRule="auto"/>
        <w:ind w:left="1080" w:hanging="720"/>
        <w:jc w:val="both"/>
        <w:rPr>
          <w:rFonts w:ascii="Times New Roman" w:hAnsi="Times New Roman"/>
          <w:sz w:val="24"/>
          <w:szCs w:val="24"/>
        </w:rPr>
      </w:pPr>
      <w:hyperlink r:id="rId9" w:history="1">
        <w:r w:rsidR="00586670" w:rsidRPr="00803B57">
          <w:rPr>
            <w:rStyle w:val="Hyperlink"/>
            <w:rFonts w:ascii="Times New Roman" w:hAnsi="Times New Roman"/>
            <w:sz w:val="24"/>
            <w:szCs w:val="24"/>
          </w:rPr>
          <w:t>http://www.republika.co.id/berita/breaking-news/nasional/08/12/04/18212-pasien-diare-di-surabaya-meningkat</w:t>
        </w:r>
      </w:hyperlink>
      <w:r w:rsidR="00586670" w:rsidRPr="00803B57">
        <w:rPr>
          <w:rFonts w:ascii="Times New Roman" w:hAnsi="Times New Roman"/>
          <w:sz w:val="24"/>
          <w:szCs w:val="24"/>
        </w:rPr>
        <w:t xml:space="preserve"> diakses pada 24 Juni 2012 pukul 16.34</w:t>
      </w:r>
    </w:p>
    <w:p w:rsidR="00586670" w:rsidRPr="00803B57" w:rsidRDefault="004217CF" w:rsidP="00217424">
      <w:pPr>
        <w:tabs>
          <w:tab w:val="left" w:pos="720"/>
        </w:tabs>
        <w:spacing w:line="360" w:lineRule="auto"/>
        <w:ind w:left="1080" w:hanging="720"/>
        <w:jc w:val="both"/>
        <w:rPr>
          <w:rFonts w:ascii="Times New Roman" w:hAnsi="Times New Roman"/>
          <w:iCs/>
          <w:sz w:val="24"/>
          <w:szCs w:val="24"/>
          <w:u w:val="single"/>
        </w:rPr>
      </w:pPr>
      <w:hyperlink r:id="rId10" w:history="1">
        <w:r w:rsidR="00586670" w:rsidRPr="00803B57">
          <w:rPr>
            <w:rStyle w:val="Hyperlink"/>
            <w:rFonts w:ascii="Times New Roman" w:hAnsi="Times New Roman"/>
            <w:iCs/>
            <w:sz w:val="24"/>
            <w:szCs w:val="24"/>
          </w:rPr>
          <w:t>http://halaman.apotekpratama.com/wp-content/uploads/2012/10/diare-pada-anak</w:t>
        </w:r>
      </w:hyperlink>
      <w:r w:rsidR="00586670" w:rsidRPr="00803B57">
        <w:rPr>
          <w:rFonts w:ascii="Times New Roman" w:hAnsi="Times New Roman"/>
          <w:iCs/>
          <w:sz w:val="24"/>
          <w:szCs w:val="24"/>
          <w:u w:val="single"/>
        </w:rPr>
        <w:t xml:space="preserve"> </w:t>
      </w:r>
      <w:r w:rsidR="00586670" w:rsidRPr="00803B57">
        <w:rPr>
          <w:rFonts w:ascii="Times New Roman" w:hAnsi="Times New Roman"/>
          <w:iCs/>
          <w:sz w:val="24"/>
          <w:szCs w:val="24"/>
        </w:rPr>
        <w:t>diakses pada 25 Juni 2012 pukul 15.31</w:t>
      </w:r>
    </w:p>
    <w:p w:rsidR="00586670" w:rsidRDefault="004217CF" w:rsidP="00217424">
      <w:pPr>
        <w:tabs>
          <w:tab w:val="left" w:pos="720"/>
        </w:tabs>
        <w:spacing w:line="360" w:lineRule="auto"/>
        <w:ind w:left="1080" w:hanging="720"/>
        <w:jc w:val="both"/>
        <w:rPr>
          <w:rFonts w:ascii="Times New Roman" w:hAnsi="Times New Roman"/>
          <w:iCs/>
          <w:sz w:val="24"/>
          <w:szCs w:val="24"/>
        </w:rPr>
      </w:pPr>
      <w:hyperlink r:id="rId11" w:history="1">
        <w:r w:rsidR="00586670" w:rsidRPr="00803B57">
          <w:rPr>
            <w:rStyle w:val="Hyperlink"/>
            <w:rFonts w:ascii="Times New Roman" w:hAnsi="Times New Roman"/>
            <w:iCs/>
            <w:sz w:val="24"/>
            <w:szCs w:val="24"/>
          </w:rPr>
          <w:t>http://rsiaisyiyah-malang.or.id/</w:t>
        </w:r>
      </w:hyperlink>
      <w:r w:rsidR="00586670" w:rsidRPr="00803B57">
        <w:rPr>
          <w:rFonts w:ascii="Times New Roman" w:hAnsi="Times New Roman"/>
          <w:iCs/>
          <w:sz w:val="24"/>
          <w:szCs w:val="24"/>
        </w:rPr>
        <w:t xml:space="preserve"> diakses pada 25 Juni 2012 pukul 15.35</w:t>
      </w:r>
    </w:p>
    <w:p w:rsidR="00586670" w:rsidRPr="00B05624" w:rsidRDefault="004217CF" w:rsidP="00217424">
      <w:pPr>
        <w:tabs>
          <w:tab w:val="left" w:pos="720"/>
        </w:tabs>
        <w:spacing w:line="360" w:lineRule="auto"/>
        <w:ind w:left="1080" w:hanging="720"/>
        <w:jc w:val="both"/>
        <w:rPr>
          <w:rFonts w:ascii="Times New Roman" w:hAnsi="Times New Roman"/>
          <w:iCs/>
          <w:sz w:val="24"/>
          <w:szCs w:val="24"/>
        </w:rPr>
      </w:pPr>
      <w:hyperlink r:id="rId12" w:history="1">
        <w:r w:rsidR="00586670" w:rsidRPr="00ED3FFB">
          <w:rPr>
            <w:rStyle w:val="Hyperlink"/>
            <w:rFonts w:ascii="Times New Roman" w:hAnsi="Times New Roman"/>
            <w:iCs/>
            <w:sz w:val="24"/>
            <w:szCs w:val="24"/>
          </w:rPr>
          <w:t>http://www.surabayapost.co.id/?mnu=berita&amp;act=view&amp;id=6f4fcf4984a408f3b311f4494b3f4d03&amp;jenis=c81e728d9d4c2f636f067f89cc14862c</w:t>
        </w:r>
      </w:hyperlink>
      <w:r w:rsidR="00586670" w:rsidRPr="00ED3FFB">
        <w:rPr>
          <w:rFonts w:ascii="Times New Roman" w:hAnsi="Times New Roman"/>
          <w:iCs/>
          <w:sz w:val="24"/>
          <w:szCs w:val="24"/>
          <w:u w:val="single"/>
        </w:rPr>
        <w:t xml:space="preserve"> </w:t>
      </w:r>
      <w:r w:rsidR="00586670">
        <w:rPr>
          <w:rFonts w:ascii="Times New Roman" w:hAnsi="Times New Roman"/>
          <w:iCs/>
          <w:sz w:val="24"/>
          <w:szCs w:val="24"/>
        </w:rPr>
        <w:t>diakses pada 25 Juni pukul 15.45</w:t>
      </w:r>
    </w:p>
    <w:p w:rsidR="00586670" w:rsidRPr="00B05624" w:rsidRDefault="00586670" w:rsidP="00217424">
      <w:pPr>
        <w:pStyle w:val="ListParagraph"/>
        <w:numPr>
          <w:ilvl w:val="0"/>
          <w:numId w:val="20"/>
        </w:numPr>
        <w:spacing w:line="360" w:lineRule="auto"/>
        <w:ind w:left="360"/>
        <w:jc w:val="both"/>
        <w:rPr>
          <w:rFonts w:ascii="Times New Roman" w:hAnsi="Times New Roman" w:cs="Times New Roman"/>
          <w:b/>
          <w:sz w:val="24"/>
          <w:szCs w:val="24"/>
          <w:u w:val="single"/>
          <w:lang w:val="en-US"/>
        </w:rPr>
      </w:pPr>
      <w:r w:rsidRPr="00B05624">
        <w:rPr>
          <w:rFonts w:ascii="Times New Roman" w:hAnsi="Times New Roman" w:cs="Times New Roman"/>
          <w:b/>
          <w:sz w:val="24"/>
          <w:szCs w:val="24"/>
          <w:u w:val="single"/>
        </w:rPr>
        <w:t>Jurnal Ilmiah</w:t>
      </w:r>
    </w:p>
    <w:p w:rsidR="00586670" w:rsidRDefault="00586670" w:rsidP="00217424">
      <w:pPr>
        <w:autoSpaceDE w:val="0"/>
        <w:autoSpaceDN w:val="0"/>
        <w:adjustRightInd w:val="0"/>
        <w:spacing w:after="0" w:line="360" w:lineRule="auto"/>
        <w:ind w:left="1080" w:hanging="720"/>
        <w:jc w:val="both"/>
        <w:rPr>
          <w:rFonts w:asciiTheme="majorBidi" w:hAnsiTheme="majorBidi" w:cstheme="majorBidi"/>
          <w:sz w:val="24"/>
          <w:szCs w:val="24"/>
        </w:rPr>
      </w:pPr>
      <w:r w:rsidRPr="00264E98">
        <w:rPr>
          <w:rFonts w:asciiTheme="majorBidi" w:hAnsiTheme="majorBidi" w:cstheme="majorBidi"/>
          <w:sz w:val="24"/>
          <w:szCs w:val="24"/>
        </w:rPr>
        <w:t xml:space="preserve">Kartini, Theresa Dewi. </w:t>
      </w:r>
      <w:r w:rsidRPr="00264E98">
        <w:rPr>
          <w:rFonts w:asciiTheme="majorBidi" w:hAnsiTheme="majorBidi" w:cstheme="majorBidi"/>
          <w:i/>
          <w:iCs/>
          <w:sz w:val="24"/>
          <w:szCs w:val="24"/>
        </w:rPr>
        <w:t>Hubungan Pola Asuh Ibu dan Kejadian Diare dengan Pertumbuhan Bayi yang mengalami Hambatan Pertumbuhan dalm Rahim sampai umur Empat bulan</w:t>
      </w:r>
      <w:r w:rsidRPr="00264E98">
        <w:rPr>
          <w:rFonts w:asciiTheme="majorBidi" w:hAnsiTheme="majorBidi" w:cstheme="majorBidi"/>
          <w:sz w:val="24"/>
          <w:szCs w:val="24"/>
        </w:rPr>
        <w:t xml:space="preserve">. Tesis </w:t>
      </w:r>
      <w:r>
        <w:rPr>
          <w:rFonts w:asciiTheme="majorBidi" w:hAnsiTheme="majorBidi" w:cstheme="majorBidi"/>
          <w:sz w:val="24"/>
          <w:szCs w:val="24"/>
        </w:rPr>
        <w:t>Program Pasca Sarjana Universitas Diponegoro</w:t>
      </w:r>
      <w:r w:rsidRPr="00264E98">
        <w:rPr>
          <w:rFonts w:asciiTheme="majorBidi" w:hAnsiTheme="majorBidi" w:cstheme="majorBidi"/>
          <w:sz w:val="24"/>
          <w:szCs w:val="24"/>
        </w:rPr>
        <w:t>, Semarang, 2008</w:t>
      </w:r>
    </w:p>
    <w:p w:rsidR="00586670" w:rsidRPr="005A593D" w:rsidRDefault="00586670" w:rsidP="00217424">
      <w:pPr>
        <w:autoSpaceDE w:val="0"/>
        <w:autoSpaceDN w:val="0"/>
        <w:adjustRightInd w:val="0"/>
        <w:spacing w:after="0" w:line="360" w:lineRule="auto"/>
        <w:ind w:left="1080" w:hanging="720"/>
        <w:jc w:val="both"/>
        <w:rPr>
          <w:rFonts w:asciiTheme="majorBidi" w:hAnsiTheme="majorBidi" w:cstheme="majorBidi"/>
          <w:sz w:val="24"/>
          <w:szCs w:val="24"/>
        </w:rPr>
      </w:pPr>
      <w:r w:rsidRPr="005A593D">
        <w:rPr>
          <w:rFonts w:asciiTheme="majorBidi" w:hAnsiTheme="majorBidi" w:cstheme="majorBidi"/>
          <w:sz w:val="24"/>
          <w:szCs w:val="24"/>
        </w:rPr>
        <w:t xml:space="preserve">Suharsi, </w:t>
      </w:r>
      <w:r w:rsidRPr="005A593D">
        <w:rPr>
          <w:rFonts w:asciiTheme="majorBidi" w:hAnsiTheme="majorBidi" w:cstheme="majorBidi"/>
          <w:i/>
          <w:iCs/>
          <w:sz w:val="24"/>
          <w:szCs w:val="24"/>
        </w:rPr>
        <w:t>Hubungan Pola Asuh Ibu dan Penyakit Infeksi dengan Anak Balita Kurang Energi Protein di Kabupaten Demak Propinsi Jawa Tengah</w:t>
      </w:r>
      <w:r>
        <w:rPr>
          <w:rFonts w:asciiTheme="majorBidi" w:hAnsiTheme="majorBidi" w:cstheme="majorBidi"/>
          <w:sz w:val="24"/>
          <w:szCs w:val="24"/>
        </w:rPr>
        <w:t>.</w:t>
      </w:r>
      <w:r w:rsidRPr="005A593D">
        <w:rPr>
          <w:rFonts w:asciiTheme="majorBidi" w:hAnsiTheme="majorBidi" w:cstheme="majorBidi"/>
          <w:sz w:val="24"/>
          <w:szCs w:val="24"/>
        </w:rPr>
        <w:t xml:space="preserve"> (Tesis) Program Pasca Sarjana Universitas Gadjah Mada, Yogjakarta, 2001.</w:t>
      </w:r>
    </w:p>
    <w:p w:rsidR="00586670" w:rsidRPr="00803B57" w:rsidRDefault="00586670" w:rsidP="00217424">
      <w:pPr>
        <w:tabs>
          <w:tab w:val="left" w:pos="-2430"/>
        </w:tabs>
        <w:spacing w:line="360" w:lineRule="auto"/>
        <w:ind w:left="1080" w:hanging="720"/>
        <w:jc w:val="both"/>
        <w:rPr>
          <w:rFonts w:ascii="Times New Roman" w:hAnsi="Times New Roman"/>
          <w:sz w:val="24"/>
          <w:szCs w:val="24"/>
        </w:rPr>
      </w:pPr>
      <w:r w:rsidRPr="00803B57">
        <w:rPr>
          <w:rFonts w:ascii="Times New Roman" w:hAnsi="Times New Roman"/>
          <w:bCs/>
          <w:sz w:val="24"/>
          <w:szCs w:val="24"/>
        </w:rPr>
        <w:t xml:space="preserve">Swanson, Jodi, C. Valiente, K. Lemery-Chalfant, and T. Caitlin O’Brien. </w:t>
      </w:r>
      <w:r w:rsidRPr="00803B57">
        <w:rPr>
          <w:rFonts w:ascii="Times New Roman" w:hAnsi="Times New Roman"/>
          <w:bCs/>
          <w:i/>
          <w:sz w:val="24"/>
          <w:szCs w:val="24"/>
        </w:rPr>
        <w:t>The Journal of Early Adolescence: Predicting Early Adolescents' Academic Achievement, Social Competence, and Physical Health From Parenting, Ego Resilience, and Engagement Coping</w:t>
      </w:r>
      <w:r w:rsidRPr="00803B57">
        <w:rPr>
          <w:rFonts w:ascii="Times New Roman" w:hAnsi="Times New Roman"/>
          <w:bCs/>
          <w:sz w:val="24"/>
          <w:szCs w:val="24"/>
        </w:rPr>
        <w:t xml:space="preserve">, </w:t>
      </w:r>
      <w:r w:rsidRPr="00803B57">
        <w:rPr>
          <w:rFonts w:ascii="Times New Roman" w:hAnsi="Times New Roman"/>
          <w:sz w:val="24"/>
          <w:szCs w:val="24"/>
        </w:rPr>
        <w:t>2010</w:t>
      </w:r>
    </w:p>
    <w:p w:rsidR="00586670" w:rsidRPr="00803B57" w:rsidRDefault="00586670" w:rsidP="00217424">
      <w:pPr>
        <w:tabs>
          <w:tab w:val="left" w:pos="-2430"/>
        </w:tabs>
        <w:spacing w:line="360" w:lineRule="auto"/>
        <w:ind w:left="1080" w:hanging="720"/>
        <w:jc w:val="both"/>
        <w:rPr>
          <w:rFonts w:ascii="Times New Roman" w:eastAsia="Times New Roman" w:hAnsi="Times New Roman"/>
          <w:sz w:val="24"/>
          <w:szCs w:val="24"/>
        </w:rPr>
      </w:pPr>
      <w:r w:rsidRPr="00803B57">
        <w:rPr>
          <w:rFonts w:ascii="Times New Roman" w:hAnsi="Times New Roman"/>
          <w:bCs/>
          <w:sz w:val="24"/>
          <w:szCs w:val="24"/>
        </w:rPr>
        <w:t>Helen Little,</w:t>
      </w:r>
      <w:r w:rsidRPr="00803B57">
        <w:rPr>
          <w:rFonts w:ascii="Times New Roman" w:hAnsi="Times New Roman"/>
          <w:b/>
          <w:bCs/>
          <w:sz w:val="24"/>
          <w:szCs w:val="24"/>
        </w:rPr>
        <w:t xml:space="preserve"> </w:t>
      </w:r>
      <w:r w:rsidRPr="00803B57">
        <w:rPr>
          <w:rFonts w:ascii="Times New Roman" w:hAnsi="Times New Roman"/>
          <w:bCs/>
          <w:i/>
          <w:sz w:val="24"/>
          <w:szCs w:val="24"/>
        </w:rPr>
        <w:t xml:space="preserve">Journal Of Early Chidhood Research: Relationship Between Parents' Beliefs And Their Responses To Children's Risk-Taking Behaviour During Outdoor Play, </w:t>
      </w:r>
      <w:r w:rsidRPr="00803B57">
        <w:rPr>
          <w:rFonts w:ascii="Times New Roman" w:hAnsi="Times New Roman"/>
          <w:bCs/>
          <w:sz w:val="24"/>
          <w:szCs w:val="24"/>
        </w:rPr>
        <w:t>2010</w:t>
      </w:r>
    </w:p>
    <w:p w:rsidR="00586670" w:rsidRPr="00803B57" w:rsidRDefault="00586670" w:rsidP="00217424">
      <w:pPr>
        <w:tabs>
          <w:tab w:val="left" w:pos="-2430"/>
        </w:tabs>
        <w:spacing w:line="360" w:lineRule="auto"/>
        <w:ind w:left="1080" w:hanging="720"/>
        <w:jc w:val="both"/>
        <w:rPr>
          <w:rFonts w:ascii="Times New Roman" w:hAnsi="Times New Roman"/>
          <w:sz w:val="24"/>
          <w:szCs w:val="24"/>
        </w:rPr>
      </w:pPr>
      <w:r w:rsidRPr="00803B57">
        <w:rPr>
          <w:rFonts w:ascii="Times New Roman" w:hAnsi="Times New Roman"/>
          <w:sz w:val="24"/>
          <w:szCs w:val="24"/>
        </w:rPr>
        <w:t xml:space="preserve">Departemen Kesehatan RI. 2011. </w:t>
      </w:r>
      <w:r w:rsidRPr="00803B57">
        <w:rPr>
          <w:rFonts w:ascii="Times New Roman" w:hAnsi="Times New Roman"/>
          <w:i/>
          <w:iCs/>
          <w:sz w:val="24"/>
          <w:szCs w:val="24"/>
        </w:rPr>
        <w:t>Profil Kesehatan Indonesia 2010</w:t>
      </w:r>
      <w:r w:rsidRPr="00803B57">
        <w:rPr>
          <w:rFonts w:ascii="Times New Roman" w:hAnsi="Times New Roman"/>
          <w:sz w:val="24"/>
          <w:szCs w:val="24"/>
        </w:rPr>
        <w:t>. Jakarta: Depkes RI</w:t>
      </w:r>
    </w:p>
    <w:p w:rsidR="00586670" w:rsidRPr="00803B57" w:rsidRDefault="00586670" w:rsidP="00217424">
      <w:pPr>
        <w:tabs>
          <w:tab w:val="left" w:pos="-2430"/>
        </w:tabs>
        <w:spacing w:line="360" w:lineRule="auto"/>
        <w:ind w:left="1080" w:hanging="720"/>
        <w:jc w:val="both"/>
        <w:rPr>
          <w:rFonts w:ascii="Times New Roman" w:hAnsi="Times New Roman"/>
          <w:sz w:val="24"/>
          <w:szCs w:val="24"/>
        </w:rPr>
      </w:pPr>
      <w:r w:rsidRPr="00803B57">
        <w:rPr>
          <w:rFonts w:ascii="Times New Roman" w:hAnsi="Times New Roman"/>
          <w:sz w:val="24"/>
          <w:szCs w:val="24"/>
        </w:rPr>
        <w:t xml:space="preserve">Departemen Kesehatan RI. 2012. </w:t>
      </w:r>
      <w:r w:rsidRPr="00803B57">
        <w:rPr>
          <w:rFonts w:ascii="Times New Roman" w:hAnsi="Times New Roman"/>
          <w:i/>
          <w:iCs/>
          <w:sz w:val="24"/>
          <w:szCs w:val="24"/>
        </w:rPr>
        <w:t>Profil Kesehatan Indonesia 2011</w:t>
      </w:r>
      <w:r w:rsidRPr="00803B57">
        <w:rPr>
          <w:rFonts w:ascii="Times New Roman" w:hAnsi="Times New Roman"/>
          <w:sz w:val="24"/>
          <w:szCs w:val="24"/>
        </w:rPr>
        <w:t>. Jakarta: Depkes RI</w:t>
      </w:r>
    </w:p>
    <w:p w:rsidR="00586670" w:rsidRPr="00803B57" w:rsidRDefault="00586670" w:rsidP="00217424">
      <w:pPr>
        <w:tabs>
          <w:tab w:val="left" w:pos="-2430"/>
        </w:tabs>
        <w:spacing w:line="360" w:lineRule="auto"/>
        <w:ind w:left="1080" w:hanging="720"/>
        <w:jc w:val="both"/>
        <w:rPr>
          <w:rFonts w:ascii="Times New Roman" w:hAnsi="Times New Roman"/>
          <w:sz w:val="24"/>
          <w:szCs w:val="24"/>
        </w:rPr>
      </w:pPr>
      <w:r w:rsidRPr="00803B57">
        <w:rPr>
          <w:rFonts w:ascii="Times New Roman" w:hAnsi="Times New Roman"/>
          <w:sz w:val="24"/>
          <w:szCs w:val="24"/>
        </w:rPr>
        <w:t xml:space="preserve">Dinas Kesehatan Provinsi Jawa Timur. 2011. </w:t>
      </w:r>
      <w:r w:rsidRPr="00803B57">
        <w:rPr>
          <w:rFonts w:ascii="Times New Roman" w:hAnsi="Times New Roman"/>
          <w:i/>
          <w:sz w:val="24"/>
          <w:szCs w:val="24"/>
        </w:rPr>
        <w:t>Profil Kesehatan Provinsi Jawa Timur 2010</w:t>
      </w:r>
      <w:r w:rsidRPr="00803B57">
        <w:rPr>
          <w:rFonts w:ascii="Times New Roman" w:hAnsi="Times New Roman"/>
          <w:sz w:val="24"/>
          <w:szCs w:val="24"/>
        </w:rPr>
        <w:t>. Surabaya: Dinkes Prov Jatim</w:t>
      </w:r>
    </w:p>
    <w:p w:rsidR="00586670" w:rsidRPr="00803B57" w:rsidRDefault="00586670" w:rsidP="00217424">
      <w:pPr>
        <w:tabs>
          <w:tab w:val="left" w:pos="-2430"/>
        </w:tabs>
        <w:spacing w:line="360" w:lineRule="auto"/>
        <w:ind w:left="1080" w:hanging="720"/>
        <w:jc w:val="both"/>
        <w:rPr>
          <w:rFonts w:ascii="Times New Roman" w:hAnsi="Times New Roman"/>
          <w:sz w:val="24"/>
          <w:szCs w:val="24"/>
        </w:rPr>
      </w:pPr>
      <w:r w:rsidRPr="00803B57">
        <w:rPr>
          <w:rFonts w:ascii="Times New Roman" w:hAnsi="Times New Roman"/>
          <w:sz w:val="24"/>
          <w:szCs w:val="24"/>
        </w:rPr>
        <w:lastRenderedPageBreak/>
        <w:t xml:space="preserve">Wiku Adisasmito, </w:t>
      </w:r>
      <w:r w:rsidRPr="00803B57">
        <w:rPr>
          <w:rFonts w:ascii="Times New Roman" w:hAnsi="Times New Roman"/>
          <w:i/>
          <w:iCs/>
          <w:sz w:val="24"/>
          <w:szCs w:val="24"/>
        </w:rPr>
        <w:t>Faktor Risiko Diare Pada Bayi Dan Balita Di Indonesia: Systematic Review Penelitian Akademik  Bidang Kesehatan Masyarakat</w:t>
      </w:r>
      <w:r w:rsidRPr="00803B57">
        <w:rPr>
          <w:rFonts w:ascii="Times New Roman" w:hAnsi="Times New Roman"/>
          <w:sz w:val="24"/>
          <w:szCs w:val="24"/>
        </w:rPr>
        <w:t xml:space="preserve"> (Juni 2007)</w:t>
      </w:r>
    </w:p>
    <w:p w:rsidR="00586670" w:rsidRPr="00750F42" w:rsidRDefault="00586670" w:rsidP="00217424">
      <w:pPr>
        <w:autoSpaceDE w:val="0"/>
        <w:autoSpaceDN w:val="0"/>
        <w:adjustRightInd w:val="0"/>
        <w:spacing w:after="0" w:line="360" w:lineRule="auto"/>
        <w:ind w:left="1080" w:hanging="720"/>
        <w:jc w:val="both"/>
        <w:rPr>
          <w:rFonts w:asciiTheme="majorBidi" w:hAnsiTheme="majorBidi" w:cstheme="majorBidi"/>
          <w:i/>
          <w:iCs/>
          <w:sz w:val="24"/>
          <w:szCs w:val="24"/>
        </w:rPr>
      </w:pPr>
      <w:r w:rsidRPr="005A593D">
        <w:rPr>
          <w:rFonts w:asciiTheme="majorBidi" w:hAnsiTheme="majorBidi" w:cstheme="majorBidi"/>
          <w:sz w:val="24"/>
          <w:szCs w:val="24"/>
        </w:rPr>
        <w:t xml:space="preserve">Zeitlin, </w:t>
      </w:r>
      <w:r w:rsidRPr="005A593D">
        <w:rPr>
          <w:rFonts w:asciiTheme="majorBidi" w:hAnsiTheme="majorBidi" w:cstheme="majorBidi"/>
          <w:i/>
          <w:iCs/>
          <w:sz w:val="24"/>
          <w:szCs w:val="24"/>
        </w:rPr>
        <w:t>Gizi Balita di Negara-Negara Berkembang; Peran Pola</w:t>
      </w:r>
      <w:r>
        <w:rPr>
          <w:rFonts w:asciiTheme="majorBidi" w:hAnsiTheme="majorBidi" w:cstheme="majorBidi"/>
          <w:i/>
          <w:iCs/>
          <w:sz w:val="24"/>
          <w:szCs w:val="24"/>
        </w:rPr>
        <w:t xml:space="preserve"> </w:t>
      </w:r>
      <w:r w:rsidRPr="005A593D">
        <w:rPr>
          <w:rFonts w:asciiTheme="majorBidi" w:hAnsiTheme="majorBidi" w:cstheme="majorBidi"/>
          <w:i/>
          <w:iCs/>
          <w:sz w:val="24"/>
          <w:szCs w:val="24"/>
        </w:rPr>
        <w:t>Asuhan Anak; Pemanfaatan Hasil Studi Penyimpangan Positif Untuk</w:t>
      </w:r>
      <w:r>
        <w:rPr>
          <w:rFonts w:asciiTheme="majorBidi" w:hAnsiTheme="majorBidi" w:cstheme="majorBidi"/>
          <w:i/>
          <w:iCs/>
          <w:sz w:val="24"/>
          <w:szCs w:val="24"/>
        </w:rPr>
        <w:t xml:space="preserve"> </w:t>
      </w:r>
      <w:r w:rsidRPr="005A593D">
        <w:rPr>
          <w:rFonts w:asciiTheme="majorBidi" w:hAnsiTheme="majorBidi" w:cstheme="majorBidi"/>
          <w:i/>
          <w:iCs/>
          <w:sz w:val="24"/>
          <w:szCs w:val="24"/>
        </w:rPr>
        <w:t>Program Gizi</w:t>
      </w:r>
      <w:r w:rsidRPr="005A593D">
        <w:rPr>
          <w:rFonts w:asciiTheme="majorBidi" w:hAnsiTheme="majorBidi" w:cstheme="majorBidi"/>
          <w:sz w:val="24"/>
          <w:szCs w:val="24"/>
        </w:rPr>
        <w:t xml:space="preserve">, </w:t>
      </w:r>
      <w:r w:rsidRPr="005A593D">
        <w:rPr>
          <w:rFonts w:asciiTheme="majorBidi" w:hAnsiTheme="majorBidi" w:cstheme="majorBidi"/>
          <w:i/>
          <w:iCs/>
          <w:sz w:val="24"/>
          <w:szCs w:val="24"/>
        </w:rPr>
        <w:t>WKNPG VII</w:t>
      </w:r>
      <w:r w:rsidRPr="005A593D">
        <w:rPr>
          <w:rFonts w:asciiTheme="majorBidi" w:hAnsiTheme="majorBidi" w:cstheme="majorBidi"/>
          <w:sz w:val="24"/>
          <w:szCs w:val="24"/>
        </w:rPr>
        <w:t>. Jakarta: LIPI, 2004</w:t>
      </w:r>
    </w:p>
    <w:p w:rsidR="00B134FC" w:rsidRPr="00586670" w:rsidRDefault="00B134FC" w:rsidP="00217424">
      <w:pPr>
        <w:spacing w:after="0" w:line="360" w:lineRule="auto"/>
        <w:jc w:val="both"/>
        <w:rPr>
          <w:rFonts w:asciiTheme="majorBidi" w:hAnsiTheme="majorBidi" w:cstheme="majorBidi"/>
          <w:bCs/>
          <w:sz w:val="24"/>
          <w:szCs w:val="24"/>
          <w:lang w:val="id-ID"/>
        </w:rPr>
      </w:pPr>
    </w:p>
    <w:sectPr w:rsidR="00B134FC" w:rsidRPr="00586670" w:rsidSect="002F70EF">
      <w:pgSz w:w="12240" w:h="15840" w:code="1"/>
      <w:pgMar w:top="1701" w:right="1701" w:bottom="1701" w:left="2268"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614F1" w:rsidRDefault="000614F1" w:rsidP="00B61E0C">
      <w:pPr>
        <w:spacing w:after="0" w:line="240" w:lineRule="auto"/>
      </w:pPr>
      <w:r>
        <w:separator/>
      </w:r>
    </w:p>
  </w:endnote>
  <w:endnote w:type="continuationSeparator" w:id="0">
    <w:p w:rsidR="000614F1" w:rsidRDefault="000614F1" w:rsidP="00B61E0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mbria Math">
    <w:panose1 w:val="02040503050406030204"/>
    <w:charset w:val="00"/>
    <w:family w:val="roman"/>
    <w:pitch w:val="variable"/>
    <w:sig w:usb0="A00002EF" w:usb1="420020E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614F1" w:rsidRDefault="000614F1" w:rsidP="00B61E0C">
      <w:pPr>
        <w:spacing w:after="0" w:line="240" w:lineRule="auto"/>
      </w:pPr>
      <w:r>
        <w:separator/>
      </w:r>
    </w:p>
  </w:footnote>
  <w:footnote w:type="continuationSeparator" w:id="0">
    <w:p w:rsidR="000614F1" w:rsidRDefault="000614F1" w:rsidP="00B61E0C">
      <w:pPr>
        <w:spacing w:after="0" w:line="240" w:lineRule="auto"/>
      </w:pPr>
      <w:r>
        <w:continuationSeparator/>
      </w:r>
    </w:p>
  </w:footnote>
  <w:footnote w:id="1">
    <w:p w:rsidR="00B61E0C" w:rsidRPr="0034196F" w:rsidRDefault="00B61E0C" w:rsidP="002F70EF">
      <w:pPr>
        <w:rPr>
          <w:rFonts w:ascii="Times New Roman" w:hAnsi="Times New Roman"/>
          <w:sz w:val="24"/>
          <w:szCs w:val="24"/>
        </w:rPr>
      </w:pPr>
      <w:r w:rsidRPr="0034196F">
        <w:rPr>
          <w:rStyle w:val="FootnoteReference"/>
          <w:rFonts w:ascii="Times New Roman" w:hAnsi="Times New Roman"/>
          <w:sz w:val="24"/>
          <w:szCs w:val="24"/>
        </w:rPr>
        <w:footnoteRef/>
      </w:r>
      <w:r w:rsidRPr="0034196F">
        <w:rPr>
          <w:rFonts w:ascii="Times New Roman" w:hAnsi="Times New Roman"/>
          <w:sz w:val="24"/>
          <w:szCs w:val="24"/>
        </w:rPr>
        <w:t xml:space="preserve"> </w:t>
      </w:r>
      <w:hyperlink r:id="rId1" w:history="1">
        <w:r w:rsidRPr="0034196F">
          <w:rPr>
            <w:rStyle w:val="Hyperlink"/>
            <w:rFonts w:ascii="Times New Roman" w:hAnsi="Times New Roman"/>
            <w:color w:val="auto"/>
            <w:sz w:val="24"/>
            <w:szCs w:val="24"/>
          </w:rPr>
          <w:t>http://www.wsscc.org,200</w:t>
        </w:r>
      </w:hyperlink>
      <w:r w:rsidRPr="0034196F">
        <w:rPr>
          <w:rFonts w:ascii="Times New Roman" w:hAnsi="Times New Roman"/>
          <w:sz w:val="24"/>
          <w:szCs w:val="24"/>
        </w:rPr>
        <w:t xml:space="preserve"> diakses pada 19 Maret 2012, pukul 22.29 </w:t>
      </w:r>
    </w:p>
  </w:footnote>
  <w:footnote w:id="2">
    <w:p w:rsidR="0034196F" w:rsidRPr="0034196F" w:rsidRDefault="0034196F" w:rsidP="002F70EF">
      <w:pPr>
        <w:pStyle w:val="HTMLPreformatted"/>
        <w:spacing w:line="276" w:lineRule="auto"/>
        <w:jc w:val="both"/>
      </w:pPr>
      <w:r w:rsidRPr="0034196F">
        <w:rPr>
          <w:rStyle w:val="FootnoteReference"/>
        </w:rPr>
        <w:footnoteRef/>
      </w:r>
      <w:hyperlink r:id="rId2" w:history="1">
        <w:r w:rsidRPr="0034196F">
          <w:rPr>
            <w:rStyle w:val="Hyperlink"/>
            <w:rFonts w:ascii="Times New Roman" w:hAnsi="Times New Roman" w:cs="Times New Roman"/>
            <w:color w:val="auto"/>
            <w:sz w:val="24"/>
            <w:szCs w:val="24"/>
          </w:rPr>
          <w:t>http://www.surabayakita.com/index.php?option=com_content&amp;view=article&amp;id=4428:diare-serang-16-ribu-warga-surabaya&amp;catid=58&amp;Itemid=48</w:t>
        </w:r>
      </w:hyperlink>
      <w:r w:rsidRPr="0034196F">
        <w:rPr>
          <w:rStyle w:val="comment"/>
          <w:rFonts w:ascii="Times New Roman" w:hAnsi="Times New Roman" w:cs="Times New Roman"/>
          <w:sz w:val="24"/>
          <w:szCs w:val="24"/>
        </w:rPr>
        <w:t xml:space="preserve"> diakses pada 16 September 2012 pukul 22.45</w:t>
      </w:r>
    </w:p>
  </w:footnote>
  <w:footnote w:id="3">
    <w:p w:rsidR="00B134FC" w:rsidRPr="00264E98" w:rsidRDefault="00B134FC" w:rsidP="002F70EF">
      <w:pPr>
        <w:autoSpaceDE w:val="0"/>
        <w:autoSpaceDN w:val="0"/>
        <w:adjustRightInd w:val="0"/>
        <w:spacing w:after="0"/>
        <w:rPr>
          <w:rFonts w:ascii="Times New Roman" w:hAnsi="Times New Roman"/>
          <w:sz w:val="24"/>
          <w:szCs w:val="24"/>
        </w:rPr>
      </w:pPr>
      <w:r w:rsidRPr="00264E98">
        <w:rPr>
          <w:rStyle w:val="FootnoteReference"/>
          <w:rFonts w:ascii="Times New Roman" w:hAnsi="Times New Roman"/>
          <w:sz w:val="24"/>
          <w:szCs w:val="24"/>
        </w:rPr>
        <w:footnoteRef/>
      </w:r>
      <w:r w:rsidRPr="00264E98">
        <w:rPr>
          <w:rFonts w:ascii="Times New Roman" w:hAnsi="Times New Roman"/>
          <w:sz w:val="24"/>
          <w:szCs w:val="24"/>
        </w:rPr>
        <w:t xml:space="preserve"> Ritzer, George dan Douglas J. Goodman. </w:t>
      </w:r>
      <w:r w:rsidRPr="00264E98">
        <w:rPr>
          <w:rFonts w:ascii="Times New Roman" w:hAnsi="Times New Roman"/>
          <w:i/>
          <w:sz w:val="24"/>
          <w:szCs w:val="24"/>
        </w:rPr>
        <w:t>Teori Sosiologi</w:t>
      </w:r>
      <w:r w:rsidRPr="00264E98">
        <w:rPr>
          <w:rFonts w:ascii="Times New Roman" w:hAnsi="Times New Roman"/>
          <w:sz w:val="24"/>
          <w:szCs w:val="24"/>
        </w:rPr>
        <w:t xml:space="preserve"> (Sociological Theory), diterjemahkan oleh Nurhadi. Bantul: Kreasi Wacana, 2011.</w:t>
      </w:r>
    </w:p>
  </w:footnote>
  <w:footnote w:id="4">
    <w:p w:rsidR="00800958" w:rsidRPr="00264E98" w:rsidRDefault="00800958" w:rsidP="002F70EF">
      <w:pPr>
        <w:spacing w:after="0"/>
        <w:ind w:left="90" w:hanging="180"/>
        <w:jc w:val="both"/>
        <w:rPr>
          <w:rFonts w:ascii="Times New Roman" w:hAnsi="Times New Roman"/>
          <w:sz w:val="24"/>
          <w:szCs w:val="24"/>
        </w:rPr>
      </w:pPr>
      <w:r w:rsidRPr="00264E98">
        <w:rPr>
          <w:rStyle w:val="FootnoteReference"/>
        </w:rPr>
        <w:footnoteRef/>
      </w:r>
      <w:r w:rsidRPr="00264E98">
        <w:t xml:space="preserve"> </w:t>
      </w:r>
      <w:r w:rsidRPr="00264E98">
        <w:rPr>
          <w:rFonts w:ascii="Times New Roman" w:hAnsi="Times New Roman"/>
          <w:sz w:val="24"/>
          <w:szCs w:val="24"/>
        </w:rPr>
        <w:t xml:space="preserve">Notoatmodjo, Soekidjo. </w:t>
      </w:r>
      <w:r w:rsidRPr="00264E98">
        <w:rPr>
          <w:rFonts w:ascii="Times New Roman" w:hAnsi="Times New Roman"/>
          <w:i/>
          <w:iCs/>
          <w:sz w:val="24"/>
          <w:szCs w:val="24"/>
        </w:rPr>
        <w:t>Pendidikan dan Perilaku Kesehatan</w:t>
      </w:r>
      <w:r w:rsidRPr="00264E98">
        <w:rPr>
          <w:rFonts w:ascii="Times New Roman" w:hAnsi="Times New Roman"/>
          <w:sz w:val="24"/>
          <w:szCs w:val="24"/>
        </w:rPr>
        <w:t>. Jakarta: Rineka Cipta, 2003</w:t>
      </w:r>
    </w:p>
  </w:footnote>
  <w:footnote w:id="5">
    <w:p w:rsidR="00800958" w:rsidRPr="00264E98" w:rsidRDefault="00800958" w:rsidP="002F70EF">
      <w:pPr>
        <w:pStyle w:val="FootnoteText"/>
        <w:spacing w:line="276" w:lineRule="auto"/>
        <w:rPr>
          <w:lang w:val="en-US"/>
        </w:rPr>
      </w:pPr>
      <w:r w:rsidRPr="00264E98">
        <w:rPr>
          <w:rStyle w:val="FootnoteReference"/>
        </w:rPr>
        <w:footnoteRef/>
      </w:r>
      <w:r w:rsidRPr="00264E98">
        <w:t xml:space="preserve"> </w:t>
      </w:r>
      <w:r w:rsidRPr="00264E98">
        <w:rPr>
          <w:rFonts w:ascii="Times New Roman" w:hAnsi="Times New Roman" w:cs="Times New Roman"/>
          <w:sz w:val="24"/>
          <w:szCs w:val="24"/>
        </w:rPr>
        <w:t xml:space="preserve">Baumrind, D. </w:t>
      </w:r>
      <w:r w:rsidRPr="00264E98">
        <w:rPr>
          <w:rFonts w:ascii="Times New Roman" w:hAnsi="Times New Roman" w:cs="Times New Roman"/>
          <w:i/>
          <w:sz w:val="24"/>
          <w:szCs w:val="24"/>
        </w:rPr>
        <w:t>Child Development: Effects of Authoritative Parental Control on Child Behavior</w:t>
      </w:r>
      <w:r w:rsidRPr="00264E98">
        <w:rPr>
          <w:rFonts w:ascii="Times New Roman" w:hAnsi="Times New Roman" w:cs="Times New Roman"/>
          <w:sz w:val="24"/>
          <w:szCs w:val="24"/>
        </w:rPr>
        <w:t>,</w:t>
      </w:r>
      <w:r w:rsidRPr="00264E98">
        <w:rPr>
          <w:rFonts w:ascii="Times New Roman" w:hAnsi="Times New Roman" w:cs="Times New Roman"/>
          <w:i/>
          <w:iCs/>
          <w:sz w:val="24"/>
          <w:szCs w:val="24"/>
        </w:rPr>
        <w:t xml:space="preserve"> </w:t>
      </w:r>
      <w:r w:rsidRPr="00264E98">
        <w:rPr>
          <w:rFonts w:ascii="Times New Roman" w:hAnsi="Times New Roman" w:cs="Times New Roman"/>
          <w:iCs/>
          <w:sz w:val="24"/>
          <w:szCs w:val="24"/>
        </w:rPr>
        <w:t>1966</w:t>
      </w:r>
      <w:r w:rsidRPr="00264E98">
        <w:rPr>
          <w:rFonts w:ascii="Times New Roman" w:hAnsi="Times New Roman" w:cs="Times New Roman"/>
          <w:iCs/>
          <w:sz w:val="24"/>
          <w:szCs w:val="24"/>
          <w:lang w:val="en-US"/>
        </w:rPr>
        <w:t xml:space="preserve"> terjemahan oleh penulis.</w:t>
      </w:r>
    </w:p>
  </w:footnote>
  <w:footnote w:id="6">
    <w:p w:rsidR="00800958" w:rsidRPr="00264E98" w:rsidRDefault="00800958" w:rsidP="002F70EF">
      <w:pPr>
        <w:pStyle w:val="FootnoteText"/>
        <w:spacing w:line="276" w:lineRule="auto"/>
        <w:rPr>
          <w:lang w:val="en-US"/>
        </w:rPr>
      </w:pPr>
      <w:r w:rsidRPr="00264E98">
        <w:rPr>
          <w:rStyle w:val="FootnoteReference"/>
        </w:rPr>
        <w:footnoteRef/>
      </w:r>
      <w:r w:rsidRPr="00264E98">
        <w:t xml:space="preserve"> </w:t>
      </w:r>
      <w:r w:rsidRPr="00264E98">
        <w:rPr>
          <w:rFonts w:asciiTheme="majorBidi" w:hAnsiTheme="majorBidi" w:cstheme="majorBidi"/>
          <w:sz w:val="24"/>
          <w:szCs w:val="24"/>
          <w:lang w:val="en-US"/>
        </w:rPr>
        <w:t xml:space="preserve">Kartini, Theresa Dewi. </w:t>
      </w:r>
      <w:r w:rsidRPr="00264E98">
        <w:rPr>
          <w:rFonts w:asciiTheme="majorBidi" w:hAnsiTheme="majorBidi" w:cstheme="majorBidi"/>
          <w:i/>
          <w:iCs/>
          <w:sz w:val="24"/>
          <w:szCs w:val="24"/>
          <w:lang w:val="en-US"/>
        </w:rPr>
        <w:t>Hubungan Pola Asuh Ibu dan Kejadian Diare dengan Pertumbuhan Bayi yang mengalami Hambatan Pertumbuhan dalm Rahim sampai umur Empat bulan</w:t>
      </w:r>
      <w:r w:rsidRPr="00264E98">
        <w:rPr>
          <w:rFonts w:asciiTheme="majorBidi" w:hAnsiTheme="majorBidi" w:cstheme="majorBidi"/>
          <w:sz w:val="24"/>
          <w:szCs w:val="24"/>
          <w:lang w:val="en-US"/>
        </w:rPr>
        <w:t>. Tesis Magister Gizi Masyarakat, Semarang, 2008</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100EBE"/>
    <w:multiLevelType w:val="hybridMultilevel"/>
    <w:tmpl w:val="816C931E"/>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A4A4ED4"/>
    <w:multiLevelType w:val="hybridMultilevel"/>
    <w:tmpl w:val="2BBAEEE2"/>
    <w:lvl w:ilvl="0" w:tplc="C804B6AA">
      <w:start w:val="1"/>
      <w:numFmt w:val="lowerLetter"/>
      <w:lvlText w:val="%1."/>
      <w:lvlJc w:val="left"/>
      <w:pPr>
        <w:ind w:left="2160" w:hanging="360"/>
      </w:pPr>
      <w:rPr>
        <w:rFonts w:hint="default"/>
        <w:b w:val="0"/>
      </w:rPr>
    </w:lvl>
    <w:lvl w:ilvl="1" w:tplc="04210019" w:tentative="1">
      <w:start w:val="1"/>
      <w:numFmt w:val="lowerLetter"/>
      <w:lvlText w:val="%2."/>
      <w:lvlJc w:val="left"/>
      <w:pPr>
        <w:ind w:left="2880" w:hanging="360"/>
      </w:pPr>
    </w:lvl>
    <w:lvl w:ilvl="2" w:tplc="0421001B" w:tentative="1">
      <w:start w:val="1"/>
      <w:numFmt w:val="lowerRoman"/>
      <w:lvlText w:val="%3."/>
      <w:lvlJc w:val="right"/>
      <w:pPr>
        <w:ind w:left="3600" w:hanging="180"/>
      </w:pPr>
    </w:lvl>
    <w:lvl w:ilvl="3" w:tplc="0421000F" w:tentative="1">
      <w:start w:val="1"/>
      <w:numFmt w:val="decimal"/>
      <w:lvlText w:val="%4."/>
      <w:lvlJc w:val="left"/>
      <w:pPr>
        <w:ind w:left="4320" w:hanging="360"/>
      </w:pPr>
    </w:lvl>
    <w:lvl w:ilvl="4" w:tplc="04210019" w:tentative="1">
      <w:start w:val="1"/>
      <w:numFmt w:val="lowerLetter"/>
      <w:lvlText w:val="%5."/>
      <w:lvlJc w:val="left"/>
      <w:pPr>
        <w:ind w:left="5040" w:hanging="360"/>
      </w:pPr>
    </w:lvl>
    <w:lvl w:ilvl="5" w:tplc="0421001B" w:tentative="1">
      <w:start w:val="1"/>
      <w:numFmt w:val="lowerRoman"/>
      <w:lvlText w:val="%6."/>
      <w:lvlJc w:val="right"/>
      <w:pPr>
        <w:ind w:left="5760" w:hanging="180"/>
      </w:pPr>
    </w:lvl>
    <w:lvl w:ilvl="6" w:tplc="0421000F" w:tentative="1">
      <w:start w:val="1"/>
      <w:numFmt w:val="decimal"/>
      <w:lvlText w:val="%7."/>
      <w:lvlJc w:val="left"/>
      <w:pPr>
        <w:ind w:left="6480" w:hanging="360"/>
      </w:pPr>
    </w:lvl>
    <w:lvl w:ilvl="7" w:tplc="04210019" w:tentative="1">
      <w:start w:val="1"/>
      <w:numFmt w:val="lowerLetter"/>
      <w:lvlText w:val="%8."/>
      <w:lvlJc w:val="left"/>
      <w:pPr>
        <w:ind w:left="7200" w:hanging="360"/>
      </w:pPr>
    </w:lvl>
    <w:lvl w:ilvl="8" w:tplc="0421001B" w:tentative="1">
      <w:start w:val="1"/>
      <w:numFmt w:val="lowerRoman"/>
      <w:lvlText w:val="%9."/>
      <w:lvlJc w:val="right"/>
      <w:pPr>
        <w:ind w:left="7920" w:hanging="180"/>
      </w:pPr>
    </w:lvl>
  </w:abstractNum>
  <w:abstractNum w:abstractNumId="2">
    <w:nsid w:val="1FE142BA"/>
    <w:multiLevelType w:val="hybridMultilevel"/>
    <w:tmpl w:val="8500CF7E"/>
    <w:lvl w:ilvl="0" w:tplc="8A5A0D5C">
      <w:start w:val="1"/>
      <w:numFmt w:val="lowerLetter"/>
      <w:lvlText w:val="%1."/>
      <w:lvlJc w:val="left"/>
      <w:pPr>
        <w:ind w:left="1800" w:hanging="360"/>
      </w:pPr>
      <w:rPr>
        <w:rFonts w:hint="default"/>
        <w:b w:val="0"/>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3">
    <w:nsid w:val="2070173B"/>
    <w:multiLevelType w:val="hybridMultilevel"/>
    <w:tmpl w:val="A7AAD2C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A1D5F3E"/>
    <w:multiLevelType w:val="hybridMultilevel"/>
    <w:tmpl w:val="516AB3A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302C4450"/>
    <w:multiLevelType w:val="multilevel"/>
    <w:tmpl w:val="B9EAB5F8"/>
    <w:lvl w:ilvl="0">
      <w:start w:val="1"/>
      <w:numFmt w:val="decimal"/>
      <w:lvlText w:val="%1."/>
      <w:lvlJc w:val="left"/>
      <w:pPr>
        <w:tabs>
          <w:tab w:val="num" w:pos="720"/>
        </w:tabs>
        <w:ind w:left="720" w:hanging="360"/>
      </w:pPr>
      <w:rPr>
        <w:rFonts w:hint="default"/>
        <w:sz w:val="24"/>
        <w:szCs w:val="24"/>
      </w:rPr>
    </w:lvl>
    <w:lvl w:ilvl="1">
      <w:start w:val="1"/>
      <w:numFmt w:val="decimal"/>
      <w:lvlText w:val="%2."/>
      <w:lvlJc w:val="left"/>
      <w:pPr>
        <w:ind w:left="1440" w:hanging="360"/>
      </w:pPr>
      <w:rPr>
        <w:rFonts w:ascii="Times New Roman" w:hAnsi="Times New Roman" w:cs="Times New Roman" w:hint="default"/>
        <w:sz w:val="24"/>
        <w:szCs w:val="24"/>
      </w:rPr>
    </w:lvl>
    <w:lvl w:ilvl="2">
      <w:start w:val="1"/>
      <w:numFmt w:val="lowerLetter"/>
      <w:lvlText w:val="%3."/>
      <w:lvlJc w:val="left"/>
      <w:pPr>
        <w:ind w:left="2160" w:hanging="360"/>
      </w:pPr>
      <w:rPr>
        <w:rFonts w:cs="Times New Roman" w:hint="default"/>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D3A22D4"/>
    <w:multiLevelType w:val="hybridMultilevel"/>
    <w:tmpl w:val="93EC474C"/>
    <w:lvl w:ilvl="0" w:tplc="0421000F">
      <w:start w:val="1"/>
      <w:numFmt w:val="decimal"/>
      <w:lvlText w:val="%1."/>
      <w:lvlJc w:val="left"/>
      <w:pPr>
        <w:ind w:left="1560" w:hanging="360"/>
      </w:pPr>
    </w:lvl>
    <w:lvl w:ilvl="1" w:tplc="04210019">
      <w:start w:val="1"/>
      <w:numFmt w:val="lowerLetter"/>
      <w:lvlText w:val="%2."/>
      <w:lvlJc w:val="left"/>
      <w:pPr>
        <w:ind w:left="2280" w:hanging="360"/>
      </w:pPr>
    </w:lvl>
    <w:lvl w:ilvl="2" w:tplc="0421001B" w:tentative="1">
      <w:start w:val="1"/>
      <w:numFmt w:val="lowerRoman"/>
      <w:lvlText w:val="%3."/>
      <w:lvlJc w:val="right"/>
      <w:pPr>
        <w:ind w:left="3000" w:hanging="180"/>
      </w:pPr>
    </w:lvl>
    <w:lvl w:ilvl="3" w:tplc="0421000F" w:tentative="1">
      <w:start w:val="1"/>
      <w:numFmt w:val="decimal"/>
      <w:lvlText w:val="%4."/>
      <w:lvlJc w:val="left"/>
      <w:pPr>
        <w:ind w:left="3720" w:hanging="360"/>
      </w:pPr>
    </w:lvl>
    <w:lvl w:ilvl="4" w:tplc="04210019" w:tentative="1">
      <w:start w:val="1"/>
      <w:numFmt w:val="lowerLetter"/>
      <w:lvlText w:val="%5."/>
      <w:lvlJc w:val="left"/>
      <w:pPr>
        <w:ind w:left="4440" w:hanging="360"/>
      </w:pPr>
    </w:lvl>
    <w:lvl w:ilvl="5" w:tplc="0421001B" w:tentative="1">
      <w:start w:val="1"/>
      <w:numFmt w:val="lowerRoman"/>
      <w:lvlText w:val="%6."/>
      <w:lvlJc w:val="right"/>
      <w:pPr>
        <w:ind w:left="5160" w:hanging="180"/>
      </w:pPr>
    </w:lvl>
    <w:lvl w:ilvl="6" w:tplc="0421000F" w:tentative="1">
      <w:start w:val="1"/>
      <w:numFmt w:val="decimal"/>
      <w:lvlText w:val="%7."/>
      <w:lvlJc w:val="left"/>
      <w:pPr>
        <w:ind w:left="5880" w:hanging="360"/>
      </w:pPr>
    </w:lvl>
    <w:lvl w:ilvl="7" w:tplc="04210019" w:tentative="1">
      <w:start w:val="1"/>
      <w:numFmt w:val="lowerLetter"/>
      <w:lvlText w:val="%8."/>
      <w:lvlJc w:val="left"/>
      <w:pPr>
        <w:ind w:left="6600" w:hanging="360"/>
      </w:pPr>
    </w:lvl>
    <w:lvl w:ilvl="8" w:tplc="0421001B" w:tentative="1">
      <w:start w:val="1"/>
      <w:numFmt w:val="lowerRoman"/>
      <w:lvlText w:val="%9."/>
      <w:lvlJc w:val="right"/>
      <w:pPr>
        <w:ind w:left="7320" w:hanging="180"/>
      </w:pPr>
    </w:lvl>
  </w:abstractNum>
  <w:abstractNum w:abstractNumId="7">
    <w:nsid w:val="3D48296B"/>
    <w:multiLevelType w:val="hybridMultilevel"/>
    <w:tmpl w:val="4786712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01D46F5"/>
    <w:multiLevelType w:val="hybridMultilevel"/>
    <w:tmpl w:val="AEC42E40"/>
    <w:lvl w:ilvl="0" w:tplc="0409000D">
      <w:start w:val="1"/>
      <w:numFmt w:val="bullet"/>
      <w:lvlText w:val=""/>
      <w:lvlJc w:val="left"/>
      <w:pPr>
        <w:ind w:left="2160" w:hanging="360"/>
      </w:pPr>
      <w:rPr>
        <w:rFonts w:ascii="Wingdings" w:hAnsi="Wingdings" w:hint="default"/>
      </w:rPr>
    </w:lvl>
    <w:lvl w:ilvl="1" w:tplc="04210003" w:tentative="1">
      <w:start w:val="1"/>
      <w:numFmt w:val="bullet"/>
      <w:lvlText w:val="o"/>
      <w:lvlJc w:val="left"/>
      <w:pPr>
        <w:ind w:left="2880" w:hanging="360"/>
      </w:pPr>
      <w:rPr>
        <w:rFonts w:ascii="Courier New" w:hAnsi="Courier New" w:cs="Courier New" w:hint="default"/>
      </w:rPr>
    </w:lvl>
    <w:lvl w:ilvl="2" w:tplc="04210005" w:tentative="1">
      <w:start w:val="1"/>
      <w:numFmt w:val="bullet"/>
      <w:lvlText w:val=""/>
      <w:lvlJc w:val="left"/>
      <w:pPr>
        <w:ind w:left="3600" w:hanging="360"/>
      </w:pPr>
      <w:rPr>
        <w:rFonts w:ascii="Wingdings" w:hAnsi="Wingdings" w:hint="default"/>
      </w:rPr>
    </w:lvl>
    <w:lvl w:ilvl="3" w:tplc="04210001" w:tentative="1">
      <w:start w:val="1"/>
      <w:numFmt w:val="bullet"/>
      <w:lvlText w:val=""/>
      <w:lvlJc w:val="left"/>
      <w:pPr>
        <w:ind w:left="4320" w:hanging="360"/>
      </w:pPr>
      <w:rPr>
        <w:rFonts w:ascii="Symbol" w:hAnsi="Symbol" w:hint="default"/>
      </w:rPr>
    </w:lvl>
    <w:lvl w:ilvl="4" w:tplc="04210003" w:tentative="1">
      <w:start w:val="1"/>
      <w:numFmt w:val="bullet"/>
      <w:lvlText w:val="o"/>
      <w:lvlJc w:val="left"/>
      <w:pPr>
        <w:ind w:left="5040" w:hanging="360"/>
      </w:pPr>
      <w:rPr>
        <w:rFonts w:ascii="Courier New" w:hAnsi="Courier New" w:cs="Courier New" w:hint="default"/>
      </w:rPr>
    </w:lvl>
    <w:lvl w:ilvl="5" w:tplc="04210005" w:tentative="1">
      <w:start w:val="1"/>
      <w:numFmt w:val="bullet"/>
      <w:lvlText w:val=""/>
      <w:lvlJc w:val="left"/>
      <w:pPr>
        <w:ind w:left="5760" w:hanging="360"/>
      </w:pPr>
      <w:rPr>
        <w:rFonts w:ascii="Wingdings" w:hAnsi="Wingdings" w:hint="default"/>
      </w:rPr>
    </w:lvl>
    <w:lvl w:ilvl="6" w:tplc="04210001" w:tentative="1">
      <w:start w:val="1"/>
      <w:numFmt w:val="bullet"/>
      <w:lvlText w:val=""/>
      <w:lvlJc w:val="left"/>
      <w:pPr>
        <w:ind w:left="6480" w:hanging="360"/>
      </w:pPr>
      <w:rPr>
        <w:rFonts w:ascii="Symbol" w:hAnsi="Symbol" w:hint="default"/>
      </w:rPr>
    </w:lvl>
    <w:lvl w:ilvl="7" w:tplc="04210003" w:tentative="1">
      <w:start w:val="1"/>
      <w:numFmt w:val="bullet"/>
      <w:lvlText w:val="o"/>
      <w:lvlJc w:val="left"/>
      <w:pPr>
        <w:ind w:left="7200" w:hanging="360"/>
      </w:pPr>
      <w:rPr>
        <w:rFonts w:ascii="Courier New" w:hAnsi="Courier New" w:cs="Courier New" w:hint="default"/>
      </w:rPr>
    </w:lvl>
    <w:lvl w:ilvl="8" w:tplc="04210005" w:tentative="1">
      <w:start w:val="1"/>
      <w:numFmt w:val="bullet"/>
      <w:lvlText w:val=""/>
      <w:lvlJc w:val="left"/>
      <w:pPr>
        <w:ind w:left="7920" w:hanging="360"/>
      </w:pPr>
      <w:rPr>
        <w:rFonts w:ascii="Wingdings" w:hAnsi="Wingdings" w:hint="default"/>
      </w:rPr>
    </w:lvl>
  </w:abstractNum>
  <w:abstractNum w:abstractNumId="9">
    <w:nsid w:val="49894FBF"/>
    <w:multiLevelType w:val="multilevel"/>
    <w:tmpl w:val="3D881674"/>
    <w:lvl w:ilvl="0">
      <w:start w:val="1"/>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4AF85E72"/>
    <w:multiLevelType w:val="hybridMultilevel"/>
    <w:tmpl w:val="9570701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86A2D51"/>
    <w:multiLevelType w:val="hybridMultilevel"/>
    <w:tmpl w:val="8D9059E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62AC2537"/>
    <w:multiLevelType w:val="hybridMultilevel"/>
    <w:tmpl w:val="9C54A99C"/>
    <w:lvl w:ilvl="0" w:tplc="59127874">
      <w:start w:val="1"/>
      <w:numFmt w:val="decimal"/>
      <w:lvlText w:val="%1."/>
      <w:lvlJc w:val="left"/>
      <w:pPr>
        <w:ind w:left="1800" w:hanging="360"/>
      </w:pPr>
      <w:rPr>
        <w:rFonts w:hint="default"/>
        <w:b w:val="0"/>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13">
    <w:nsid w:val="69C02F58"/>
    <w:multiLevelType w:val="hybridMultilevel"/>
    <w:tmpl w:val="9162CC08"/>
    <w:lvl w:ilvl="0" w:tplc="0421000F">
      <w:start w:val="1"/>
      <w:numFmt w:val="decimal"/>
      <w:lvlText w:val="%1."/>
      <w:lvlJc w:val="left"/>
      <w:pPr>
        <w:ind w:left="1996" w:hanging="360"/>
      </w:pPr>
      <w:rPr>
        <w:rFonts w:hint="default"/>
      </w:rPr>
    </w:lvl>
    <w:lvl w:ilvl="1" w:tplc="04210019">
      <w:start w:val="1"/>
      <w:numFmt w:val="lowerLetter"/>
      <w:lvlText w:val="%2."/>
      <w:lvlJc w:val="left"/>
      <w:pPr>
        <w:ind w:left="2716" w:hanging="360"/>
      </w:pPr>
    </w:lvl>
    <w:lvl w:ilvl="2" w:tplc="0421001B" w:tentative="1">
      <w:start w:val="1"/>
      <w:numFmt w:val="lowerRoman"/>
      <w:lvlText w:val="%3."/>
      <w:lvlJc w:val="right"/>
      <w:pPr>
        <w:ind w:left="3436" w:hanging="180"/>
      </w:pPr>
    </w:lvl>
    <w:lvl w:ilvl="3" w:tplc="0421000F" w:tentative="1">
      <w:start w:val="1"/>
      <w:numFmt w:val="decimal"/>
      <w:lvlText w:val="%4."/>
      <w:lvlJc w:val="left"/>
      <w:pPr>
        <w:ind w:left="4156" w:hanging="360"/>
      </w:pPr>
    </w:lvl>
    <w:lvl w:ilvl="4" w:tplc="04210019" w:tentative="1">
      <w:start w:val="1"/>
      <w:numFmt w:val="lowerLetter"/>
      <w:lvlText w:val="%5."/>
      <w:lvlJc w:val="left"/>
      <w:pPr>
        <w:ind w:left="4876" w:hanging="360"/>
      </w:pPr>
    </w:lvl>
    <w:lvl w:ilvl="5" w:tplc="0421001B" w:tentative="1">
      <w:start w:val="1"/>
      <w:numFmt w:val="lowerRoman"/>
      <w:lvlText w:val="%6."/>
      <w:lvlJc w:val="right"/>
      <w:pPr>
        <w:ind w:left="5596" w:hanging="180"/>
      </w:pPr>
    </w:lvl>
    <w:lvl w:ilvl="6" w:tplc="0421000F" w:tentative="1">
      <w:start w:val="1"/>
      <w:numFmt w:val="decimal"/>
      <w:lvlText w:val="%7."/>
      <w:lvlJc w:val="left"/>
      <w:pPr>
        <w:ind w:left="6316" w:hanging="360"/>
      </w:pPr>
    </w:lvl>
    <w:lvl w:ilvl="7" w:tplc="04210019" w:tentative="1">
      <w:start w:val="1"/>
      <w:numFmt w:val="lowerLetter"/>
      <w:lvlText w:val="%8."/>
      <w:lvlJc w:val="left"/>
      <w:pPr>
        <w:ind w:left="7036" w:hanging="360"/>
      </w:pPr>
    </w:lvl>
    <w:lvl w:ilvl="8" w:tplc="0421001B" w:tentative="1">
      <w:start w:val="1"/>
      <w:numFmt w:val="lowerRoman"/>
      <w:lvlText w:val="%9."/>
      <w:lvlJc w:val="right"/>
      <w:pPr>
        <w:ind w:left="7756" w:hanging="180"/>
      </w:pPr>
    </w:lvl>
  </w:abstractNum>
  <w:abstractNum w:abstractNumId="14">
    <w:nsid w:val="69D431A8"/>
    <w:multiLevelType w:val="hybridMultilevel"/>
    <w:tmpl w:val="67D61B7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nsid w:val="74801CCF"/>
    <w:multiLevelType w:val="hybridMultilevel"/>
    <w:tmpl w:val="816C931E"/>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D6C60F2"/>
    <w:multiLevelType w:val="hybridMultilevel"/>
    <w:tmpl w:val="ED2896A4"/>
    <w:lvl w:ilvl="0" w:tplc="CC3A7B42">
      <w:start w:val="3"/>
      <w:numFmt w:val="bullet"/>
      <w:lvlText w:val=""/>
      <w:lvlJc w:val="left"/>
      <w:pPr>
        <w:ind w:left="1080" w:hanging="360"/>
      </w:pPr>
      <w:rPr>
        <w:rFonts w:ascii="Wingdings" w:eastAsia="Times New Roman" w:hAnsi="Wingdings" w:cs="Times New Roman" w:hint="default"/>
      </w:rPr>
    </w:lvl>
    <w:lvl w:ilvl="1" w:tplc="04210003" w:tentative="1">
      <w:start w:val="1"/>
      <w:numFmt w:val="bullet"/>
      <w:lvlText w:val="o"/>
      <w:lvlJc w:val="left"/>
      <w:pPr>
        <w:ind w:left="1800" w:hanging="360"/>
      </w:pPr>
      <w:rPr>
        <w:rFonts w:ascii="Courier New" w:hAnsi="Courier New" w:cs="Courier New" w:hint="default"/>
      </w:rPr>
    </w:lvl>
    <w:lvl w:ilvl="2" w:tplc="04210005" w:tentative="1">
      <w:start w:val="1"/>
      <w:numFmt w:val="bullet"/>
      <w:lvlText w:val=""/>
      <w:lvlJc w:val="left"/>
      <w:pPr>
        <w:ind w:left="2520" w:hanging="360"/>
      </w:pPr>
      <w:rPr>
        <w:rFonts w:ascii="Wingdings" w:hAnsi="Wingdings" w:hint="default"/>
      </w:rPr>
    </w:lvl>
    <w:lvl w:ilvl="3" w:tplc="04210001" w:tentative="1">
      <w:start w:val="1"/>
      <w:numFmt w:val="bullet"/>
      <w:lvlText w:val=""/>
      <w:lvlJc w:val="left"/>
      <w:pPr>
        <w:ind w:left="3240" w:hanging="360"/>
      </w:pPr>
      <w:rPr>
        <w:rFonts w:ascii="Symbol" w:hAnsi="Symbol" w:hint="default"/>
      </w:rPr>
    </w:lvl>
    <w:lvl w:ilvl="4" w:tplc="04210003" w:tentative="1">
      <w:start w:val="1"/>
      <w:numFmt w:val="bullet"/>
      <w:lvlText w:val="o"/>
      <w:lvlJc w:val="left"/>
      <w:pPr>
        <w:ind w:left="3960" w:hanging="360"/>
      </w:pPr>
      <w:rPr>
        <w:rFonts w:ascii="Courier New" w:hAnsi="Courier New" w:cs="Courier New" w:hint="default"/>
      </w:rPr>
    </w:lvl>
    <w:lvl w:ilvl="5" w:tplc="04210005" w:tentative="1">
      <w:start w:val="1"/>
      <w:numFmt w:val="bullet"/>
      <w:lvlText w:val=""/>
      <w:lvlJc w:val="left"/>
      <w:pPr>
        <w:ind w:left="4680" w:hanging="360"/>
      </w:pPr>
      <w:rPr>
        <w:rFonts w:ascii="Wingdings" w:hAnsi="Wingdings" w:hint="default"/>
      </w:rPr>
    </w:lvl>
    <w:lvl w:ilvl="6" w:tplc="04210001" w:tentative="1">
      <w:start w:val="1"/>
      <w:numFmt w:val="bullet"/>
      <w:lvlText w:val=""/>
      <w:lvlJc w:val="left"/>
      <w:pPr>
        <w:ind w:left="5400" w:hanging="360"/>
      </w:pPr>
      <w:rPr>
        <w:rFonts w:ascii="Symbol" w:hAnsi="Symbol" w:hint="default"/>
      </w:rPr>
    </w:lvl>
    <w:lvl w:ilvl="7" w:tplc="04210003" w:tentative="1">
      <w:start w:val="1"/>
      <w:numFmt w:val="bullet"/>
      <w:lvlText w:val="o"/>
      <w:lvlJc w:val="left"/>
      <w:pPr>
        <w:ind w:left="6120" w:hanging="360"/>
      </w:pPr>
      <w:rPr>
        <w:rFonts w:ascii="Courier New" w:hAnsi="Courier New" w:cs="Courier New" w:hint="default"/>
      </w:rPr>
    </w:lvl>
    <w:lvl w:ilvl="8" w:tplc="04210005" w:tentative="1">
      <w:start w:val="1"/>
      <w:numFmt w:val="bullet"/>
      <w:lvlText w:val=""/>
      <w:lvlJc w:val="left"/>
      <w:pPr>
        <w:ind w:left="6840" w:hanging="360"/>
      </w:pPr>
      <w:rPr>
        <w:rFonts w:ascii="Wingdings" w:hAnsi="Wingdings" w:hint="default"/>
      </w:rPr>
    </w:lvl>
  </w:abstractNum>
  <w:abstractNum w:abstractNumId="17">
    <w:nsid w:val="7E607856"/>
    <w:multiLevelType w:val="hybridMultilevel"/>
    <w:tmpl w:val="1678578A"/>
    <w:lvl w:ilvl="0" w:tplc="0409000D">
      <w:start w:val="1"/>
      <w:numFmt w:val="bullet"/>
      <w:lvlText w:val=""/>
      <w:lvlJc w:val="left"/>
      <w:pPr>
        <w:ind w:left="2160" w:hanging="360"/>
      </w:pPr>
      <w:rPr>
        <w:rFonts w:ascii="Wingdings" w:hAnsi="Wingdings" w:hint="default"/>
      </w:rPr>
    </w:lvl>
    <w:lvl w:ilvl="1" w:tplc="04210003" w:tentative="1">
      <w:start w:val="1"/>
      <w:numFmt w:val="bullet"/>
      <w:lvlText w:val="o"/>
      <w:lvlJc w:val="left"/>
      <w:pPr>
        <w:ind w:left="2880" w:hanging="360"/>
      </w:pPr>
      <w:rPr>
        <w:rFonts w:ascii="Courier New" w:hAnsi="Courier New" w:cs="Courier New" w:hint="default"/>
      </w:rPr>
    </w:lvl>
    <w:lvl w:ilvl="2" w:tplc="04210005" w:tentative="1">
      <w:start w:val="1"/>
      <w:numFmt w:val="bullet"/>
      <w:lvlText w:val=""/>
      <w:lvlJc w:val="left"/>
      <w:pPr>
        <w:ind w:left="3600" w:hanging="360"/>
      </w:pPr>
      <w:rPr>
        <w:rFonts w:ascii="Wingdings" w:hAnsi="Wingdings" w:hint="default"/>
      </w:rPr>
    </w:lvl>
    <w:lvl w:ilvl="3" w:tplc="04210001" w:tentative="1">
      <w:start w:val="1"/>
      <w:numFmt w:val="bullet"/>
      <w:lvlText w:val=""/>
      <w:lvlJc w:val="left"/>
      <w:pPr>
        <w:ind w:left="4320" w:hanging="360"/>
      </w:pPr>
      <w:rPr>
        <w:rFonts w:ascii="Symbol" w:hAnsi="Symbol" w:hint="default"/>
      </w:rPr>
    </w:lvl>
    <w:lvl w:ilvl="4" w:tplc="04210003" w:tentative="1">
      <w:start w:val="1"/>
      <w:numFmt w:val="bullet"/>
      <w:lvlText w:val="o"/>
      <w:lvlJc w:val="left"/>
      <w:pPr>
        <w:ind w:left="5040" w:hanging="360"/>
      </w:pPr>
      <w:rPr>
        <w:rFonts w:ascii="Courier New" w:hAnsi="Courier New" w:cs="Courier New" w:hint="default"/>
      </w:rPr>
    </w:lvl>
    <w:lvl w:ilvl="5" w:tplc="04210005" w:tentative="1">
      <w:start w:val="1"/>
      <w:numFmt w:val="bullet"/>
      <w:lvlText w:val=""/>
      <w:lvlJc w:val="left"/>
      <w:pPr>
        <w:ind w:left="5760" w:hanging="360"/>
      </w:pPr>
      <w:rPr>
        <w:rFonts w:ascii="Wingdings" w:hAnsi="Wingdings" w:hint="default"/>
      </w:rPr>
    </w:lvl>
    <w:lvl w:ilvl="6" w:tplc="04210001" w:tentative="1">
      <w:start w:val="1"/>
      <w:numFmt w:val="bullet"/>
      <w:lvlText w:val=""/>
      <w:lvlJc w:val="left"/>
      <w:pPr>
        <w:ind w:left="6480" w:hanging="360"/>
      </w:pPr>
      <w:rPr>
        <w:rFonts w:ascii="Symbol" w:hAnsi="Symbol" w:hint="default"/>
      </w:rPr>
    </w:lvl>
    <w:lvl w:ilvl="7" w:tplc="04210003" w:tentative="1">
      <w:start w:val="1"/>
      <w:numFmt w:val="bullet"/>
      <w:lvlText w:val="o"/>
      <w:lvlJc w:val="left"/>
      <w:pPr>
        <w:ind w:left="7200" w:hanging="360"/>
      </w:pPr>
      <w:rPr>
        <w:rFonts w:ascii="Courier New" w:hAnsi="Courier New" w:cs="Courier New" w:hint="default"/>
      </w:rPr>
    </w:lvl>
    <w:lvl w:ilvl="8" w:tplc="04210005" w:tentative="1">
      <w:start w:val="1"/>
      <w:numFmt w:val="bullet"/>
      <w:lvlText w:val=""/>
      <w:lvlJc w:val="left"/>
      <w:pPr>
        <w:ind w:left="7920" w:hanging="360"/>
      </w:pPr>
      <w:rPr>
        <w:rFonts w:ascii="Wingdings" w:hAnsi="Wingdings" w:hint="default"/>
      </w:rPr>
    </w:lvl>
  </w:abstractNum>
  <w:abstractNum w:abstractNumId="18">
    <w:nsid w:val="7F203AD7"/>
    <w:multiLevelType w:val="hybridMultilevel"/>
    <w:tmpl w:val="1B366300"/>
    <w:lvl w:ilvl="0" w:tplc="CC3A7B42">
      <w:start w:val="3"/>
      <w:numFmt w:val="bullet"/>
      <w:lvlText w:val=""/>
      <w:lvlJc w:val="left"/>
      <w:pPr>
        <w:ind w:left="1440" w:hanging="360"/>
      </w:pPr>
      <w:rPr>
        <w:rFonts w:ascii="Wingdings" w:eastAsia="Times New Roman" w:hAnsi="Wingdings" w:cs="Times New Roman" w:hint="default"/>
      </w:rPr>
    </w:lvl>
    <w:lvl w:ilvl="1" w:tplc="04210003" w:tentative="1">
      <w:start w:val="1"/>
      <w:numFmt w:val="bullet"/>
      <w:lvlText w:val="o"/>
      <w:lvlJc w:val="left"/>
      <w:pPr>
        <w:ind w:left="2160" w:hanging="360"/>
      </w:pPr>
      <w:rPr>
        <w:rFonts w:ascii="Courier New" w:hAnsi="Courier New" w:cs="Courier New" w:hint="default"/>
      </w:rPr>
    </w:lvl>
    <w:lvl w:ilvl="2" w:tplc="04210005" w:tentative="1">
      <w:start w:val="1"/>
      <w:numFmt w:val="bullet"/>
      <w:lvlText w:val=""/>
      <w:lvlJc w:val="left"/>
      <w:pPr>
        <w:ind w:left="2880" w:hanging="360"/>
      </w:pPr>
      <w:rPr>
        <w:rFonts w:ascii="Wingdings" w:hAnsi="Wingdings" w:hint="default"/>
      </w:rPr>
    </w:lvl>
    <w:lvl w:ilvl="3" w:tplc="04210001" w:tentative="1">
      <w:start w:val="1"/>
      <w:numFmt w:val="bullet"/>
      <w:lvlText w:val=""/>
      <w:lvlJc w:val="left"/>
      <w:pPr>
        <w:ind w:left="3600" w:hanging="360"/>
      </w:pPr>
      <w:rPr>
        <w:rFonts w:ascii="Symbol" w:hAnsi="Symbol" w:hint="default"/>
      </w:rPr>
    </w:lvl>
    <w:lvl w:ilvl="4" w:tplc="04210003" w:tentative="1">
      <w:start w:val="1"/>
      <w:numFmt w:val="bullet"/>
      <w:lvlText w:val="o"/>
      <w:lvlJc w:val="left"/>
      <w:pPr>
        <w:ind w:left="4320" w:hanging="360"/>
      </w:pPr>
      <w:rPr>
        <w:rFonts w:ascii="Courier New" w:hAnsi="Courier New" w:cs="Courier New" w:hint="default"/>
      </w:rPr>
    </w:lvl>
    <w:lvl w:ilvl="5" w:tplc="04210005" w:tentative="1">
      <w:start w:val="1"/>
      <w:numFmt w:val="bullet"/>
      <w:lvlText w:val=""/>
      <w:lvlJc w:val="left"/>
      <w:pPr>
        <w:ind w:left="5040" w:hanging="360"/>
      </w:pPr>
      <w:rPr>
        <w:rFonts w:ascii="Wingdings" w:hAnsi="Wingdings" w:hint="default"/>
      </w:rPr>
    </w:lvl>
    <w:lvl w:ilvl="6" w:tplc="04210001" w:tentative="1">
      <w:start w:val="1"/>
      <w:numFmt w:val="bullet"/>
      <w:lvlText w:val=""/>
      <w:lvlJc w:val="left"/>
      <w:pPr>
        <w:ind w:left="5760" w:hanging="360"/>
      </w:pPr>
      <w:rPr>
        <w:rFonts w:ascii="Symbol" w:hAnsi="Symbol" w:hint="default"/>
      </w:rPr>
    </w:lvl>
    <w:lvl w:ilvl="7" w:tplc="04210003" w:tentative="1">
      <w:start w:val="1"/>
      <w:numFmt w:val="bullet"/>
      <w:lvlText w:val="o"/>
      <w:lvlJc w:val="left"/>
      <w:pPr>
        <w:ind w:left="6480" w:hanging="360"/>
      </w:pPr>
      <w:rPr>
        <w:rFonts w:ascii="Courier New" w:hAnsi="Courier New" w:cs="Courier New" w:hint="default"/>
      </w:rPr>
    </w:lvl>
    <w:lvl w:ilvl="8" w:tplc="04210005" w:tentative="1">
      <w:start w:val="1"/>
      <w:numFmt w:val="bullet"/>
      <w:lvlText w:val=""/>
      <w:lvlJc w:val="left"/>
      <w:pPr>
        <w:ind w:left="7200" w:hanging="360"/>
      </w:pPr>
      <w:rPr>
        <w:rFonts w:ascii="Wingdings" w:hAnsi="Wingdings" w:hint="default"/>
      </w:rPr>
    </w:lvl>
  </w:abstractNum>
  <w:abstractNum w:abstractNumId="19">
    <w:nsid w:val="7FDE3DE5"/>
    <w:multiLevelType w:val="hybridMultilevel"/>
    <w:tmpl w:val="EDC08038"/>
    <w:lvl w:ilvl="0" w:tplc="04210001">
      <w:start w:val="1"/>
      <w:numFmt w:val="bullet"/>
      <w:lvlText w:val=""/>
      <w:lvlJc w:val="left"/>
      <w:pPr>
        <w:ind w:left="2160" w:hanging="360"/>
      </w:pPr>
      <w:rPr>
        <w:rFonts w:ascii="Symbol" w:hAnsi="Symbol" w:hint="default"/>
      </w:rPr>
    </w:lvl>
    <w:lvl w:ilvl="1" w:tplc="04210003" w:tentative="1">
      <w:start w:val="1"/>
      <w:numFmt w:val="bullet"/>
      <w:lvlText w:val="o"/>
      <w:lvlJc w:val="left"/>
      <w:pPr>
        <w:ind w:left="2880" w:hanging="360"/>
      </w:pPr>
      <w:rPr>
        <w:rFonts w:ascii="Courier New" w:hAnsi="Courier New" w:cs="Courier New" w:hint="default"/>
      </w:rPr>
    </w:lvl>
    <w:lvl w:ilvl="2" w:tplc="04210005" w:tentative="1">
      <w:start w:val="1"/>
      <w:numFmt w:val="bullet"/>
      <w:lvlText w:val=""/>
      <w:lvlJc w:val="left"/>
      <w:pPr>
        <w:ind w:left="3600" w:hanging="360"/>
      </w:pPr>
      <w:rPr>
        <w:rFonts w:ascii="Wingdings" w:hAnsi="Wingdings" w:hint="default"/>
      </w:rPr>
    </w:lvl>
    <w:lvl w:ilvl="3" w:tplc="04210001" w:tentative="1">
      <w:start w:val="1"/>
      <w:numFmt w:val="bullet"/>
      <w:lvlText w:val=""/>
      <w:lvlJc w:val="left"/>
      <w:pPr>
        <w:ind w:left="4320" w:hanging="360"/>
      </w:pPr>
      <w:rPr>
        <w:rFonts w:ascii="Symbol" w:hAnsi="Symbol" w:hint="default"/>
      </w:rPr>
    </w:lvl>
    <w:lvl w:ilvl="4" w:tplc="04210003" w:tentative="1">
      <w:start w:val="1"/>
      <w:numFmt w:val="bullet"/>
      <w:lvlText w:val="o"/>
      <w:lvlJc w:val="left"/>
      <w:pPr>
        <w:ind w:left="5040" w:hanging="360"/>
      </w:pPr>
      <w:rPr>
        <w:rFonts w:ascii="Courier New" w:hAnsi="Courier New" w:cs="Courier New" w:hint="default"/>
      </w:rPr>
    </w:lvl>
    <w:lvl w:ilvl="5" w:tplc="04210005" w:tentative="1">
      <w:start w:val="1"/>
      <w:numFmt w:val="bullet"/>
      <w:lvlText w:val=""/>
      <w:lvlJc w:val="left"/>
      <w:pPr>
        <w:ind w:left="5760" w:hanging="360"/>
      </w:pPr>
      <w:rPr>
        <w:rFonts w:ascii="Wingdings" w:hAnsi="Wingdings" w:hint="default"/>
      </w:rPr>
    </w:lvl>
    <w:lvl w:ilvl="6" w:tplc="04210001" w:tentative="1">
      <w:start w:val="1"/>
      <w:numFmt w:val="bullet"/>
      <w:lvlText w:val=""/>
      <w:lvlJc w:val="left"/>
      <w:pPr>
        <w:ind w:left="6480" w:hanging="360"/>
      </w:pPr>
      <w:rPr>
        <w:rFonts w:ascii="Symbol" w:hAnsi="Symbol" w:hint="default"/>
      </w:rPr>
    </w:lvl>
    <w:lvl w:ilvl="7" w:tplc="04210003" w:tentative="1">
      <w:start w:val="1"/>
      <w:numFmt w:val="bullet"/>
      <w:lvlText w:val="o"/>
      <w:lvlJc w:val="left"/>
      <w:pPr>
        <w:ind w:left="7200" w:hanging="360"/>
      </w:pPr>
      <w:rPr>
        <w:rFonts w:ascii="Courier New" w:hAnsi="Courier New" w:cs="Courier New" w:hint="default"/>
      </w:rPr>
    </w:lvl>
    <w:lvl w:ilvl="8" w:tplc="04210005" w:tentative="1">
      <w:start w:val="1"/>
      <w:numFmt w:val="bullet"/>
      <w:lvlText w:val=""/>
      <w:lvlJc w:val="left"/>
      <w:pPr>
        <w:ind w:left="7920" w:hanging="360"/>
      </w:pPr>
      <w:rPr>
        <w:rFonts w:ascii="Wingdings" w:hAnsi="Wingdings" w:hint="default"/>
      </w:rPr>
    </w:lvl>
  </w:abstractNum>
  <w:num w:numId="1">
    <w:abstractNumId w:val="9"/>
  </w:num>
  <w:num w:numId="2">
    <w:abstractNumId w:val="4"/>
  </w:num>
  <w:num w:numId="3">
    <w:abstractNumId w:val="17"/>
  </w:num>
  <w:num w:numId="4">
    <w:abstractNumId w:val="3"/>
  </w:num>
  <w:num w:numId="5">
    <w:abstractNumId w:val="16"/>
  </w:num>
  <w:num w:numId="6">
    <w:abstractNumId w:val="13"/>
  </w:num>
  <w:num w:numId="7">
    <w:abstractNumId w:val="18"/>
  </w:num>
  <w:num w:numId="8">
    <w:abstractNumId w:val="7"/>
  </w:num>
  <w:num w:numId="9">
    <w:abstractNumId w:val="15"/>
  </w:num>
  <w:num w:numId="10">
    <w:abstractNumId w:val="11"/>
  </w:num>
  <w:num w:numId="11">
    <w:abstractNumId w:val="14"/>
  </w:num>
  <w:num w:numId="12">
    <w:abstractNumId w:val="0"/>
  </w:num>
  <w:num w:numId="13">
    <w:abstractNumId w:val="10"/>
  </w:num>
  <w:num w:numId="14">
    <w:abstractNumId w:val="6"/>
  </w:num>
  <w:num w:numId="15">
    <w:abstractNumId w:val="12"/>
  </w:num>
  <w:num w:numId="16">
    <w:abstractNumId w:val="1"/>
  </w:num>
  <w:num w:numId="17">
    <w:abstractNumId w:val="2"/>
  </w:num>
  <w:num w:numId="18">
    <w:abstractNumId w:val="5"/>
  </w:num>
  <w:num w:numId="19">
    <w:abstractNumId w:val="8"/>
  </w:num>
  <w:num w:numId="20">
    <w:abstractNumId w:val="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hdrShapeDefaults>
    <o:shapedefaults v:ext="edit" spidmax="5122"/>
  </w:hdrShapeDefaults>
  <w:footnotePr>
    <w:footnote w:id="-1"/>
    <w:footnote w:id="0"/>
  </w:footnotePr>
  <w:endnotePr>
    <w:endnote w:id="-1"/>
    <w:endnote w:id="0"/>
  </w:endnotePr>
  <w:compat>
    <w:useFELayout/>
  </w:compat>
  <w:rsids>
    <w:rsidRoot w:val="00B61E0C"/>
    <w:rsid w:val="000614F1"/>
    <w:rsid w:val="00217424"/>
    <w:rsid w:val="002F70EF"/>
    <w:rsid w:val="0034196F"/>
    <w:rsid w:val="00392F57"/>
    <w:rsid w:val="004217CF"/>
    <w:rsid w:val="00586670"/>
    <w:rsid w:val="00603FAA"/>
    <w:rsid w:val="00637ECE"/>
    <w:rsid w:val="00800958"/>
    <w:rsid w:val="0082723B"/>
    <w:rsid w:val="0084293A"/>
    <w:rsid w:val="00AA4880"/>
    <w:rsid w:val="00B134FC"/>
    <w:rsid w:val="00B61E0C"/>
    <w:rsid w:val="00CA75B1"/>
    <w:rsid w:val="00D7472F"/>
    <w:rsid w:val="00E3685D"/>
    <w:rsid w:val="00F9458B"/>
  </w:rsids>
  <m:mathPr>
    <m:mathFont m:val="Cambria Math"/>
    <m:brkBin m:val="before"/>
    <m:brkBinSub m:val="--"/>
    <m:smallFrac m:val="off"/>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rules v:ext="edit">
        <o:r id="V:Rule2" type="connector" idref="#_x0000_s102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ja-JP"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1E0C"/>
    <w:rPr>
      <w:rFonts w:ascii="Calibri" w:eastAsia="Calibri" w:hAnsi="Calibri" w:cs="Times New Roman"/>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61E0C"/>
    <w:pPr>
      <w:spacing w:before="100" w:beforeAutospacing="1" w:after="100" w:afterAutospacing="1" w:line="240" w:lineRule="auto"/>
    </w:pPr>
    <w:rPr>
      <w:rFonts w:ascii="Times New Roman" w:eastAsia="Times New Roman" w:hAnsi="Times New Roman"/>
      <w:sz w:val="24"/>
      <w:szCs w:val="24"/>
    </w:rPr>
  </w:style>
  <w:style w:type="character" w:styleId="Strong">
    <w:name w:val="Strong"/>
    <w:basedOn w:val="DefaultParagraphFont"/>
    <w:uiPriority w:val="22"/>
    <w:qFormat/>
    <w:rsid w:val="00B61E0C"/>
    <w:rPr>
      <w:b/>
      <w:bCs/>
    </w:rPr>
  </w:style>
  <w:style w:type="paragraph" w:styleId="BalloonText">
    <w:name w:val="Balloon Text"/>
    <w:basedOn w:val="Normal"/>
    <w:link w:val="BalloonTextChar"/>
    <w:uiPriority w:val="99"/>
    <w:semiHidden/>
    <w:unhideWhenUsed/>
    <w:rsid w:val="00B61E0C"/>
    <w:pPr>
      <w:spacing w:after="0" w:line="240" w:lineRule="auto"/>
    </w:pPr>
    <w:rPr>
      <w:rFonts w:ascii="Tahoma" w:hAnsi="Tahoma"/>
      <w:sz w:val="16"/>
      <w:szCs w:val="16"/>
    </w:rPr>
  </w:style>
  <w:style w:type="character" w:customStyle="1" w:styleId="BalloonTextChar">
    <w:name w:val="Balloon Text Char"/>
    <w:basedOn w:val="DefaultParagraphFont"/>
    <w:link w:val="BalloonText"/>
    <w:uiPriority w:val="99"/>
    <w:semiHidden/>
    <w:rsid w:val="00B61E0C"/>
    <w:rPr>
      <w:rFonts w:ascii="Tahoma" w:eastAsia="Calibri" w:hAnsi="Tahoma" w:cs="Times New Roman"/>
      <w:sz w:val="16"/>
      <w:szCs w:val="16"/>
    </w:rPr>
  </w:style>
  <w:style w:type="character" w:customStyle="1" w:styleId="hps">
    <w:name w:val="hps"/>
    <w:basedOn w:val="DefaultParagraphFont"/>
    <w:rsid w:val="00B61E0C"/>
  </w:style>
  <w:style w:type="paragraph" w:styleId="ListParagraph">
    <w:name w:val="List Paragraph"/>
    <w:basedOn w:val="Normal"/>
    <w:uiPriority w:val="34"/>
    <w:qFormat/>
    <w:rsid w:val="00B61E0C"/>
    <w:pPr>
      <w:ind w:left="720"/>
      <w:contextualSpacing/>
    </w:pPr>
    <w:rPr>
      <w:rFonts w:asciiTheme="minorHAnsi" w:eastAsiaTheme="minorHAnsi" w:hAnsiTheme="minorHAnsi" w:cstheme="minorBidi"/>
      <w:lang w:val="id-ID"/>
    </w:rPr>
  </w:style>
  <w:style w:type="character" w:styleId="FootnoteReference">
    <w:name w:val="footnote reference"/>
    <w:basedOn w:val="DefaultParagraphFont"/>
    <w:uiPriority w:val="99"/>
    <w:semiHidden/>
    <w:unhideWhenUsed/>
    <w:rsid w:val="00B61E0C"/>
    <w:rPr>
      <w:vertAlign w:val="superscript"/>
    </w:rPr>
  </w:style>
  <w:style w:type="character" w:styleId="Hyperlink">
    <w:name w:val="Hyperlink"/>
    <w:basedOn w:val="DefaultParagraphFont"/>
    <w:uiPriority w:val="99"/>
    <w:unhideWhenUsed/>
    <w:rsid w:val="00B61E0C"/>
    <w:rPr>
      <w:color w:val="0000FF" w:themeColor="hyperlink"/>
      <w:u w:val="single"/>
    </w:rPr>
  </w:style>
  <w:style w:type="paragraph" w:styleId="HTMLPreformatted">
    <w:name w:val="HTML Preformatted"/>
    <w:basedOn w:val="Normal"/>
    <w:link w:val="HTMLPreformattedChar"/>
    <w:uiPriority w:val="99"/>
    <w:unhideWhenUsed/>
    <w:rsid w:val="003419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id-ID" w:eastAsia="id-ID"/>
    </w:rPr>
  </w:style>
  <w:style w:type="character" w:customStyle="1" w:styleId="HTMLPreformattedChar">
    <w:name w:val="HTML Preformatted Char"/>
    <w:basedOn w:val="DefaultParagraphFont"/>
    <w:link w:val="HTMLPreformatted"/>
    <w:uiPriority w:val="99"/>
    <w:rsid w:val="0034196F"/>
    <w:rPr>
      <w:rFonts w:ascii="Courier New" w:eastAsia="Times New Roman" w:hAnsi="Courier New" w:cs="Courier New"/>
      <w:sz w:val="20"/>
      <w:szCs w:val="20"/>
      <w:lang w:val="id-ID" w:eastAsia="id-ID"/>
    </w:rPr>
  </w:style>
  <w:style w:type="character" w:customStyle="1" w:styleId="comment">
    <w:name w:val="comment"/>
    <w:basedOn w:val="DefaultParagraphFont"/>
    <w:rsid w:val="0034196F"/>
  </w:style>
  <w:style w:type="table" w:customStyle="1" w:styleId="LightGrid-Accent11">
    <w:name w:val="Light Grid - Accent 11"/>
    <w:basedOn w:val="TableNormal"/>
    <w:uiPriority w:val="62"/>
    <w:rsid w:val="00B134FC"/>
    <w:pPr>
      <w:spacing w:after="0" w:line="240" w:lineRule="auto"/>
      <w:ind w:firstLine="720"/>
      <w:jc w:val="both"/>
    </w:pPr>
    <w:rPr>
      <w:rFonts w:eastAsiaTheme="minorHAnsi"/>
      <w:lang w:val="id-ID" w:eastAsia="en-US"/>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paragraph" w:styleId="NoSpacing">
    <w:name w:val="No Spacing"/>
    <w:uiPriority w:val="1"/>
    <w:qFormat/>
    <w:rsid w:val="00B134FC"/>
    <w:pPr>
      <w:spacing w:after="0" w:line="240" w:lineRule="auto"/>
    </w:pPr>
    <w:rPr>
      <w:rFonts w:ascii="Calibri" w:eastAsia="Calibri" w:hAnsi="Calibri" w:cs="Times New Roman"/>
      <w:lang w:eastAsia="en-US"/>
    </w:rPr>
  </w:style>
  <w:style w:type="paragraph" w:styleId="FootnoteText">
    <w:name w:val="footnote text"/>
    <w:basedOn w:val="Normal"/>
    <w:link w:val="FootnoteTextChar"/>
    <w:uiPriority w:val="99"/>
    <w:unhideWhenUsed/>
    <w:rsid w:val="00800958"/>
    <w:pPr>
      <w:spacing w:after="0" w:line="240" w:lineRule="auto"/>
    </w:pPr>
    <w:rPr>
      <w:rFonts w:asciiTheme="minorHAnsi" w:eastAsiaTheme="minorHAnsi" w:hAnsiTheme="minorHAnsi" w:cstheme="minorBidi"/>
      <w:sz w:val="20"/>
      <w:szCs w:val="20"/>
      <w:lang w:val="id-ID"/>
    </w:rPr>
  </w:style>
  <w:style w:type="character" w:customStyle="1" w:styleId="FootnoteTextChar">
    <w:name w:val="Footnote Text Char"/>
    <w:basedOn w:val="DefaultParagraphFont"/>
    <w:link w:val="FootnoteText"/>
    <w:uiPriority w:val="99"/>
    <w:rsid w:val="00800958"/>
    <w:rPr>
      <w:rFonts w:eastAsiaTheme="minorHAnsi"/>
      <w:sz w:val="20"/>
      <w:szCs w:val="20"/>
      <w:lang w:val="id-ID" w:eastAsia="en-US"/>
    </w:rPr>
  </w:style>
  <w:style w:type="character" w:styleId="Emphasis">
    <w:name w:val="Emphasis"/>
    <w:basedOn w:val="DefaultParagraphFont"/>
    <w:uiPriority w:val="20"/>
    <w:qFormat/>
    <w:rsid w:val="00800958"/>
    <w:rPr>
      <w:i/>
      <w:iCs/>
    </w:rPr>
  </w:style>
  <w:style w:type="paragraph" w:styleId="Header">
    <w:name w:val="header"/>
    <w:basedOn w:val="Normal"/>
    <w:link w:val="HeaderChar"/>
    <w:uiPriority w:val="99"/>
    <w:semiHidden/>
    <w:unhideWhenUsed/>
    <w:rsid w:val="002F70E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2F70EF"/>
    <w:rPr>
      <w:rFonts w:ascii="Calibri" w:eastAsia="Calibri" w:hAnsi="Calibri" w:cs="Times New Roman"/>
      <w:lang w:eastAsia="en-US"/>
    </w:rPr>
  </w:style>
  <w:style w:type="paragraph" w:styleId="Footer">
    <w:name w:val="footer"/>
    <w:basedOn w:val="Normal"/>
    <w:link w:val="FooterChar"/>
    <w:uiPriority w:val="99"/>
    <w:unhideWhenUsed/>
    <w:rsid w:val="002F70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70EF"/>
    <w:rPr>
      <w:rFonts w:ascii="Calibri" w:eastAsia="Calibri" w:hAnsi="Calibri" w:cs="Times New Roman"/>
      <w:lang w:eastAsia="en-US"/>
    </w:rPr>
  </w:style>
  <w:style w:type="character" w:customStyle="1" w:styleId="apple-converted-space">
    <w:name w:val="apple-converted-space"/>
    <w:basedOn w:val="DefaultParagraphFont"/>
    <w:rsid w:val="00586670"/>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wsscc.org,200"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surabayapost.co.id/?mnu=berita&amp;act=view&amp;id=6f4fcf4984a408f3b311f4494b3f4d03&amp;jenis=c81e728d9d4c2f636f067f89cc14862c"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rsiaisyiyah-malang.or.id/" TargetMode="External"/><Relationship Id="rId5" Type="http://schemas.openxmlformats.org/officeDocument/2006/relationships/webSettings" Target="webSettings.xml"/><Relationship Id="rId10" Type="http://schemas.openxmlformats.org/officeDocument/2006/relationships/hyperlink" Target="http://halaman.apotekpratama.com/wp-content/uploads/2012/10/diare-pada-anak" TargetMode="External"/><Relationship Id="rId4" Type="http://schemas.openxmlformats.org/officeDocument/2006/relationships/settings" Target="settings.xml"/><Relationship Id="rId9" Type="http://schemas.openxmlformats.org/officeDocument/2006/relationships/hyperlink" Target="http://www.republika.co.id/berita/breaking-news/nasional/08/12/04/18212-pasien-diare-di-surabaya-meningkat" TargetMode="Externa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www.surabayakita.com/index.php?option=com_content&amp;view=article&amp;id=4428:diare-serang-16-ribu-warga-surabaya&amp;catid=58&amp;Itemid=48" TargetMode="External"/><Relationship Id="rId1" Type="http://schemas.openxmlformats.org/officeDocument/2006/relationships/hyperlink" Target="http://www.wsscc.org,20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600B7B-CF88-4AFE-82F6-D71CC85246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17</Pages>
  <Words>3942</Words>
  <Characters>22470</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ayu</dc:creator>
  <cp:lastModifiedBy>sosiologi</cp:lastModifiedBy>
  <cp:revision>4</cp:revision>
  <dcterms:created xsi:type="dcterms:W3CDTF">2013-02-01T04:24:00Z</dcterms:created>
  <dcterms:modified xsi:type="dcterms:W3CDTF">2013-02-12T14:34:00Z</dcterms:modified>
</cp:coreProperties>
</file>