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BEE" w:rsidRPr="00663BEE" w:rsidRDefault="00663BEE" w:rsidP="00663BEE">
      <w:pPr>
        <w:jc w:val="center"/>
        <w:rPr>
          <w:b/>
        </w:rPr>
      </w:pPr>
      <w:r w:rsidRPr="00663BEE">
        <w:rPr>
          <w:b/>
        </w:rPr>
        <w:t xml:space="preserve">ANALISIS FAKTOR YANG BERHUBUNGAN DENGAN PERILAKU KELUARGA DALAM MENCEGAH PENULARAN TB PARU BERDASARKAN </w:t>
      </w:r>
      <w:r w:rsidRPr="00663BEE">
        <w:rPr>
          <w:b/>
          <w:lang w:val="id-ID"/>
        </w:rPr>
        <w:t>TUGAS KELUARGA DIBIDANG KESEHATAN</w:t>
      </w:r>
      <w:r w:rsidRPr="00663BEE">
        <w:rPr>
          <w:b/>
        </w:rPr>
        <w:t xml:space="preserve"> DI PUSKESMAS PEGIRIAN SURABAYA</w:t>
      </w:r>
    </w:p>
    <w:p w:rsidR="007017F3" w:rsidRDefault="007017F3">
      <w:pPr>
        <w:rPr>
          <w:lang w:val="id-ID"/>
        </w:rPr>
      </w:pPr>
    </w:p>
    <w:p w:rsidR="00663BEE" w:rsidRDefault="00663BEE" w:rsidP="00663BEE">
      <w:pPr>
        <w:jc w:val="center"/>
        <w:rPr>
          <w:rStyle w:val="longtext"/>
          <w:b/>
          <w:shd w:val="clear" w:color="auto" w:fill="FFFFFF"/>
          <w:lang w:val="id-ID"/>
        </w:rPr>
      </w:pPr>
      <w:r>
        <w:rPr>
          <w:rStyle w:val="longtext"/>
          <w:b/>
          <w:shd w:val="clear" w:color="auto" w:fill="FFFFFF"/>
          <w:lang w:val="id-ID"/>
        </w:rPr>
        <w:t>(</w:t>
      </w:r>
      <w:r w:rsidR="00DC2174" w:rsidRPr="00440734">
        <w:rPr>
          <w:rStyle w:val="longtext"/>
          <w:b/>
          <w:shd w:val="clear" w:color="auto" w:fill="FFFFFF"/>
        </w:rPr>
        <w:t xml:space="preserve">Analysis Factors Related To Family Behavior In Preventing The Transmission Of Pulmonary Tuberculosis </w:t>
      </w:r>
      <w:r w:rsidR="00DC2174">
        <w:rPr>
          <w:rStyle w:val="longtext"/>
          <w:b/>
          <w:shd w:val="clear" w:color="auto" w:fill="FFFFFF"/>
          <w:lang w:val="id-ID"/>
        </w:rPr>
        <w:t xml:space="preserve">On </w:t>
      </w:r>
      <w:r w:rsidR="00DC2174" w:rsidRPr="00440734">
        <w:rPr>
          <w:rStyle w:val="hps"/>
          <w:b/>
        </w:rPr>
        <w:t>Family</w:t>
      </w:r>
      <w:r w:rsidR="00DC2174" w:rsidRPr="00440734">
        <w:rPr>
          <w:rStyle w:val="shorttext"/>
          <w:b/>
        </w:rPr>
        <w:t xml:space="preserve"> </w:t>
      </w:r>
      <w:r w:rsidR="00DC2174" w:rsidRPr="00440734">
        <w:rPr>
          <w:rStyle w:val="hps"/>
          <w:b/>
        </w:rPr>
        <w:t>Duties</w:t>
      </w:r>
      <w:r w:rsidR="00DC2174" w:rsidRPr="00440734">
        <w:rPr>
          <w:rStyle w:val="shorttext"/>
          <w:b/>
        </w:rPr>
        <w:t xml:space="preserve"> </w:t>
      </w:r>
      <w:r w:rsidR="00DC2174" w:rsidRPr="00440734">
        <w:rPr>
          <w:rStyle w:val="hps"/>
          <w:b/>
        </w:rPr>
        <w:t>In Health</w:t>
      </w:r>
      <w:r w:rsidR="00DC2174">
        <w:rPr>
          <w:rStyle w:val="hps"/>
          <w:b/>
          <w:lang w:val="id-ID"/>
        </w:rPr>
        <w:t xml:space="preserve"> </w:t>
      </w:r>
      <w:r w:rsidR="00DC2174" w:rsidRPr="00440734">
        <w:rPr>
          <w:rStyle w:val="longtext"/>
          <w:b/>
          <w:shd w:val="clear" w:color="auto" w:fill="FFFFFF"/>
        </w:rPr>
        <w:t>At Hea</w:t>
      </w:r>
      <w:r w:rsidR="00DC2174">
        <w:rPr>
          <w:rStyle w:val="longtext"/>
          <w:b/>
          <w:shd w:val="clear" w:color="auto" w:fill="FFFFFF"/>
        </w:rPr>
        <w:t xml:space="preserve">lth Center Of </w:t>
      </w:r>
      <w:proofErr w:type="spellStart"/>
      <w:r w:rsidR="00DC2174">
        <w:rPr>
          <w:rStyle w:val="longtext"/>
          <w:b/>
          <w:shd w:val="clear" w:color="auto" w:fill="FFFFFF"/>
        </w:rPr>
        <w:t>Pegirian</w:t>
      </w:r>
      <w:proofErr w:type="spellEnd"/>
      <w:r w:rsidR="00DC2174">
        <w:rPr>
          <w:rStyle w:val="longtext"/>
          <w:b/>
          <w:shd w:val="clear" w:color="auto" w:fill="FFFFFF"/>
        </w:rPr>
        <w:t xml:space="preserve"> Surabaya</w:t>
      </w:r>
      <w:r>
        <w:rPr>
          <w:rStyle w:val="longtext"/>
          <w:b/>
          <w:shd w:val="clear" w:color="auto" w:fill="FFFFFF"/>
          <w:lang w:val="id-ID"/>
        </w:rPr>
        <w:t>)</w:t>
      </w:r>
    </w:p>
    <w:p w:rsidR="00663BEE" w:rsidRDefault="00663BEE" w:rsidP="00663BEE">
      <w:pPr>
        <w:jc w:val="center"/>
        <w:rPr>
          <w:rStyle w:val="longtext"/>
          <w:b/>
          <w:shd w:val="clear" w:color="auto" w:fill="FFFFFF"/>
          <w:lang w:val="id-ID"/>
        </w:rPr>
      </w:pPr>
    </w:p>
    <w:p w:rsidR="00663BEE" w:rsidRDefault="00663BEE" w:rsidP="00663BEE">
      <w:pPr>
        <w:jc w:val="center"/>
        <w:rPr>
          <w:rStyle w:val="longtext"/>
          <w:b/>
          <w:shd w:val="clear" w:color="auto" w:fill="FFFFFF"/>
          <w:lang w:val="id-ID"/>
        </w:rPr>
      </w:pPr>
      <w:r>
        <w:rPr>
          <w:rStyle w:val="longtext"/>
          <w:b/>
          <w:shd w:val="clear" w:color="auto" w:fill="FFFFFF"/>
          <w:lang w:val="id-ID"/>
        </w:rPr>
        <w:t>Prealisa Dwi Antopo</w:t>
      </w:r>
    </w:p>
    <w:p w:rsidR="00663BEE" w:rsidRDefault="00663BEE" w:rsidP="00663BEE">
      <w:pPr>
        <w:jc w:val="center"/>
        <w:rPr>
          <w:rStyle w:val="longtext"/>
          <w:b/>
          <w:shd w:val="clear" w:color="auto" w:fill="FFFFFF"/>
          <w:lang w:val="id-ID"/>
        </w:rPr>
      </w:pPr>
    </w:p>
    <w:p w:rsidR="00663BEE" w:rsidRPr="009901AB" w:rsidRDefault="00663BEE" w:rsidP="00663BEE">
      <w:pPr>
        <w:jc w:val="center"/>
        <w:rPr>
          <w:sz w:val="22"/>
        </w:rPr>
      </w:pPr>
      <w:r w:rsidRPr="009901AB">
        <w:rPr>
          <w:sz w:val="22"/>
        </w:rPr>
        <w:t xml:space="preserve">Program </w:t>
      </w:r>
      <w:proofErr w:type="spellStart"/>
      <w:r w:rsidRPr="009901AB">
        <w:rPr>
          <w:sz w:val="22"/>
        </w:rPr>
        <w:t>Studi</w:t>
      </w:r>
      <w:proofErr w:type="spellEnd"/>
      <w:r w:rsidRPr="009901AB">
        <w:rPr>
          <w:sz w:val="22"/>
        </w:rPr>
        <w:t xml:space="preserve"> S1 </w:t>
      </w:r>
      <w:proofErr w:type="spellStart"/>
      <w:r w:rsidRPr="009901AB">
        <w:rPr>
          <w:sz w:val="22"/>
        </w:rPr>
        <w:t>Ilmu</w:t>
      </w:r>
      <w:proofErr w:type="spellEnd"/>
      <w:r w:rsidRPr="009901AB">
        <w:rPr>
          <w:sz w:val="22"/>
        </w:rPr>
        <w:t xml:space="preserve"> </w:t>
      </w:r>
      <w:proofErr w:type="spellStart"/>
      <w:r w:rsidRPr="009901AB">
        <w:rPr>
          <w:sz w:val="22"/>
        </w:rPr>
        <w:t>Keperawatan</w:t>
      </w:r>
      <w:proofErr w:type="spellEnd"/>
      <w:r w:rsidRPr="009901AB">
        <w:rPr>
          <w:sz w:val="22"/>
        </w:rPr>
        <w:t xml:space="preserve"> </w:t>
      </w:r>
      <w:proofErr w:type="spellStart"/>
      <w:r w:rsidRPr="009901AB">
        <w:rPr>
          <w:sz w:val="22"/>
        </w:rPr>
        <w:t>Universitas</w:t>
      </w:r>
      <w:proofErr w:type="spellEnd"/>
      <w:r w:rsidRPr="009901AB">
        <w:rPr>
          <w:sz w:val="22"/>
        </w:rPr>
        <w:t xml:space="preserve"> </w:t>
      </w:r>
      <w:proofErr w:type="spellStart"/>
      <w:r w:rsidRPr="009901AB">
        <w:rPr>
          <w:sz w:val="22"/>
        </w:rPr>
        <w:t>Airlangga</w:t>
      </w:r>
      <w:proofErr w:type="spellEnd"/>
    </w:p>
    <w:p w:rsidR="00663BEE" w:rsidRPr="009901AB" w:rsidRDefault="00663BEE" w:rsidP="00663BEE">
      <w:pPr>
        <w:jc w:val="center"/>
        <w:rPr>
          <w:sz w:val="22"/>
        </w:rPr>
      </w:pPr>
      <w:proofErr w:type="spellStart"/>
      <w:r w:rsidRPr="009901AB">
        <w:rPr>
          <w:sz w:val="22"/>
        </w:rPr>
        <w:t>Kampus</w:t>
      </w:r>
      <w:proofErr w:type="spellEnd"/>
      <w:r w:rsidRPr="009901AB">
        <w:rPr>
          <w:sz w:val="22"/>
        </w:rPr>
        <w:t xml:space="preserve"> C </w:t>
      </w:r>
      <w:proofErr w:type="spellStart"/>
      <w:r w:rsidRPr="009901AB">
        <w:rPr>
          <w:sz w:val="22"/>
        </w:rPr>
        <w:t>Unair</w:t>
      </w:r>
      <w:proofErr w:type="spellEnd"/>
      <w:r w:rsidRPr="009901AB">
        <w:rPr>
          <w:sz w:val="22"/>
        </w:rPr>
        <w:t xml:space="preserve"> </w:t>
      </w:r>
      <w:proofErr w:type="spellStart"/>
      <w:r w:rsidRPr="009901AB">
        <w:rPr>
          <w:sz w:val="22"/>
        </w:rPr>
        <w:t>Mulyorejo</w:t>
      </w:r>
      <w:proofErr w:type="spellEnd"/>
      <w:r w:rsidRPr="009901AB">
        <w:rPr>
          <w:sz w:val="22"/>
        </w:rPr>
        <w:t xml:space="preserve"> Surabaya 6011 </w:t>
      </w:r>
      <w:proofErr w:type="spellStart"/>
      <w:r w:rsidRPr="009901AB">
        <w:rPr>
          <w:sz w:val="22"/>
        </w:rPr>
        <w:t>Telp</w:t>
      </w:r>
      <w:proofErr w:type="spellEnd"/>
      <w:r w:rsidRPr="009901AB">
        <w:rPr>
          <w:sz w:val="22"/>
        </w:rPr>
        <w:t xml:space="preserve">. </w:t>
      </w:r>
      <w:proofErr w:type="gramStart"/>
      <w:r w:rsidRPr="009901AB">
        <w:rPr>
          <w:sz w:val="22"/>
        </w:rPr>
        <w:t>(031)5913752, 5913754, Fax.</w:t>
      </w:r>
      <w:proofErr w:type="gramEnd"/>
      <w:r w:rsidRPr="009901AB">
        <w:rPr>
          <w:sz w:val="22"/>
        </w:rPr>
        <w:t xml:space="preserve"> (031)5913257</w:t>
      </w:r>
    </w:p>
    <w:p w:rsidR="00663BEE" w:rsidRPr="009901AB" w:rsidRDefault="00663BEE" w:rsidP="00663BEE">
      <w:pPr>
        <w:jc w:val="center"/>
        <w:rPr>
          <w:sz w:val="22"/>
        </w:rPr>
      </w:pPr>
      <w:r w:rsidRPr="009901AB">
        <w:rPr>
          <w:sz w:val="22"/>
        </w:rPr>
        <w:t xml:space="preserve">Email: </w:t>
      </w:r>
      <w:hyperlink r:id="rId7" w:history="1">
        <w:r w:rsidRPr="00C64854">
          <w:rPr>
            <w:rStyle w:val="Hyperlink"/>
            <w:sz w:val="22"/>
            <w:lang w:val="id-ID"/>
          </w:rPr>
          <w:t>prea_darmawan@yahoo.co.id</w:t>
        </w:r>
      </w:hyperlink>
    </w:p>
    <w:p w:rsidR="00663BEE" w:rsidRPr="000854A1" w:rsidRDefault="00663BEE" w:rsidP="00663BEE">
      <w:pPr>
        <w:jc w:val="center"/>
      </w:pPr>
    </w:p>
    <w:p w:rsidR="00663BEE" w:rsidRPr="000854A1" w:rsidRDefault="00663BEE" w:rsidP="00663BEE">
      <w:pPr>
        <w:jc w:val="both"/>
        <w:rPr>
          <w:b/>
          <w:bCs/>
          <w:i/>
        </w:rPr>
      </w:pPr>
      <w:r w:rsidRPr="000854A1">
        <w:rPr>
          <w:b/>
          <w:bCs/>
          <w:i/>
        </w:rPr>
        <w:t>ABSTRACT</w:t>
      </w:r>
    </w:p>
    <w:p w:rsidR="00F76429" w:rsidRPr="00F76429" w:rsidRDefault="00F76429" w:rsidP="00F76429">
      <w:pPr>
        <w:ind w:firstLine="714"/>
        <w:jc w:val="both"/>
        <w:rPr>
          <w:i/>
        </w:rPr>
      </w:pPr>
      <w:r w:rsidRPr="00F76429">
        <w:rPr>
          <w:rStyle w:val="longtext"/>
          <w:i/>
          <w:lang w:val="id-ID"/>
        </w:rPr>
        <w:t xml:space="preserve">Pulmonary tuberculosis is transmitted through the air from saliva, sneezing and coughing. In this case the family plays a role in providing care in patients with pulmonary tuberculosis in accordance with the duties of family health. </w:t>
      </w:r>
      <w:r w:rsidRPr="00F76429">
        <w:rPr>
          <w:rStyle w:val="hps"/>
          <w:i/>
        </w:rPr>
        <w:t>Determine the factors</w:t>
      </w:r>
      <w:r w:rsidRPr="00F76429">
        <w:rPr>
          <w:rStyle w:val="longtext"/>
          <w:i/>
        </w:rPr>
        <w:t xml:space="preserve"> </w:t>
      </w:r>
      <w:r w:rsidRPr="00F76429">
        <w:rPr>
          <w:rStyle w:val="hps"/>
          <w:i/>
        </w:rPr>
        <w:t>associated</w:t>
      </w:r>
      <w:r w:rsidRPr="00F76429">
        <w:rPr>
          <w:rStyle w:val="longtext"/>
          <w:i/>
        </w:rPr>
        <w:t xml:space="preserve"> </w:t>
      </w:r>
      <w:r w:rsidRPr="00F76429">
        <w:rPr>
          <w:rStyle w:val="hps"/>
          <w:i/>
        </w:rPr>
        <w:t>with</w:t>
      </w:r>
      <w:r w:rsidRPr="00F76429">
        <w:rPr>
          <w:rStyle w:val="longtext"/>
          <w:i/>
        </w:rPr>
        <w:t xml:space="preserve"> </w:t>
      </w:r>
      <w:r w:rsidRPr="00F76429">
        <w:rPr>
          <w:rStyle w:val="hps"/>
          <w:i/>
        </w:rPr>
        <w:t>family</w:t>
      </w:r>
      <w:r w:rsidRPr="00F76429">
        <w:rPr>
          <w:rStyle w:val="longtext"/>
          <w:i/>
        </w:rPr>
        <w:t xml:space="preserve"> </w:t>
      </w:r>
      <w:r w:rsidRPr="00F76429">
        <w:rPr>
          <w:rStyle w:val="hps"/>
          <w:i/>
        </w:rPr>
        <w:t>behavior</w:t>
      </w:r>
      <w:r w:rsidRPr="00F76429">
        <w:rPr>
          <w:rStyle w:val="longtext"/>
          <w:i/>
        </w:rPr>
        <w:t xml:space="preserve"> </w:t>
      </w:r>
      <w:r w:rsidRPr="00F76429">
        <w:rPr>
          <w:rStyle w:val="hps"/>
          <w:i/>
        </w:rPr>
        <w:t>in preventing the</w:t>
      </w:r>
      <w:r w:rsidRPr="00F76429">
        <w:rPr>
          <w:rStyle w:val="longtext"/>
          <w:i/>
        </w:rPr>
        <w:t xml:space="preserve"> </w:t>
      </w:r>
      <w:r w:rsidRPr="00F76429">
        <w:rPr>
          <w:rStyle w:val="hps"/>
          <w:i/>
        </w:rPr>
        <w:t>transmission of</w:t>
      </w:r>
      <w:r w:rsidRPr="00F76429">
        <w:rPr>
          <w:rStyle w:val="longtext"/>
          <w:i/>
        </w:rPr>
        <w:t xml:space="preserve"> </w:t>
      </w:r>
      <w:r w:rsidRPr="00F76429">
        <w:rPr>
          <w:rStyle w:val="hps"/>
          <w:i/>
        </w:rPr>
        <w:t>pulmonary</w:t>
      </w:r>
      <w:r w:rsidRPr="00F76429">
        <w:rPr>
          <w:rStyle w:val="longtext"/>
          <w:i/>
        </w:rPr>
        <w:t xml:space="preserve"> </w:t>
      </w:r>
      <w:r w:rsidRPr="00F76429">
        <w:rPr>
          <w:rStyle w:val="hps"/>
          <w:i/>
          <w:lang w:val="id-ID"/>
        </w:rPr>
        <w:t>tuberculosis</w:t>
      </w:r>
      <w:r w:rsidRPr="00F76429">
        <w:rPr>
          <w:rStyle w:val="longtext"/>
          <w:i/>
        </w:rPr>
        <w:t xml:space="preserve"> </w:t>
      </w:r>
      <w:r w:rsidRPr="00F76429">
        <w:rPr>
          <w:rStyle w:val="hps"/>
          <w:i/>
        </w:rPr>
        <w:t>based on the</w:t>
      </w:r>
      <w:r w:rsidRPr="00F76429">
        <w:rPr>
          <w:rStyle w:val="longtext"/>
          <w:i/>
        </w:rPr>
        <w:t xml:space="preserve"> </w:t>
      </w:r>
      <w:r w:rsidRPr="00F76429">
        <w:rPr>
          <w:rStyle w:val="hps"/>
          <w:i/>
        </w:rPr>
        <w:t>tasks</w:t>
      </w:r>
      <w:r w:rsidRPr="00F76429">
        <w:rPr>
          <w:rStyle w:val="longtext"/>
          <w:i/>
        </w:rPr>
        <w:t xml:space="preserve"> </w:t>
      </w:r>
      <w:r w:rsidRPr="00F76429">
        <w:rPr>
          <w:rStyle w:val="hps"/>
          <w:i/>
        </w:rPr>
        <w:t>in health</w:t>
      </w:r>
      <w:r w:rsidRPr="00F76429">
        <w:rPr>
          <w:rStyle w:val="longtext"/>
          <w:i/>
        </w:rPr>
        <w:t xml:space="preserve"> </w:t>
      </w:r>
      <w:r w:rsidRPr="00F76429">
        <w:rPr>
          <w:rStyle w:val="longtext"/>
          <w:i/>
          <w:lang w:val="id-ID"/>
        </w:rPr>
        <w:t>at</w:t>
      </w:r>
      <w:r w:rsidRPr="00F76429">
        <w:rPr>
          <w:rStyle w:val="longtext"/>
          <w:i/>
        </w:rPr>
        <w:t xml:space="preserve"> </w:t>
      </w:r>
      <w:r w:rsidRPr="00F76429">
        <w:rPr>
          <w:rStyle w:val="hps"/>
          <w:i/>
        </w:rPr>
        <w:t>health center</w:t>
      </w:r>
      <w:r w:rsidRPr="00F76429">
        <w:rPr>
          <w:rStyle w:val="longtext"/>
          <w:i/>
        </w:rPr>
        <w:t xml:space="preserve"> </w:t>
      </w:r>
      <w:r w:rsidRPr="00F76429">
        <w:rPr>
          <w:rStyle w:val="longtext"/>
          <w:i/>
          <w:lang w:val="id-ID"/>
        </w:rPr>
        <w:t xml:space="preserve">of </w:t>
      </w:r>
      <w:proofErr w:type="spellStart"/>
      <w:r w:rsidRPr="00F76429">
        <w:rPr>
          <w:rStyle w:val="hps"/>
          <w:i/>
        </w:rPr>
        <w:t>Pegirian</w:t>
      </w:r>
      <w:proofErr w:type="spellEnd"/>
      <w:r w:rsidRPr="00F76429">
        <w:rPr>
          <w:rStyle w:val="longtext"/>
          <w:i/>
        </w:rPr>
        <w:t xml:space="preserve"> </w:t>
      </w:r>
      <w:r w:rsidRPr="00F76429">
        <w:rPr>
          <w:rStyle w:val="hps"/>
          <w:i/>
        </w:rPr>
        <w:t>Surabaya</w:t>
      </w:r>
      <w:r w:rsidRPr="00F76429">
        <w:rPr>
          <w:rStyle w:val="longtext"/>
          <w:i/>
        </w:rPr>
        <w:t>.</w:t>
      </w:r>
      <w:r w:rsidRPr="00F76429">
        <w:rPr>
          <w:rStyle w:val="longtext"/>
          <w:i/>
          <w:lang w:val="id-ID"/>
        </w:rPr>
        <w:t xml:space="preserve"> The aim of this research is used correlation design with the method of cross sectional. The population was families who live with pulmonary tuberculosis patient. Total sample was 45 respondent. Taken using consecutive sampling. Dependent variable was the prevention of pulmonary tuberculosis. Independent variables were the five duties of family health (knowing health problems, making decisions for the family, caring for family members who experience health problems, creating a healthy home environment, and utilize health care facilities around). Data collected using by questionaire. then analyzed with Spearman's Rho correlation test. Results showed that there was a connection with the prevention of health problems identified pulmonary tuberculosis (ρ=0.009), there was a connection to make decisions appropriate health measures for family members who suffer from pulmonary tuberculosis to the prevention of pulmonary tuberculosis (ρ=0.006), there was a connection of caring for family members prevention of pulmonary tuberculosis with pulmonary tuberculosis (ρ=0.015), there was a connection of health to create an environment that supports the prevention of pulmonary tuberculosis (ρ=0.002), and there was a connection utilizing existing health facilities in the community to the prevention of pulmonary tuberculosis (ρ=0.010). </w:t>
      </w:r>
      <w:proofErr w:type="gramStart"/>
      <w:r w:rsidRPr="00F76429">
        <w:rPr>
          <w:rStyle w:val="longtext"/>
          <w:i/>
        </w:rPr>
        <w:t xml:space="preserve">Recommended for health workers at health center </w:t>
      </w:r>
      <w:proofErr w:type="spellStart"/>
      <w:r w:rsidRPr="00F76429">
        <w:rPr>
          <w:rStyle w:val="longtext"/>
          <w:i/>
        </w:rPr>
        <w:t>Pegirian</w:t>
      </w:r>
      <w:proofErr w:type="spellEnd"/>
      <w:r w:rsidRPr="00F76429">
        <w:rPr>
          <w:rStyle w:val="longtext"/>
          <w:i/>
        </w:rPr>
        <w:t xml:space="preserve"> to provide enough information for people who are at high risk of pulmonary tuberculosis.</w:t>
      </w:r>
      <w:proofErr w:type="gramEnd"/>
      <w:r w:rsidRPr="00F76429">
        <w:rPr>
          <w:rStyle w:val="longtext"/>
          <w:i/>
        </w:rPr>
        <w:t xml:space="preserve"> Further research is needed to explain the behavior of families towards the prevention of transmission of pulmonary tuberculosis </w:t>
      </w:r>
      <w:r w:rsidRPr="00F76429">
        <w:rPr>
          <w:rStyle w:val="longtext"/>
          <w:i/>
          <w:lang w:val="id-ID"/>
        </w:rPr>
        <w:t>using a larger sample</w:t>
      </w:r>
      <w:r w:rsidRPr="00F76429">
        <w:rPr>
          <w:rStyle w:val="longtext"/>
          <w:i/>
        </w:rPr>
        <w:t xml:space="preserve">. </w:t>
      </w:r>
    </w:p>
    <w:p w:rsidR="00DC2174" w:rsidRDefault="00DC2174" w:rsidP="00DC2174">
      <w:pPr>
        <w:jc w:val="both"/>
      </w:pPr>
    </w:p>
    <w:p w:rsidR="00DC2174" w:rsidRPr="00DC2174" w:rsidRDefault="00DC2174" w:rsidP="00DC2174">
      <w:pPr>
        <w:ind w:left="1276" w:hanging="1276"/>
        <w:jc w:val="both"/>
        <w:rPr>
          <w:rStyle w:val="longtext"/>
          <w:b/>
          <w:i/>
          <w:lang w:val="id-ID"/>
        </w:rPr>
      </w:pPr>
      <w:r w:rsidRPr="00DC2174">
        <w:rPr>
          <w:rStyle w:val="longtext"/>
          <w:b/>
          <w:i/>
        </w:rPr>
        <w:t xml:space="preserve">Key words: pulmonary tuberculosis prevention, family </w:t>
      </w:r>
      <w:r w:rsidRPr="00DC2174">
        <w:rPr>
          <w:rStyle w:val="longtext"/>
          <w:b/>
          <w:i/>
          <w:lang w:val="id-ID"/>
        </w:rPr>
        <w:t>duties in health</w:t>
      </w:r>
    </w:p>
    <w:p w:rsidR="00663BEE" w:rsidRDefault="00663BEE" w:rsidP="00663BEE">
      <w:pPr>
        <w:rPr>
          <w:rStyle w:val="longtext"/>
          <w:b/>
          <w:shd w:val="clear" w:color="auto" w:fill="FFFFFF"/>
          <w:lang w:val="id-ID"/>
        </w:rPr>
      </w:pPr>
    </w:p>
    <w:p w:rsidR="005B46E5" w:rsidRDefault="005B46E5" w:rsidP="00F44C72">
      <w:pPr>
        <w:rPr>
          <w:b/>
        </w:rPr>
        <w:sectPr w:rsidR="005B46E5" w:rsidSect="007017F3">
          <w:pgSz w:w="11906" w:h="16838"/>
          <w:pgMar w:top="1440" w:right="1440" w:bottom="1440" w:left="1440" w:header="708" w:footer="708" w:gutter="0"/>
          <w:cols w:space="708"/>
          <w:docGrid w:linePitch="360"/>
        </w:sectPr>
      </w:pPr>
    </w:p>
    <w:p w:rsidR="00F44C72" w:rsidRDefault="00F44C72" w:rsidP="00F44C72">
      <w:pPr>
        <w:rPr>
          <w:b/>
        </w:rPr>
      </w:pPr>
      <w:r w:rsidRPr="000854A1">
        <w:rPr>
          <w:b/>
        </w:rPr>
        <w:lastRenderedPageBreak/>
        <w:t>PENDAHULUAN</w:t>
      </w:r>
    </w:p>
    <w:p w:rsidR="00F44C72" w:rsidRPr="00FA15EA" w:rsidRDefault="00F44C72" w:rsidP="00F44C72">
      <w:pPr>
        <w:rPr>
          <w:b/>
        </w:rPr>
      </w:pPr>
    </w:p>
    <w:p w:rsidR="00F44C72" w:rsidRDefault="00F44C72" w:rsidP="00F44C72">
      <w:pPr>
        <w:ind w:firstLine="720"/>
        <w:jc w:val="both"/>
        <w:rPr>
          <w:lang w:val="id-ID"/>
        </w:rPr>
        <w:sectPr w:rsidR="00F44C72" w:rsidSect="005B46E5">
          <w:type w:val="continuous"/>
          <w:pgSz w:w="11906" w:h="16838"/>
          <w:pgMar w:top="1440" w:right="1440" w:bottom="1440" w:left="1440" w:header="708" w:footer="708" w:gutter="0"/>
          <w:cols w:num="2" w:space="708"/>
          <w:docGrid w:linePitch="360"/>
        </w:sectPr>
      </w:pPr>
    </w:p>
    <w:p w:rsidR="00F44C72" w:rsidRDefault="00F44C72" w:rsidP="00F44C72">
      <w:pPr>
        <w:ind w:firstLine="720"/>
        <w:jc w:val="both"/>
        <w:rPr>
          <w:iCs/>
          <w:kern w:val="0"/>
          <w:lang w:val="id-ID" w:eastAsia="en-US"/>
        </w:rPr>
      </w:pPr>
      <w:r>
        <w:rPr>
          <w:lang w:val="id-ID"/>
        </w:rPr>
        <w:lastRenderedPageBreak/>
        <w:t>Tuberkulosis Paru (</w:t>
      </w:r>
      <w:r>
        <w:t xml:space="preserve">Tb </w:t>
      </w:r>
      <w:proofErr w:type="spellStart"/>
      <w:r>
        <w:t>P</w:t>
      </w:r>
      <w:r w:rsidRPr="00FE42D0">
        <w:t>aru</w:t>
      </w:r>
      <w:proofErr w:type="spellEnd"/>
      <w:r>
        <w:rPr>
          <w:lang w:val="id-ID"/>
        </w:rPr>
        <w:t>)</w:t>
      </w:r>
      <w:r w:rsidRPr="00FE42D0">
        <w:t xml:space="preserve"> </w:t>
      </w:r>
      <w:proofErr w:type="spellStart"/>
      <w:r w:rsidRPr="00FE42D0">
        <w:t>merupakan</w:t>
      </w:r>
      <w:proofErr w:type="spellEnd"/>
      <w:r w:rsidRPr="00FE42D0">
        <w:t xml:space="preserve"> </w:t>
      </w:r>
      <w:proofErr w:type="spellStart"/>
      <w:r w:rsidRPr="00FE42D0">
        <w:t>penyakit</w:t>
      </w:r>
      <w:proofErr w:type="spellEnd"/>
      <w:r w:rsidRPr="00FE42D0">
        <w:t xml:space="preserve"> </w:t>
      </w:r>
      <w:proofErr w:type="spellStart"/>
      <w:r w:rsidRPr="00FE42D0">
        <w:t>infeksi</w:t>
      </w:r>
      <w:proofErr w:type="spellEnd"/>
      <w:r w:rsidRPr="00FE42D0">
        <w:t xml:space="preserve"> </w:t>
      </w:r>
      <w:proofErr w:type="spellStart"/>
      <w:r w:rsidRPr="00FE42D0">
        <w:t>kronik</w:t>
      </w:r>
      <w:proofErr w:type="spellEnd"/>
      <w:r w:rsidRPr="00FE42D0">
        <w:t xml:space="preserve"> </w:t>
      </w:r>
      <w:proofErr w:type="spellStart"/>
      <w:r w:rsidRPr="00FE42D0">
        <w:t>dan</w:t>
      </w:r>
      <w:proofErr w:type="spellEnd"/>
      <w:r w:rsidRPr="00FE42D0">
        <w:t xml:space="preserve"> </w:t>
      </w:r>
      <w:proofErr w:type="spellStart"/>
      <w:r w:rsidRPr="00FE42D0">
        <w:t>menular</w:t>
      </w:r>
      <w:proofErr w:type="spellEnd"/>
      <w:r w:rsidRPr="00FE42D0">
        <w:t xml:space="preserve"> yang </w:t>
      </w:r>
      <w:proofErr w:type="spellStart"/>
      <w:r w:rsidRPr="00FE42D0">
        <w:t>erat</w:t>
      </w:r>
      <w:proofErr w:type="spellEnd"/>
      <w:r w:rsidRPr="00FE42D0">
        <w:t xml:space="preserve"> </w:t>
      </w:r>
      <w:proofErr w:type="spellStart"/>
      <w:r w:rsidRPr="00FE42D0">
        <w:t>kaitannya</w:t>
      </w:r>
      <w:proofErr w:type="spellEnd"/>
      <w:r w:rsidRPr="00FE42D0">
        <w:t xml:space="preserve"> </w:t>
      </w:r>
      <w:proofErr w:type="spellStart"/>
      <w:r w:rsidRPr="00FE42D0">
        <w:t>dengan</w:t>
      </w:r>
      <w:proofErr w:type="spellEnd"/>
      <w:r w:rsidRPr="00FE42D0">
        <w:t xml:space="preserve"> </w:t>
      </w:r>
      <w:proofErr w:type="spellStart"/>
      <w:r w:rsidRPr="00FE42D0">
        <w:t>keadaan</w:t>
      </w:r>
      <w:proofErr w:type="spellEnd"/>
      <w:r w:rsidRPr="00FE42D0">
        <w:t xml:space="preserve"> </w:t>
      </w:r>
      <w:proofErr w:type="spellStart"/>
      <w:r w:rsidRPr="00FE42D0">
        <w:t>lingkungan</w:t>
      </w:r>
      <w:proofErr w:type="spellEnd"/>
      <w:r w:rsidRPr="00FE42D0">
        <w:t xml:space="preserve"> </w:t>
      </w:r>
      <w:proofErr w:type="spellStart"/>
      <w:r w:rsidRPr="00FE42D0">
        <w:t>dan</w:t>
      </w:r>
      <w:proofErr w:type="spellEnd"/>
      <w:r w:rsidRPr="00FE42D0">
        <w:t xml:space="preserve"> </w:t>
      </w:r>
      <w:proofErr w:type="spellStart"/>
      <w:r w:rsidRPr="00FE42D0">
        <w:t>perilaku</w:t>
      </w:r>
      <w:proofErr w:type="spellEnd"/>
      <w:r w:rsidRPr="00FE42D0">
        <w:t xml:space="preserve"> </w:t>
      </w:r>
      <w:proofErr w:type="spellStart"/>
      <w:r w:rsidRPr="00FE42D0">
        <w:t>masyarakat</w:t>
      </w:r>
      <w:proofErr w:type="spellEnd"/>
      <w:r w:rsidRPr="00FE42D0">
        <w:t xml:space="preserve">. </w:t>
      </w:r>
      <w:proofErr w:type="spellStart"/>
      <w:proofErr w:type="gramStart"/>
      <w:r w:rsidRPr="00FE42D0">
        <w:t>Penyakit</w:t>
      </w:r>
      <w:proofErr w:type="spellEnd"/>
      <w:r w:rsidRPr="00FE42D0">
        <w:t xml:space="preserve"> </w:t>
      </w:r>
      <w:proofErr w:type="spellStart"/>
      <w:r w:rsidRPr="00FE42D0">
        <w:t>ini</w:t>
      </w:r>
      <w:proofErr w:type="spellEnd"/>
      <w:r w:rsidRPr="00FE42D0">
        <w:t xml:space="preserve"> </w:t>
      </w:r>
      <w:proofErr w:type="spellStart"/>
      <w:r w:rsidRPr="00FE42D0">
        <w:t>ditularkan</w:t>
      </w:r>
      <w:proofErr w:type="spellEnd"/>
      <w:r w:rsidRPr="00FE42D0">
        <w:t xml:space="preserve"> </w:t>
      </w:r>
      <w:proofErr w:type="spellStart"/>
      <w:r w:rsidRPr="00FE42D0">
        <w:t>melalui</w:t>
      </w:r>
      <w:proofErr w:type="spellEnd"/>
      <w:r w:rsidRPr="00FE42D0">
        <w:t xml:space="preserve"> </w:t>
      </w:r>
      <w:proofErr w:type="spellStart"/>
      <w:r w:rsidRPr="00FE42D0">
        <w:t>udara</w:t>
      </w:r>
      <w:proofErr w:type="spellEnd"/>
      <w:r w:rsidRPr="00FE42D0">
        <w:t xml:space="preserve"> </w:t>
      </w:r>
      <w:proofErr w:type="spellStart"/>
      <w:r w:rsidRPr="00FE42D0">
        <w:t>yaitu</w:t>
      </w:r>
      <w:proofErr w:type="spellEnd"/>
      <w:r w:rsidRPr="00FE42D0">
        <w:t xml:space="preserve"> </w:t>
      </w:r>
      <w:proofErr w:type="spellStart"/>
      <w:r w:rsidRPr="00FE42D0">
        <w:t>p</w:t>
      </w:r>
      <w:r>
        <w:t>ercikan</w:t>
      </w:r>
      <w:proofErr w:type="spellEnd"/>
      <w:r>
        <w:t xml:space="preserve"> </w:t>
      </w:r>
      <w:proofErr w:type="spellStart"/>
      <w:r>
        <w:t>ludah</w:t>
      </w:r>
      <w:proofErr w:type="spellEnd"/>
      <w:r>
        <w:t xml:space="preserve">, </w:t>
      </w:r>
      <w:proofErr w:type="spellStart"/>
      <w:r>
        <w:t>bersin</w:t>
      </w:r>
      <w:proofErr w:type="spellEnd"/>
      <w:r>
        <w:t xml:space="preserve"> </w:t>
      </w:r>
      <w:proofErr w:type="spellStart"/>
      <w:r>
        <w:t>dan</w:t>
      </w:r>
      <w:proofErr w:type="spellEnd"/>
      <w:r>
        <w:t xml:space="preserve"> </w:t>
      </w:r>
      <w:proofErr w:type="spellStart"/>
      <w:r>
        <w:t>batuk</w:t>
      </w:r>
      <w:proofErr w:type="spellEnd"/>
      <w:sdt>
        <w:sdtPr>
          <w:id w:val="168548657"/>
          <w:citation/>
        </w:sdtPr>
        <w:sdtEndPr/>
        <w:sdtContent>
          <w:r w:rsidR="004911CB">
            <w:fldChar w:fldCharType="begin"/>
          </w:r>
          <w:r w:rsidR="004911CB">
            <w:instrText xml:space="preserve"> CITATION TAd02 \l 1033 </w:instrText>
          </w:r>
          <w:r w:rsidR="004911CB">
            <w:fldChar w:fldCharType="separate"/>
          </w:r>
          <w:r>
            <w:rPr>
              <w:noProof/>
            </w:rPr>
            <w:t xml:space="preserve"> (Aditama, 2002)</w:t>
          </w:r>
          <w:r w:rsidR="004911CB">
            <w:rPr>
              <w:noProof/>
            </w:rPr>
            <w:fldChar w:fldCharType="end"/>
          </w:r>
        </w:sdtContent>
      </w:sdt>
      <w:r w:rsidRPr="00FE42D0">
        <w:t>.</w:t>
      </w:r>
      <w:proofErr w:type="gramEnd"/>
      <w:r w:rsidRPr="00FE42D0">
        <w:t xml:space="preserve"> </w:t>
      </w:r>
      <w:proofErr w:type="spellStart"/>
      <w:proofErr w:type="gramStart"/>
      <w:r w:rsidRPr="002E1E5E">
        <w:t>Bakteri</w:t>
      </w:r>
      <w:proofErr w:type="spellEnd"/>
      <w:r w:rsidRPr="002E1E5E">
        <w:t xml:space="preserve"> Tb </w:t>
      </w:r>
      <w:proofErr w:type="spellStart"/>
      <w:r w:rsidRPr="002E1E5E">
        <w:t>Paru</w:t>
      </w:r>
      <w:proofErr w:type="spellEnd"/>
      <w:r w:rsidRPr="002E1E5E">
        <w:t xml:space="preserve"> </w:t>
      </w:r>
      <w:proofErr w:type="spellStart"/>
      <w:r w:rsidRPr="00FE42D0">
        <w:t>ditransmisikan</w:t>
      </w:r>
      <w:proofErr w:type="spellEnd"/>
      <w:r w:rsidRPr="00FE42D0">
        <w:t xml:space="preserve"> </w:t>
      </w:r>
      <w:proofErr w:type="spellStart"/>
      <w:r w:rsidRPr="00FE42D0">
        <w:t>melalui</w:t>
      </w:r>
      <w:proofErr w:type="spellEnd"/>
      <w:r w:rsidRPr="00FE42D0">
        <w:t xml:space="preserve"> droplet di </w:t>
      </w:r>
      <w:proofErr w:type="spellStart"/>
      <w:r w:rsidRPr="00FE42D0">
        <w:lastRenderedPageBreak/>
        <w:t>udara</w:t>
      </w:r>
      <w:proofErr w:type="spellEnd"/>
      <w:r w:rsidRPr="00FE42D0">
        <w:t xml:space="preserve">, </w:t>
      </w:r>
      <w:proofErr w:type="spellStart"/>
      <w:r w:rsidRPr="00FE42D0">
        <w:t>sehingga</w:t>
      </w:r>
      <w:proofErr w:type="spellEnd"/>
      <w:r w:rsidRPr="00FE42D0">
        <w:t xml:space="preserve"> </w:t>
      </w:r>
      <w:proofErr w:type="spellStart"/>
      <w:r w:rsidRPr="00FE42D0">
        <w:t>seo</w:t>
      </w:r>
      <w:r>
        <w:t>rang</w:t>
      </w:r>
      <w:proofErr w:type="spellEnd"/>
      <w:r>
        <w:t xml:space="preserve"> </w:t>
      </w:r>
      <w:proofErr w:type="spellStart"/>
      <w:r>
        <w:t>penderita</w:t>
      </w:r>
      <w:proofErr w:type="spellEnd"/>
      <w:r>
        <w:t xml:space="preserve"> Tb </w:t>
      </w:r>
      <w:proofErr w:type="spellStart"/>
      <w:r>
        <w:t>Paru</w:t>
      </w:r>
      <w:proofErr w:type="spellEnd"/>
      <w:r w:rsidRPr="00FE42D0">
        <w:t xml:space="preserve"> </w:t>
      </w:r>
      <w:proofErr w:type="spellStart"/>
      <w:r w:rsidRPr="00FE42D0">
        <w:t>merupakan</w:t>
      </w:r>
      <w:proofErr w:type="spellEnd"/>
      <w:r w:rsidRPr="00FE42D0">
        <w:t xml:space="preserve"> </w:t>
      </w:r>
      <w:proofErr w:type="spellStart"/>
      <w:r w:rsidRPr="00FE42D0">
        <w:t>s</w:t>
      </w:r>
      <w:r>
        <w:t>umber</w:t>
      </w:r>
      <w:proofErr w:type="spellEnd"/>
      <w:r>
        <w:t xml:space="preserve"> </w:t>
      </w:r>
      <w:proofErr w:type="spellStart"/>
      <w:r>
        <w:t>penyebab</w:t>
      </w:r>
      <w:proofErr w:type="spellEnd"/>
      <w:r>
        <w:t xml:space="preserve"> </w:t>
      </w:r>
      <w:proofErr w:type="spellStart"/>
      <w:r>
        <w:t>penularan</w:t>
      </w:r>
      <w:proofErr w:type="spellEnd"/>
      <w:r>
        <w:t xml:space="preserve"> Tb </w:t>
      </w:r>
      <w:proofErr w:type="spellStart"/>
      <w:r>
        <w:t>Paru</w:t>
      </w:r>
      <w:proofErr w:type="spellEnd"/>
      <w:r w:rsidRPr="00FE42D0">
        <w:t xml:space="preserve"> </w:t>
      </w:r>
      <w:proofErr w:type="spellStart"/>
      <w:r w:rsidRPr="00FE42D0">
        <w:t>pada</w:t>
      </w:r>
      <w:proofErr w:type="spellEnd"/>
      <w:r w:rsidRPr="00FE42D0">
        <w:t xml:space="preserve"> </w:t>
      </w:r>
      <w:proofErr w:type="spellStart"/>
      <w:r w:rsidRPr="00FE42D0">
        <w:t>populasi</w:t>
      </w:r>
      <w:proofErr w:type="spellEnd"/>
      <w:r w:rsidRPr="00FE42D0">
        <w:t xml:space="preserve"> di </w:t>
      </w:r>
      <w:proofErr w:type="spellStart"/>
      <w:r w:rsidRPr="00FE42D0">
        <w:t>sekitarnya</w:t>
      </w:r>
      <w:proofErr w:type="spellEnd"/>
      <w:r w:rsidRPr="00FE42D0">
        <w:t>.</w:t>
      </w:r>
      <w:proofErr w:type="gramEnd"/>
      <w:r w:rsidRPr="00FE42D0">
        <w:t xml:space="preserve"> </w:t>
      </w:r>
      <w:proofErr w:type="spellStart"/>
      <w:proofErr w:type="gramStart"/>
      <w:r w:rsidRPr="00E053C6">
        <w:rPr>
          <w:iCs/>
          <w:kern w:val="0"/>
          <w:lang w:eastAsia="en-US"/>
        </w:rPr>
        <w:t>P</w:t>
      </w:r>
      <w:r>
        <w:rPr>
          <w:iCs/>
          <w:kern w:val="0"/>
          <w:lang w:eastAsia="en-US"/>
        </w:rPr>
        <w:t>enyakit</w:t>
      </w:r>
      <w:proofErr w:type="spellEnd"/>
      <w:r>
        <w:rPr>
          <w:iCs/>
          <w:kern w:val="0"/>
          <w:lang w:eastAsia="en-US"/>
        </w:rPr>
        <w:t xml:space="preserve"> Tb </w:t>
      </w:r>
      <w:proofErr w:type="spellStart"/>
      <w:r>
        <w:rPr>
          <w:iCs/>
          <w:kern w:val="0"/>
          <w:lang w:eastAsia="en-US"/>
        </w:rPr>
        <w:t>P</w:t>
      </w:r>
      <w:r w:rsidRPr="00E053C6">
        <w:rPr>
          <w:iCs/>
          <w:kern w:val="0"/>
          <w:lang w:eastAsia="en-US"/>
        </w:rPr>
        <w:t>aru</w:t>
      </w:r>
      <w:proofErr w:type="spellEnd"/>
      <w:r w:rsidRPr="00E053C6">
        <w:rPr>
          <w:iCs/>
          <w:kern w:val="0"/>
          <w:lang w:eastAsia="en-US"/>
        </w:rPr>
        <w:t xml:space="preserve"> </w:t>
      </w:r>
      <w:proofErr w:type="spellStart"/>
      <w:r w:rsidRPr="00E053C6">
        <w:rPr>
          <w:iCs/>
          <w:kern w:val="0"/>
          <w:lang w:eastAsia="en-US"/>
        </w:rPr>
        <w:t>merupakan</w:t>
      </w:r>
      <w:proofErr w:type="spellEnd"/>
      <w:r w:rsidRPr="00E053C6">
        <w:rPr>
          <w:iCs/>
          <w:kern w:val="0"/>
          <w:lang w:eastAsia="en-US"/>
        </w:rPr>
        <w:t xml:space="preserve"> </w:t>
      </w:r>
      <w:proofErr w:type="spellStart"/>
      <w:r w:rsidRPr="00E053C6">
        <w:rPr>
          <w:iCs/>
          <w:kern w:val="0"/>
          <w:lang w:eastAsia="en-US"/>
        </w:rPr>
        <w:t>salah</w:t>
      </w:r>
      <w:proofErr w:type="spellEnd"/>
      <w:r w:rsidRPr="00E053C6">
        <w:rPr>
          <w:iCs/>
          <w:kern w:val="0"/>
          <w:lang w:eastAsia="en-US"/>
        </w:rPr>
        <w:t xml:space="preserve"> </w:t>
      </w:r>
      <w:proofErr w:type="spellStart"/>
      <w:r w:rsidRPr="00E053C6">
        <w:rPr>
          <w:iCs/>
          <w:kern w:val="0"/>
          <w:lang w:eastAsia="en-US"/>
        </w:rPr>
        <w:t>satu</w:t>
      </w:r>
      <w:proofErr w:type="spellEnd"/>
      <w:r w:rsidRPr="00E053C6">
        <w:rPr>
          <w:iCs/>
          <w:kern w:val="0"/>
          <w:lang w:eastAsia="en-US"/>
        </w:rPr>
        <w:t xml:space="preserve"> </w:t>
      </w:r>
      <w:proofErr w:type="spellStart"/>
      <w:r w:rsidRPr="00E053C6">
        <w:rPr>
          <w:iCs/>
          <w:kern w:val="0"/>
          <w:lang w:eastAsia="en-US"/>
        </w:rPr>
        <w:t>penyakit</w:t>
      </w:r>
      <w:proofErr w:type="spellEnd"/>
      <w:r w:rsidRPr="00E053C6">
        <w:rPr>
          <w:iCs/>
          <w:kern w:val="0"/>
          <w:lang w:eastAsia="en-US"/>
        </w:rPr>
        <w:t xml:space="preserve"> </w:t>
      </w:r>
      <w:proofErr w:type="spellStart"/>
      <w:r w:rsidRPr="00E053C6">
        <w:rPr>
          <w:iCs/>
          <w:kern w:val="0"/>
          <w:lang w:eastAsia="en-US"/>
        </w:rPr>
        <w:t>menular</w:t>
      </w:r>
      <w:proofErr w:type="spellEnd"/>
      <w:r w:rsidRPr="00E053C6">
        <w:rPr>
          <w:iCs/>
          <w:kern w:val="0"/>
          <w:lang w:eastAsia="en-US"/>
        </w:rPr>
        <w:t xml:space="preserve">, </w:t>
      </w:r>
      <w:proofErr w:type="spellStart"/>
      <w:r>
        <w:rPr>
          <w:iCs/>
          <w:kern w:val="0"/>
          <w:lang w:eastAsia="en-US"/>
        </w:rPr>
        <w:t>sehingga</w:t>
      </w:r>
      <w:proofErr w:type="spellEnd"/>
      <w:r>
        <w:rPr>
          <w:iCs/>
          <w:kern w:val="0"/>
          <w:lang w:eastAsia="en-US"/>
        </w:rPr>
        <w:t xml:space="preserve"> </w:t>
      </w:r>
      <w:proofErr w:type="spellStart"/>
      <w:r>
        <w:rPr>
          <w:iCs/>
          <w:kern w:val="0"/>
          <w:lang w:eastAsia="en-US"/>
        </w:rPr>
        <w:t>perlu</w:t>
      </w:r>
      <w:proofErr w:type="spellEnd"/>
      <w:r w:rsidRPr="00E053C6">
        <w:rPr>
          <w:iCs/>
          <w:kern w:val="0"/>
          <w:lang w:eastAsia="en-US"/>
        </w:rPr>
        <w:t xml:space="preserve"> </w:t>
      </w:r>
      <w:proofErr w:type="spellStart"/>
      <w:r w:rsidRPr="00E053C6">
        <w:rPr>
          <w:iCs/>
          <w:kern w:val="0"/>
          <w:lang w:eastAsia="en-US"/>
        </w:rPr>
        <w:t>adanya</w:t>
      </w:r>
      <w:proofErr w:type="spellEnd"/>
      <w:r w:rsidRPr="00E053C6">
        <w:rPr>
          <w:iCs/>
          <w:kern w:val="0"/>
          <w:lang w:eastAsia="en-US"/>
        </w:rPr>
        <w:t xml:space="preserve"> </w:t>
      </w:r>
      <w:proofErr w:type="spellStart"/>
      <w:r w:rsidRPr="00E053C6">
        <w:rPr>
          <w:iCs/>
          <w:kern w:val="0"/>
          <w:lang w:eastAsia="en-US"/>
        </w:rPr>
        <w:t>perilaku</w:t>
      </w:r>
      <w:proofErr w:type="spellEnd"/>
      <w:r w:rsidRPr="00E053C6">
        <w:rPr>
          <w:iCs/>
          <w:kern w:val="0"/>
          <w:lang w:eastAsia="en-US"/>
        </w:rPr>
        <w:t xml:space="preserve"> </w:t>
      </w:r>
      <w:proofErr w:type="spellStart"/>
      <w:r w:rsidRPr="00E053C6">
        <w:rPr>
          <w:iCs/>
          <w:kern w:val="0"/>
          <w:lang w:eastAsia="en-US"/>
        </w:rPr>
        <w:t>pencegahan</w:t>
      </w:r>
      <w:proofErr w:type="spellEnd"/>
      <w:r>
        <w:rPr>
          <w:iCs/>
          <w:kern w:val="0"/>
          <w:lang w:eastAsia="en-US"/>
        </w:rPr>
        <w:t xml:space="preserve"> </w:t>
      </w:r>
      <w:proofErr w:type="spellStart"/>
      <w:r>
        <w:rPr>
          <w:iCs/>
          <w:kern w:val="0"/>
          <w:lang w:eastAsia="en-US"/>
        </w:rPr>
        <w:t>penularan</w:t>
      </w:r>
      <w:proofErr w:type="spellEnd"/>
      <w:r>
        <w:rPr>
          <w:iCs/>
          <w:kern w:val="0"/>
          <w:lang w:eastAsia="en-US"/>
        </w:rPr>
        <w:t xml:space="preserve"> Tb </w:t>
      </w:r>
      <w:proofErr w:type="spellStart"/>
      <w:r>
        <w:rPr>
          <w:iCs/>
          <w:kern w:val="0"/>
          <w:lang w:eastAsia="en-US"/>
        </w:rPr>
        <w:t>Paru</w:t>
      </w:r>
      <w:proofErr w:type="spellEnd"/>
      <w:r>
        <w:rPr>
          <w:iCs/>
          <w:kern w:val="0"/>
          <w:lang w:eastAsia="en-US"/>
        </w:rPr>
        <w:t>.</w:t>
      </w:r>
      <w:proofErr w:type="gramEnd"/>
      <w:r>
        <w:rPr>
          <w:iCs/>
          <w:kern w:val="0"/>
          <w:lang w:eastAsia="en-US"/>
        </w:rPr>
        <w:t xml:space="preserve"> </w:t>
      </w:r>
      <w:proofErr w:type="spellStart"/>
      <w:proofErr w:type="gramStart"/>
      <w:r>
        <w:rPr>
          <w:iCs/>
          <w:kern w:val="0"/>
          <w:lang w:eastAsia="en-US"/>
        </w:rPr>
        <w:t>Dalam</w:t>
      </w:r>
      <w:proofErr w:type="spellEnd"/>
      <w:r>
        <w:rPr>
          <w:iCs/>
          <w:kern w:val="0"/>
          <w:lang w:eastAsia="en-US"/>
        </w:rPr>
        <w:t xml:space="preserve"> </w:t>
      </w:r>
      <w:proofErr w:type="spellStart"/>
      <w:r>
        <w:rPr>
          <w:iCs/>
          <w:kern w:val="0"/>
          <w:lang w:eastAsia="en-US"/>
        </w:rPr>
        <w:t>hal</w:t>
      </w:r>
      <w:proofErr w:type="spellEnd"/>
      <w:r>
        <w:rPr>
          <w:iCs/>
          <w:kern w:val="0"/>
          <w:lang w:eastAsia="en-US"/>
        </w:rPr>
        <w:t xml:space="preserve"> </w:t>
      </w:r>
      <w:proofErr w:type="spellStart"/>
      <w:r>
        <w:rPr>
          <w:iCs/>
          <w:kern w:val="0"/>
          <w:lang w:eastAsia="en-US"/>
        </w:rPr>
        <w:t>ini</w:t>
      </w:r>
      <w:proofErr w:type="spellEnd"/>
      <w:r>
        <w:rPr>
          <w:iCs/>
          <w:kern w:val="0"/>
          <w:lang w:eastAsia="en-US"/>
        </w:rPr>
        <w:t xml:space="preserve"> </w:t>
      </w:r>
      <w:proofErr w:type="spellStart"/>
      <w:r>
        <w:rPr>
          <w:iCs/>
          <w:kern w:val="0"/>
          <w:lang w:eastAsia="en-US"/>
        </w:rPr>
        <w:t>k</w:t>
      </w:r>
      <w:r w:rsidRPr="00E053C6">
        <w:rPr>
          <w:iCs/>
          <w:kern w:val="0"/>
          <w:lang w:eastAsia="en-US"/>
        </w:rPr>
        <w:t>eluarga</w:t>
      </w:r>
      <w:proofErr w:type="spellEnd"/>
      <w:r w:rsidRPr="00E053C6">
        <w:rPr>
          <w:iCs/>
          <w:kern w:val="0"/>
          <w:lang w:eastAsia="en-US"/>
        </w:rPr>
        <w:t xml:space="preserve"> </w:t>
      </w:r>
      <w:proofErr w:type="spellStart"/>
      <w:r w:rsidRPr="00E053C6">
        <w:rPr>
          <w:iCs/>
          <w:kern w:val="0"/>
          <w:lang w:eastAsia="en-US"/>
        </w:rPr>
        <w:t>berperan</w:t>
      </w:r>
      <w:proofErr w:type="spellEnd"/>
      <w:r w:rsidRPr="00E053C6">
        <w:rPr>
          <w:iCs/>
          <w:kern w:val="0"/>
          <w:lang w:eastAsia="en-US"/>
        </w:rPr>
        <w:t xml:space="preserve"> </w:t>
      </w:r>
      <w:proofErr w:type="spellStart"/>
      <w:r w:rsidRPr="00E053C6">
        <w:rPr>
          <w:iCs/>
          <w:kern w:val="0"/>
          <w:lang w:eastAsia="en-US"/>
        </w:rPr>
        <w:t>dalam</w:t>
      </w:r>
      <w:proofErr w:type="spellEnd"/>
      <w:r w:rsidRPr="00E053C6">
        <w:rPr>
          <w:iCs/>
          <w:kern w:val="0"/>
          <w:lang w:eastAsia="en-US"/>
        </w:rPr>
        <w:t xml:space="preserve"> </w:t>
      </w:r>
      <w:proofErr w:type="spellStart"/>
      <w:r w:rsidRPr="00E053C6">
        <w:rPr>
          <w:iCs/>
          <w:kern w:val="0"/>
          <w:lang w:eastAsia="en-US"/>
        </w:rPr>
        <w:t>memberik</w:t>
      </w:r>
      <w:r>
        <w:rPr>
          <w:iCs/>
          <w:kern w:val="0"/>
          <w:lang w:eastAsia="en-US"/>
        </w:rPr>
        <w:t>an</w:t>
      </w:r>
      <w:proofErr w:type="spellEnd"/>
      <w:r>
        <w:rPr>
          <w:iCs/>
          <w:kern w:val="0"/>
          <w:lang w:eastAsia="en-US"/>
        </w:rPr>
        <w:t xml:space="preserve"> </w:t>
      </w:r>
      <w:proofErr w:type="spellStart"/>
      <w:r>
        <w:rPr>
          <w:iCs/>
          <w:kern w:val="0"/>
          <w:lang w:eastAsia="en-US"/>
        </w:rPr>
        <w:t>perawatan</w:t>
      </w:r>
      <w:proofErr w:type="spellEnd"/>
      <w:r>
        <w:rPr>
          <w:iCs/>
          <w:kern w:val="0"/>
          <w:lang w:eastAsia="en-US"/>
        </w:rPr>
        <w:t xml:space="preserve"> </w:t>
      </w:r>
      <w:proofErr w:type="spellStart"/>
      <w:r>
        <w:rPr>
          <w:iCs/>
          <w:kern w:val="0"/>
          <w:lang w:eastAsia="en-US"/>
        </w:rPr>
        <w:t>pada</w:t>
      </w:r>
      <w:proofErr w:type="spellEnd"/>
      <w:r>
        <w:rPr>
          <w:iCs/>
          <w:kern w:val="0"/>
          <w:lang w:eastAsia="en-US"/>
        </w:rPr>
        <w:t xml:space="preserve"> </w:t>
      </w:r>
      <w:proofErr w:type="spellStart"/>
      <w:r>
        <w:rPr>
          <w:iCs/>
          <w:kern w:val="0"/>
          <w:lang w:eastAsia="en-US"/>
        </w:rPr>
        <w:t>penderita</w:t>
      </w:r>
      <w:proofErr w:type="spellEnd"/>
      <w:r>
        <w:rPr>
          <w:iCs/>
          <w:kern w:val="0"/>
          <w:lang w:eastAsia="en-US"/>
        </w:rPr>
        <w:t xml:space="preserve"> Tb </w:t>
      </w:r>
      <w:proofErr w:type="spellStart"/>
      <w:r>
        <w:rPr>
          <w:iCs/>
          <w:kern w:val="0"/>
          <w:lang w:eastAsia="en-US"/>
        </w:rPr>
        <w:t>P</w:t>
      </w:r>
      <w:r w:rsidRPr="00E053C6">
        <w:rPr>
          <w:iCs/>
          <w:kern w:val="0"/>
          <w:lang w:eastAsia="en-US"/>
        </w:rPr>
        <w:t>aru</w:t>
      </w:r>
      <w:proofErr w:type="spellEnd"/>
      <w:r w:rsidRPr="00E053C6">
        <w:rPr>
          <w:iCs/>
          <w:kern w:val="0"/>
          <w:lang w:eastAsia="en-US"/>
        </w:rPr>
        <w:t xml:space="preserve"> yang</w:t>
      </w:r>
      <w:r>
        <w:rPr>
          <w:iCs/>
          <w:kern w:val="0"/>
          <w:lang w:eastAsia="en-US"/>
        </w:rPr>
        <w:t xml:space="preserve"> </w:t>
      </w:r>
      <w:proofErr w:type="spellStart"/>
      <w:r w:rsidRPr="00E053C6">
        <w:rPr>
          <w:iCs/>
          <w:kern w:val="0"/>
          <w:lang w:eastAsia="en-US"/>
        </w:rPr>
        <w:lastRenderedPageBreak/>
        <w:t>sesuai</w:t>
      </w:r>
      <w:proofErr w:type="spellEnd"/>
      <w:r w:rsidRPr="00E053C6">
        <w:rPr>
          <w:iCs/>
          <w:kern w:val="0"/>
          <w:lang w:eastAsia="en-US"/>
        </w:rPr>
        <w:t xml:space="preserve"> </w:t>
      </w:r>
      <w:proofErr w:type="spellStart"/>
      <w:r w:rsidRPr="00E053C6">
        <w:rPr>
          <w:iCs/>
          <w:kern w:val="0"/>
          <w:lang w:eastAsia="en-US"/>
        </w:rPr>
        <w:t>dengan</w:t>
      </w:r>
      <w:proofErr w:type="spellEnd"/>
      <w:r w:rsidRPr="00E053C6">
        <w:rPr>
          <w:iCs/>
          <w:kern w:val="0"/>
          <w:lang w:eastAsia="en-US"/>
        </w:rPr>
        <w:t xml:space="preserve"> </w:t>
      </w:r>
      <w:proofErr w:type="spellStart"/>
      <w:r w:rsidRPr="00E053C6">
        <w:rPr>
          <w:iCs/>
          <w:kern w:val="0"/>
          <w:lang w:eastAsia="en-US"/>
        </w:rPr>
        <w:t>tugas</w:t>
      </w:r>
      <w:proofErr w:type="spellEnd"/>
      <w:r w:rsidRPr="00E053C6">
        <w:rPr>
          <w:iCs/>
          <w:kern w:val="0"/>
          <w:lang w:eastAsia="en-US"/>
        </w:rPr>
        <w:t xml:space="preserve"> </w:t>
      </w:r>
      <w:proofErr w:type="spellStart"/>
      <w:r w:rsidRPr="00E053C6">
        <w:rPr>
          <w:iCs/>
          <w:kern w:val="0"/>
          <w:lang w:eastAsia="en-US"/>
        </w:rPr>
        <w:t>kesehatan</w:t>
      </w:r>
      <w:proofErr w:type="spellEnd"/>
      <w:r w:rsidRPr="00E053C6">
        <w:rPr>
          <w:iCs/>
          <w:kern w:val="0"/>
          <w:lang w:eastAsia="en-US"/>
        </w:rPr>
        <w:t xml:space="preserve"> </w:t>
      </w:r>
      <w:proofErr w:type="spellStart"/>
      <w:r w:rsidRPr="00E053C6">
        <w:rPr>
          <w:iCs/>
          <w:kern w:val="0"/>
          <w:lang w:eastAsia="en-US"/>
        </w:rPr>
        <w:t>keluarga</w:t>
      </w:r>
      <w:proofErr w:type="spellEnd"/>
      <w:r w:rsidRPr="00E053C6">
        <w:rPr>
          <w:iCs/>
          <w:kern w:val="0"/>
          <w:lang w:eastAsia="en-US"/>
        </w:rPr>
        <w:t>.</w:t>
      </w:r>
      <w:proofErr w:type="gramEnd"/>
    </w:p>
    <w:p w:rsidR="00F44C72" w:rsidRDefault="00F44C72" w:rsidP="00F44C72">
      <w:pPr>
        <w:ind w:firstLine="720"/>
        <w:jc w:val="both"/>
        <w:rPr>
          <w:kern w:val="0"/>
          <w:lang w:val="id-ID" w:eastAsia="en-US"/>
        </w:rPr>
      </w:pPr>
      <w:proofErr w:type="spellStart"/>
      <w:r w:rsidRPr="00FE42D0">
        <w:rPr>
          <w:kern w:val="0"/>
          <w:lang w:eastAsia="en-US"/>
        </w:rPr>
        <w:t>Berdasarkan</w:t>
      </w:r>
      <w:proofErr w:type="spellEnd"/>
      <w:r w:rsidRPr="00FE42D0">
        <w:rPr>
          <w:kern w:val="0"/>
          <w:lang w:eastAsia="en-US"/>
        </w:rPr>
        <w:t xml:space="preserve"> </w:t>
      </w:r>
      <w:proofErr w:type="spellStart"/>
      <w:r w:rsidRPr="00FE42D0">
        <w:rPr>
          <w:kern w:val="0"/>
          <w:lang w:eastAsia="en-US"/>
        </w:rPr>
        <w:t>laporan</w:t>
      </w:r>
      <w:proofErr w:type="spellEnd"/>
      <w:r w:rsidRPr="00FE42D0">
        <w:rPr>
          <w:kern w:val="0"/>
          <w:lang w:eastAsia="en-US"/>
        </w:rPr>
        <w:t xml:space="preserve"> WHO </w:t>
      </w:r>
      <w:r>
        <w:rPr>
          <w:i/>
          <w:kern w:val="0"/>
          <w:lang w:eastAsia="en-US"/>
        </w:rPr>
        <w:t xml:space="preserve">Global Tuberculosis Control </w:t>
      </w:r>
      <w:proofErr w:type="spellStart"/>
      <w:r w:rsidRPr="00FE42D0">
        <w:rPr>
          <w:kern w:val="0"/>
          <w:lang w:eastAsia="en-US"/>
        </w:rPr>
        <w:t>pada</w:t>
      </w:r>
      <w:proofErr w:type="spellEnd"/>
      <w:r w:rsidRPr="00FE42D0">
        <w:rPr>
          <w:kern w:val="0"/>
          <w:lang w:eastAsia="en-US"/>
        </w:rPr>
        <w:t xml:space="preserve"> </w:t>
      </w:r>
      <w:proofErr w:type="spellStart"/>
      <w:r w:rsidRPr="00FE42D0">
        <w:rPr>
          <w:kern w:val="0"/>
          <w:lang w:eastAsia="en-US"/>
        </w:rPr>
        <w:t>tahun</w:t>
      </w:r>
      <w:proofErr w:type="spellEnd"/>
      <w:r w:rsidRPr="00FE42D0">
        <w:rPr>
          <w:kern w:val="0"/>
          <w:lang w:eastAsia="en-US"/>
        </w:rPr>
        <w:t xml:space="preserve"> 2010, Indonesia </w:t>
      </w:r>
      <w:proofErr w:type="spellStart"/>
      <w:r w:rsidRPr="00FE42D0">
        <w:rPr>
          <w:kern w:val="0"/>
          <w:lang w:eastAsia="en-US"/>
        </w:rPr>
        <w:t>termasuk</w:t>
      </w:r>
      <w:proofErr w:type="spellEnd"/>
      <w:r w:rsidRPr="00FE42D0">
        <w:rPr>
          <w:kern w:val="0"/>
          <w:lang w:eastAsia="en-US"/>
        </w:rPr>
        <w:t xml:space="preserve"> </w:t>
      </w:r>
      <w:proofErr w:type="spellStart"/>
      <w:r w:rsidRPr="00FE42D0">
        <w:rPr>
          <w:kern w:val="0"/>
          <w:lang w:eastAsia="en-US"/>
        </w:rPr>
        <w:t>negara</w:t>
      </w:r>
      <w:proofErr w:type="spellEnd"/>
      <w:r w:rsidRPr="00FE42D0">
        <w:rPr>
          <w:kern w:val="0"/>
          <w:lang w:eastAsia="en-US"/>
        </w:rPr>
        <w:t xml:space="preserve"> yang </w:t>
      </w:r>
      <w:proofErr w:type="spellStart"/>
      <w:r w:rsidRPr="00FE42D0">
        <w:rPr>
          <w:kern w:val="0"/>
          <w:lang w:eastAsia="en-US"/>
        </w:rPr>
        <w:t>dikategorikan</w:t>
      </w:r>
      <w:proofErr w:type="spellEnd"/>
      <w:r w:rsidRPr="00FE42D0">
        <w:rPr>
          <w:kern w:val="0"/>
          <w:lang w:eastAsia="en-US"/>
        </w:rPr>
        <w:t xml:space="preserve"> </w:t>
      </w:r>
      <w:proofErr w:type="spellStart"/>
      <w:r w:rsidRPr="00FE42D0">
        <w:rPr>
          <w:kern w:val="0"/>
          <w:lang w:eastAsia="en-US"/>
        </w:rPr>
        <w:t>sebagai</w:t>
      </w:r>
      <w:proofErr w:type="spellEnd"/>
      <w:r w:rsidRPr="00FE42D0">
        <w:rPr>
          <w:kern w:val="0"/>
          <w:lang w:eastAsia="en-US"/>
        </w:rPr>
        <w:t xml:space="preserve"> </w:t>
      </w:r>
      <w:r w:rsidRPr="00FE42D0">
        <w:rPr>
          <w:i/>
          <w:iCs/>
          <w:kern w:val="0"/>
          <w:lang w:eastAsia="en-US"/>
        </w:rPr>
        <w:t>high</w:t>
      </w:r>
      <w:r>
        <w:rPr>
          <w:i/>
          <w:iCs/>
          <w:kern w:val="0"/>
          <w:lang w:val="id-ID" w:eastAsia="en-US"/>
        </w:rPr>
        <w:t xml:space="preserve"> </w:t>
      </w:r>
      <w:r w:rsidRPr="00FE42D0">
        <w:rPr>
          <w:i/>
          <w:iCs/>
          <w:kern w:val="0"/>
          <w:lang w:eastAsia="en-US"/>
        </w:rPr>
        <w:t>burden</w:t>
      </w:r>
      <w:r w:rsidRPr="00FE42D0">
        <w:rPr>
          <w:kern w:val="0"/>
          <w:lang w:eastAsia="en-US"/>
        </w:rPr>
        <w:t xml:space="preserve"> </w:t>
      </w:r>
      <w:r w:rsidRPr="00FE42D0">
        <w:rPr>
          <w:i/>
          <w:iCs/>
          <w:kern w:val="0"/>
          <w:lang w:eastAsia="en-US"/>
        </w:rPr>
        <w:t xml:space="preserve">countries </w:t>
      </w:r>
      <w:proofErr w:type="spellStart"/>
      <w:r>
        <w:rPr>
          <w:kern w:val="0"/>
          <w:lang w:eastAsia="en-US"/>
        </w:rPr>
        <w:t>terhadap</w:t>
      </w:r>
      <w:proofErr w:type="spellEnd"/>
      <w:r>
        <w:rPr>
          <w:kern w:val="0"/>
          <w:lang w:eastAsia="en-US"/>
        </w:rPr>
        <w:t xml:space="preserve"> </w:t>
      </w:r>
      <w:r>
        <w:t xml:space="preserve">Tb </w:t>
      </w:r>
      <w:proofErr w:type="spellStart"/>
      <w:r>
        <w:t>Paru</w:t>
      </w:r>
      <w:proofErr w:type="spellEnd"/>
      <w:r w:rsidRPr="00FE42D0">
        <w:rPr>
          <w:kern w:val="0"/>
          <w:lang w:eastAsia="en-US"/>
        </w:rPr>
        <w:t xml:space="preserve"> </w:t>
      </w:r>
      <w:proofErr w:type="spellStart"/>
      <w:r w:rsidRPr="00FE42D0">
        <w:rPr>
          <w:kern w:val="0"/>
          <w:lang w:eastAsia="en-US"/>
        </w:rPr>
        <w:t>yaitu</w:t>
      </w:r>
      <w:proofErr w:type="spellEnd"/>
      <w:r w:rsidRPr="00FE42D0">
        <w:rPr>
          <w:kern w:val="0"/>
          <w:lang w:eastAsia="en-US"/>
        </w:rPr>
        <w:t xml:space="preserve"> </w:t>
      </w:r>
      <w:proofErr w:type="spellStart"/>
      <w:r w:rsidRPr="00FE42D0">
        <w:rPr>
          <w:kern w:val="0"/>
          <w:lang w:eastAsia="en-US"/>
        </w:rPr>
        <w:t>menduduki</w:t>
      </w:r>
      <w:proofErr w:type="spellEnd"/>
      <w:r w:rsidRPr="00FE42D0">
        <w:rPr>
          <w:kern w:val="0"/>
          <w:lang w:eastAsia="en-US"/>
        </w:rPr>
        <w:t xml:space="preserve"> </w:t>
      </w:r>
      <w:proofErr w:type="spellStart"/>
      <w:r w:rsidRPr="00FE42D0">
        <w:rPr>
          <w:kern w:val="0"/>
          <w:lang w:eastAsia="en-US"/>
        </w:rPr>
        <w:t>peringkat</w:t>
      </w:r>
      <w:proofErr w:type="spellEnd"/>
      <w:r w:rsidRPr="00FE42D0">
        <w:rPr>
          <w:kern w:val="0"/>
          <w:lang w:eastAsia="en-US"/>
        </w:rPr>
        <w:t xml:space="preserve"> </w:t>
      </w:r>
      <w:proofErr w:type="spellStart"/>
      <w:r w:rsidRPr="00FE42D0">
        <w:rPr>
          <w:kern w:val="0"/>
          <w:lang w:eastAsia="en-US"/>
        </w:rPr>
        <w:t>kelima</w:t>
      </w:r>
      <w:proofErr w:type="spellEnd"/>
      <w:r w:rsidRPr="00FE42D0">
        <w:rPr>
          <w:kern w:val="0"/>
          <w:lang w:eastAsia="en-US"/>
        </w:rPr>
        <w:t xml:space="preserve"> </w:t>
      </w:r>
      <w:proofErr w:type="spellStart"/>
      <w:r w:rsidRPr="00FE42D0">
        <w:rPr>
          <w:kern w:val="0"/>
          <w:lang w:eastAsia="en-US"/>
        </w:rPr>
        <w:t>sebagai</w:t>
      </w:r>
      <w:proofErr w:type="spellEnd"/>
      <w:r w:rsidRPr="00FE42D0">
        <w:rPr>
          <w:kern w:val="0"/>
          <w:lang w:eastAsia="en-US"/>
        </w:rPr>
        <w:t xml:space="preserve"> </w:t>
      </w:r>
      <w:proofErr w:type="spellStart"/>
      <w:r w:rsidRPr="00FE42D0">
        <w:rPr>
          <w:kern w:val="0"/>
          <w:lang w:eastAsia="en-US"/>
        </w:rPr>
        <w:t>negara</w:t>
      </w:r>
      <w:proofErr w:type="spellEnd"/>
      <w:r w:rsidRPr="00FE42D0">
        <w:rPr>
          <w:kern w:val="0"/>
          <w:lang w:eastAsia="en-US"/>
        </w:rPr>
        <w:t xml:space="preserve"> </w:t>
      </w:r>
      <w:proofErr w:type="spellStart"/>
      <w:r w:rsidRPr="00FE42D0">
        <w:rPr>
          <w:kern w:val="0"/>
          <w:lang w:eastAsia="en-US"/>
        </w:rPr>
        <w:t>penyumbang</w:t>
      </w:r>
      <w:proofErr w:type="spellEnd"/>
      <w:r w:rsidRPr="00FE42D0">
        <w:rPr>
          <w:kern w:val="0"/>
          <w:lang w:eastAsia="en-US"/>
        </w:rPr>
        <w:t xml:space="preserve"> </w:t>
      </w:r>
      <w:proofErr w:type="spellStart"/>
      <w:r w:rsidRPr="00FE42D0">
        <w:rPr>
          <w:kern w:val="0"/>
          <w:lang w:eastAsia="en-US"/>
        </w:rPr>
        <w:t>penyakit</w:t>
      </w:r>
      <w:proofErr w:type="spellEnd"/>
      <w:r w:rsidRPr="00FE42D0">
        <w:rPr>
          <w:kern w:val="0"/>
          <w:lang w:eastAsia="en-US"/>
        </w:rPr>
        <w:t xml:space="preserve"> </w:t>
      </w:r>
      <w:r>
        <w:t xml:space="preserve">Tb </w:t>
      </w:r>
      <w:proofErr w:type="spellStart"/>
      <w:r>
        <w:t>Paru</w:t>
      </w:r>
      <w:proofErr w:type="spellEnd"/>
      <w:r>
        <w:rPr>
          <w:kern w:val="0"/>
          <w:lang w:eastAsia="en-US"/>
        </w:rPr>
        <w:t xml:space="preserve"> </w:t>
      </w:r>
      <w:proofErr w:type="spellStart"/>
      <w:r>
        <w:rPr>
          <w:kern w:val="0"/>
          <w:lang w:eastAsia="en-US"/>
        </w:rPr>
        <w:t>setelah</w:t>
      </w:r>
      <w:proofErr w:type="spellEnd"/>
      <w:r>
        <w:rPr>
          <w:kern w:val="0"/>
          <w:lang w:eastAsia="en-US"/>
        </w:rPr>
        <w:t xml:space="preserve"> India, </w:t>
      </w:r>
      <w:proofErr w:type="spellStart"/>
      <w:r>
        <w:rPr>
          <w:kern w:val="0"/>
          <w:lang w:eastAsia="en-US"/>
        </w:rPr>
        <w:t>C</w:t>
      </w:r>
      <w:r w:rsidRPr="00FE42D0">
        <w:rPr>
          <w:kern w:val="0"/>
          <w:lang w:eastAsia="en-US"/>
        </w:rPr>
        <w:t>ina</w:t>
      </w:r>
      <w:proofErr w:type="spellEnd"/>
      <w:r w:rsidRPr="00FE42D0">
        <w:rPr>
          <w:kern w:val="0"/>
          <w:lang w:eastAsia="en-US"/>
        </w:rPr>
        <w:t xml:space="preserve">, </w:t>
      </w:r>
      <w:proofErr w:type="spellStart"/>
      <w:r w:rsidRPr="00FE42D0">
        <w:rPr>
          <w:kern w:val="0"/>
          <w:lang w:eastAsia="en-US"/>
        </w:rPr>
        <w:t>Afrika</w:t>
      </w:r>
      <w:proofErr w:type="spellEnd"/>
      <w:r w:rsidRPr="00FE42D0">
        <w:rPr>
          <w:kern w:val="0"/>
          <w:lang w:eastAsia="en-US"/>
        </w:rPr>
        <w:t xml:space="preserve"> Selatan </w:t>
      </w:r>
      <w:proofErr w:type="spellStart"/>
      <w:r w:rsidRPr="00FE42D0">
        <w:rPr>
          <w:kern w:val="0"/>
          <w:lang w:eastAsia="en-US"/>
        </w:rPr>
        <w:t>dan</w:t>
      </w:r>
      <w:proofErr w:type="spellEnd"/>
      <w:r w:rsidRPr="00FE42D0">
        <w:rPr>
          <w:kern w:val="0"/>
          <w:lang w:eastAsia="en-US"/>
        </w:rPr>
        <w:t xml:space="preserve"> Nigeria</w:t>
      </w:r>
      <w:r>
        <w:rPr>
          <w:kern w:val="0"/>
          <w:lang w:val="id-ID" w:eastAsia="en-US"/>
        </w:rPr>
        <w:t>, yaitu</w:t>
      </w:r>
      <w:r>
        <w:t xml:space="preserve"> India (2,0 </w:t>
      </w:r>
      <w:proofErr w:type="spellStart"/>
      <w:r>
        <w:t>juta</w:t>
      </w:r>
      <w:proofErr w:type="spellEnd"/>
      <w:r>
        <w:t xml:space="preserve">), </w:t>
      </w:r>
      <w:proofErr w:type="spellStart"/>
      <w:r>
        <w:t>Cina</w:t>
      </w:r>
      <w:proofErr w:type="spellEnd"/>
      <w:r>
        <w:t xml:space="preserve"> (1,3 </w:t>
      </w:r>
      <w:proofErr w:type="spellStart"/>
      <w:r>
        <w:t>juta</w:t>
      </w:r>
      <w:proofErr w:type="spellEnd"/>
      <w:r>
        <w:t xml:space="preserve">), </w:t>
      </w:r>
      <w:r>
        <w:rPr>
          <w:lang w:val="id-ID"/>
        </w:rPr>
        <w:t>Afrika Selatan</w:t>
      </w:r>
      <w:r>
        <w:t xml:space="preserve"> (0,53 </w:t>
      </w:r>
      <w:proofErr w:type="spellStart"/>
      <w:r>
        <w:t>juta</w:t>
      </w:r>
      <w:proofErr w:type="spellEnd"/>
      <w:r>
        <w:t xml:space="preserve">), Nigeria (0,46 </w:t>
      </w:r>
      <w:proofErr w:type="spellStart"/>
      <w:r>
        <w:t>juta</w:t>
      </w:r>
      <w:proofErr w:type="spellEnd"/>
      <w:r>
        <w:t xml:space="preserve">) </w:t>
      </w:r>
      <w:proofErr w:type="spellStart"/>
      <w:r>
        <w:t>dan</w:t>
      </w:r>
      <w:proofErr w:type="spellEnd"/>
      <w:r>
        <w:t xml:space="preserve"> </w:t>
      </w:r>
      <w:r>
        <w:rPr>
          <w:lang w:val="id-ID"/>
        </w:rPr>
        <w:t>Indonesia</w:t>
      </w:r>
      <w:r>
        <w:t xml:space="preserve"> (0,46 </w:t>
      </w:r>
      <w:proofErr w:type="spellStart"/>
      <w:r>
        <w:t>juta</w:t>
      </w:r>
      <w:proofErr w:type="spellEnd"/>
      <w:r>
        <w:t>).</w:t>
      </w:r>
      <w:r>
        <w:rPr>
          <w:lang w:val="id-ID"/>
        </w:rPr>
        <w:t xml:space="preserve"> </w:t>
      </w:r>
      <w:r>
        <w:rPr>
          <w:kern w:val="0"/>
          <w:lang w:val="id-ID" w:eastAsia="en-US"/>
        </w:rPr>
        <w:t>Prov</w:t>
      </w:r>
      <w:r w:rsidRPr="0095278D">
        <w:rPr>
          <w:kern w:val="0"/>
          <w:lang w:val="id-ID" w:eastAsia="en-US"/>
        </w:rPr>
        <w:t>insi dengan per</w:t>
      </w:r>
      <w:r>
        <w:rPr>
          <w:kern w:val="0"/>
          <w:lang w:val="id-ID" w:eastAsia="en-US"/>
        </w:rPr>
        <w:t>ingkat 5 tertinggi penderita Tb Paru</w:t>
      </w:r>
      <w:r w:rsidRPr="0095278D">
        <w:rPr>
          <w:kern w:val="0"/>
          <w:lang w:val="id-ID" w:eastAsia="en-US"/>
        </w:rPr>
        <w:t xml:space="preserve"> adalah Jawa Barat, Jawa</w:t>
      </w:r>
      <w:r>
        <w:rPr>
          <w:kern w:val="0"/>
          <w:lang w:val="id-ID" w:eastAsia="en-US"/>
        </w:rPr>
        <w:t xml:space="preserve"> </w:t>
      </w:r>
      <w:r w:rsidRPr="0095278D">
        <w:rPr>
          <w:kern w:val="0"/>
          <w:lang w:val="id-ID" w:eastAsia="en-US"/>
        </w:rPr>
        <w:t>Timur, Jawa Tengah, Sumatra Utara, dan Sulawesi Selatan. Perkiraan Kasus</w:t>
      </w:r>
      <w:r>
        <w:rPr>
          <w:kern w:val="0"/>
          <w:lang w:val="id-ID" w:eastAsia="en-US"/>
        </w:rPr>
        <w:t xml:space="preserve"> Tb</w:t>
      </w:r>
      <w:r w:rsidRPr="0095278D">
        <w:rPr>
          <w:kern w:val="0"/>
          <w:lang w:val="id-ID" w:eastAsia="en-US"/>
        </w:rPr>
        <w:t xml:space="preserve"> Paru di Jawa Barat sebanyak 44.407, Jawa Timur sebanyak</w:t>
      </w:r>
      <w:r>
        <w:rPr>
          <w:kern w:val="0"/>
          <w:lang w:val="id-ID" w:eastAsia="en-US"/>
        </w:rPr>
        <w:t xml:space="preserve"> </w:t>
      </w:r>
      <w:r w:rsidRPr="0095278D">
        <w:rPr>
          <w:kern w:val="0"/>
          <w:lang w:val="id-ID" w:eastAsia="en-US"/>
        </w:rPr>
        <w:t>39.896, Jawa Tengah sebanyak 35.165, Sumatra Utara sebanyak 21.197, dan</w:t>
      </w:r>
      <w:r>
        <w:rPr>
          <w:kern w:val="0"/>
          <w:lang w:val="id-ID" w:eastAsia="en-US"/>
        </w:rPr>
        <w:t xml:space="preserve"> </w:t>
      </w:r>
      <w:r w:rsidRPr="0095278D">
        <w:rPr>
          <w:kern w:val="0"/>
          <w:lang w:val="id-ID" w:eastAsia="en-US"/>
        </w:rPr>
        <w:t>Sulawesi Selatan sebanyak 16.608 (Profil Kesehatan Indonesia, 2009).</w:t>
      </w:r>
      <w:r>
        <w:rPr>
          <w:kern w:val="0"/>
          <w:lang w:val="id-ID" w:eastAsia="en-US"/>
        </w:rPr>
        <w:t xml:space="preserve"> Surabaya menempati urutan kedua di Jawa Timur setelah kota Jember. Daerah dengan peringkat 3 tertinggi penderita Tb Paru di Surabaya adalah Perak Timur (88), Dupak (75), dan Pegirian (45) (Profil Kesehatan Kota Surabaya, 2008). </w:t>
      </w:r>
    </w:p>
    <w:p w:rsidR="00F44C72" w:rsidRDefault="00F44C72" w:rsidP="00F44C72">
      <w:pPr>
        <w:ind w:firstLine="720"/>
        <w:jc w:val="both"/>
        <w:rPr>
          <w:kern w:val="0"/>
          <w:lang w:val="id-ID" w:eastAsia="en-US"/>
        </w:rPr>
      </w:pPr>
      <w:proofErr w:type="spellStart"/>
      <w:r>
        <w:rPr>
          <w:kern w:val="0"/>
          <w:lang w:eastAsia="en-US"/>
        </w:rPr>
        <w:t>Keluarga</w:t>
      </w:r>
      <w:proofErr w:type="spellEnd"/>
      <w:r>
        <w:rPr>
          <w:kern w:val="0"/>
          <w:lang w:eastAsia="en-US"/>
        </w:rPr>
        <w:t xml:space="preserve"> </w:t>
      </w:r>
      <w:proofErr w:type="spellStart"/>
      <w:r>
        <w:rPr>
          <w:kern w:val="0"/>
          <w:lang w:eastAsia="en-US"/>
        </w:rPr>
        <w:t>penderita</w:t>
      </w:r>
      <w:proofErr w:type="spellEnd"/>
      <w:r>
        <w:rPr>
          <w:kern w:val="0"/>
          <w:lang w:eastAsia="en-US"/>
        </w:rPr>
        <w:t xml:space="preserve"> yang </w:t>
      </w:r>
      <w:proofErr w:type="spellStart"/>
      <w:r>
        <w:rPr>
          <w:kern w:val="0"/>
          <w:lang w:eastAsia="en-US"/>
        </w:rPr>
        <w:t>datang</w:t>
      </w:r>
      <w:proofErr w:type="spellEnd"/>
      <w:r>
        <w:rPr>
          <w:kern w:val="0"/>
          <w:lang w:eastAsia="en-US"/>
        </w:rPr>
        <w:t xml:space="preserve"> </w:t>
      </w:r>
      <w:proofErr w:type="spellStart"/>
      <w:r>
        <w:rPr>
          <w:kern w:val="0"/>
          <w:lang w:eastAsia="en-US"/>
        </w:rPr>
        <w:t>ke</w:t>
      </w:r>
      <w:proofErr w:type="spellEnd"/>
      <w:r>
        <w:rPr>
          <w:kern w:val="0"/>
          <w:lang w:eastAsia="en-US"/>
        </w:rPr>
        <w:t xml:space="preserve"> </w:t>
      </w:r>
      <w:proofErr w:type="spellStart"/>
      <w:r>
        <w:rPr>
          <w:kern w:val="0"/>
          <w:lang w:eastAsia="en-US"/>
        </w:rPr>
        <w:t>puskesmas</w:t>
      </w:r>
      <w:proofErr w:type="spellEnd"/>
      <w:r>
        <w:rPr>
          <w:kern w:val="0"/>
          <w:lang w:eastAsia="en-US"/>
        </w:rPr>
        <w:t xml:space="preserve"> </w:t>
      </w:r>
      <w:proofErr w:type="spellStart"/>
      <w:r>
        <w:rPr>
          <w:kern w:val="0"/>
          <w:lang w:eastAsia="en-US"/>
        </w:rPr>
        <w:t>tersebut</w:t>
      </w:r>
      <w:proofErr w:type="spellEnd"/>
      <w:r>
        <w:rPr>
          <w:kern w:val="0"/>
          <w:lang w:eastAsia="en-US"/>
        </w:rPr>
        <w:t xml:space="preserve"> </w:t>
      </w:r>
      <w:proofErr w:type="spellStart"/>
      <w:proofErr w:type="gramStart"/>
      <w:r>
        <w:rPr>
          <w:kern w:val="0"/>
          <w:lang w:eastAsia="en-US"/>
        </w:rPr>
        <w:t>juga</w:t>
      </w:r>
      <w:proofErr w:type="spellEnd"/>
      <w:r>
        <w:rPr>
          <w:kern w:val="0"/>
          <w:lang w:eastAsia="en-US"/>
        </w:rPr>
        <w:t xml:space="preserve">  </w:t>
      </w:r>
      <w:proofErr w:type="spellStart"/>
      <w:r>
        <w:rPr>
          <w:kern w:val="0"/>
          <w:lang w:eastAsia="en-US"/>
        </w:rPr>
        <w:t>belum</w:t>
      </w:r>
      <w:proofErr w:type="spellEnd"/>
      <w:proofErr w:type="gramEnd"/>
      <w:r>
        <w:rPr>
          <w:kern w:val="0"/>
          <w:lang w:eastAsia="en-US"/>
        </w:rPr>
        <w:t xml:space="preserve"> </w:t>
      </w:r>
      <w:proofErr w:type="spellStart"/>
      <w:r>
        <w:rPr>
          <w:kern w:val="0"/>
          <w:lang w:eastAsia="en-US"/>
        </w:rPr>
        <w:t>paham</w:t>
      </w:r>
      <w:proofErr w:type="spellEnd"/>
      <w:r>
        <w:rPr>
          <w:kern w:val="0"/>
          <w:lang w:eastAsia="en-US"/>
        </w:rPr>
        <w:t xml:space="preserve"> </w:t>
      </w:r>
      <w:proofErr w:type="spellStart"/>
      <w:r>
        <w:rPr>
          <w:kern w:val="0"/>
          <w:lang w:eastAsia="en-US"/>
        </w:rPr>
        <w:t>mengenai</w:t>
      </w:r>
      <w:proofErr w:type="spellEnd"/>
      <w:r>
        <w:rPr>
          <w:kern w:val="0"/>
          <w:lang w:eastAsia="en-US"/>
        </w:rPr>
        <w:t xml:space="preserve"> </w:t>
      </w:r>
      <w:proofErr w:type="spellStart"/>
      <w:r>
        <w:rPr>
          <w:kern w:val="0"/>
          <w:lang w:eastAsia="en-US"/>
        </w:rPr>
        <w:t>penyakit</w:t>
      </w:r>
      <w:proofErr w:type="spellEnd"/>
      <w:r>
        <w:rPr>
          <w:kern w:val="0"/>
          <w:lang w:eastAsia="en-US"/>
        </w:rPr>
        <w:t xml:space="preserve"> Tb </w:t>
      </w:r>
      <w:proofErr w:type="spellStart"/>
      <w:r>
        <w:rPr>
          <w:kern w:val="0"/>
          <w:lang w:eastAsia="en-US"/>
        </w:rPr>
        <w:t>Paru</w:t>
      </w:r>
      <w:proofErr w:type="spellEnd"/>
      <w:r>
        <w:rPr>
          <w:kern w:val="0"/>
          <w:lang w:eastAsia="en-US"/>
        </w:rPr>
        <w:t xml:space="preserve">, </w:t>
      </w:r>
      <w:proofErr w:type="spellStart"/>
      <w:r>
        <w:rPr>
          <w:kern w:val="0"/>
          <w:lang w:eastAsia="en-US"/>
        </w:rPr>
        <w:t>baik</w:t>
      </w:r>
      <w:proofErr w:type="spellEnd"/>
      <w:r>
        <w:rPr>
          <w:kern w:val="0"/>
          <w:lang w:eastAsia="en-US"/>
        </w:rPr>
        <w:t xml:space="preserve"> </w:t>
      </w:r>
      <w:proofErr w:type="spellStart"/>
      <w:r>
        <w:rPr>
          <w:kern w:val="0"/>
          <w:lang w:eastAsia="en-US"/>
        </w:rPr>
        <w:t>penyebab</w:t>
      </w:r>
      <w:proofErr w:type="spellEnd"/>
      <w:r>
        <w:rPr>
          <w:kern w:val="0"/>
          <w:lang w:eastAsia="en-US"/>
        </w:rPr>
        <w:t xml:space="preserve">, </w:t>
      </w:r>
      <w:proofErr w:type="spellStart"/>
      <w:r>
        <w:rPr>
          <w:kern w:val="0"/>
          <w:lang w:eastAsia="en-US"/>
        </w:rPr>
        <w:t>cara</w:t>
      </w:r>
      <w:proofErr w:type="spellEnd"/>
      <w:r>
        <w:rPr>
          <w:kern w:val="0"/>
          <w:lang w:eastAsia="en-US"/>
        </w:rPr>
        <w:t xml:space="preserve"> </w:t>
      </w:r>
      <w:proofErr w:type="spellStart"/>
      <w:r>
        <w:rPr>
          <w:kern w:val="0"/>
          <w:lang w:eastAsia="en-US"/>
        </w:rPr>
        <w:t>penularan</w:t>
      </w:r>
      <w:proofErr w:type="spellEnd"/>
      <w:r>
        <w:rPr>
          <w:kern w:val="0"/>
          <w:lang w:eastAsia="en-US"/>
        </w:rPr>
        <w:t xml:space="preserve">, </w:t>
      </w:r>
      <w:proofErr w:type="spellStart"/>
      <w:r>
        <w:rPr>
          <w:kern w:val="0"/>
          <w:lang w:eastAsia="en-US"/>
        </w:rPr>
        <w:t>maupun</w:t>
      </w:r>
      <w:proofErr w:type="spellEnd"/>
      <w:r>
        <w:rPr>
          <w:kern w:val="0"/>
          <w:lang w:eastAsia="en-US"/>
        </w:rPr>
        <w:t xml:space="preserve"> </w:t>
      </w:r>
      <w:proofErr w:type="spellStart"/>
      <w:r>
        <w:rPr>
          <w:kern w:val="0"/>
          <w:lang w:eastAsia="en-US"/>
        </w:rPr>
        <w:t>pencegahannya</w:t>
      </w:r>
      <w:proofErr w:type="spellEnd"/>
      <w:r>
        <w:rPr>
          <w:kern w:val="0"/>
          <w:lang w:eastAsia="en-US"/>
        </w:rPr>
        <w:t xml:space="preserve">. </w:t>
      </w:r>
      <w:proofErr w:type="spellStart"/>
      <w:r>
        <w:rPr>
          <w:kern w:val="0"/>
          <w:lang w:eastAsia="en-US"/>
        </w:rPr>
        <w:t>Selain</w:t>
      </w:r>
      <w:proofErr w:type="spellEnd"/>
      <w:r>
        <w:rPr>
          <w:kern w:val="0"/>
          <w:lang w:eastAsia="en-US"/>
        </w:rPr>
        <w:t xml:space="preserve"> </w:t>
      </w:r>
      <w:proofErr w:type="spellStart"/>
      <w:r>
        <w:rPr>
          <w:kern w:val="0"/>
          <w:lang w:eastAsia="en-US"/>
        </w:rPr>
        <w:t>itu</w:t>
      </w:r>
      <w:proofErr w:type="spellEnd"/>
      <w:r>
        <w:rPr>
          <w:kern w:val="0"/>
          <w:lang w:eastAsia="en-US"/>
        </w:rPr>
        <w:t xml:space="preserve"> </w:t>
      </w:r>
      <w:proofErr w:type="spellStart"/>
      <w:r>
        <w:rPr>
          <w:kern w:val="0"/>
          <w:lang w:eastAsia="en-US"/>
        </w:rPr>
        <w:t>keluarga</w:t>
      </w:r>
      <w:proofErr w:type="spellEnd"/>
      <w:r>
        <w:rPr>
          <w:kern w:val="0"/>
          <w:lang w:eastAsia="en-US"/>
        </w:rPr>
        <w:t xml:space="preserve"> </w:t>
      </w:r>
      <w:proofErr w:type="spellStart"/>
      <w:r>
        <w:rPr>
          <w:kern w:val="0"/>
          <w:lang w:eastAsia="en-US"/>
        </w:rPr>
        <w:t>penderita</w:t>
      </w:r>
      <w:proofErr w:type="spellEnd"/>
      <w:r>
        <w:rPr>
          <w:kern w:val="0"/>
          <w:lang w:eastAsia="en-US"/>
        </w:rPr>
        <w:t xml:space="preserve"> </w:t>
      </w:r>
      <w:proofErr w:type="spellStart"/>
      <w:r>
        <w:rPr>
          <w:kern w:val="0"/>
          <w:lang w:eastAsia="en-US"/>
        </w:rPr>
        <w:t>dalam</w:t>
      </w:r>
      <w:proofErr w:type="spellEnd"/>
      <w:r>
        <w:rPr>
          <w:kern w:val="0"/>
          <w:lang w:eastAsia="en-US"/>
        </w:rPr>
        <w:t xml:space="preserve"> </w:t>
      </w:r>
      <w:proofErr w:type="spellStart"/>
      <w:r>
        <w:rPr>
          <w:kern w:val="0"/>
          <w:lang w:eastAsia="en-US"/>
        </w:rPr>
        <w:t>menanggapi</w:t>
      </w:r>
      <w:proofErr w:type="spellEnd"/>
      <w:r>
        <w:rPr>
          <w:kern w:val="0"/>
          <w:lang w:eastAsia="en-US"/>
        </w:rPr>
        <w:t xml:space="preserve"> </w:t>
      </w:r>
      <w:proofErr w:type="spellStart"/>
      <w:r>
        <w:rPr>
          <w:kern w:val="0"/>
          <w:lang w:eastAsia="en-US"/>
        </w:rPr>
        <w:t>penyakit</w:t>
      </w:r>
      <w:proofErr w:type="spellEnd"/>
      <w:r>
        <w:rPr>
          <w:kern w:val="0"/>
          <w:lang w:eastAsia="en-US"/>
        </w:rPr>
        <w:t xml:space="preserve"> Tb </w:t>
      </w:r>
      <w:proofErr w:type="spellStart"/>
      <w:r>
        <w:rPr>
          <w:kern w:val="0"/>
          <w:lang w:eastAsia="en-US"/>
        </w:rPr>
        <w:t>Paru</w:t>
      </w:r>
      <w:proofErr w:type="spellEnd"/>
      <w:r>
        <w:rPr>
          <w:kern w:val="0"/>
          <w:lang w:eastAsia="en-US"/>
        </w:rPr>
        <w:t xml:space="preserve"> </w:t>
      </w:r>
      <w:proofErr w:type="spellStart"/>
      <w:r>
        <w:rPr>
          <w:kern w:val="0"/>
          <w:lang w:eastAsia="en-US"/>
        </w:rPr>
        <w:t>belum</w:t>
      </w:r>
      <w:proofErr w:type="spellEnd"/>
      <w:r>
        <w:rPr>
          <w:kern w:val="0"/>
          <w:lang w:eastAsia="en-US"/>
        </w:rPr>
        <w:t xml:space="preserve"> </w:t>
      </w:r>
      <w:proofErr w:type="spellStart"/>
      <w:r>
        <w:rPr>
          <w:kern w:val="0"/>
          <w:lang w:eastAsia="en-US"/>
        </w:rPr>
        <w:t>benar</w:t>
      </w:r>
      <w:proofErr w:type="spellEnd"/>
      <w:r>
        <w:rPr>
          <w:kern w:val="0"/>
          <w:lang w:eastAsia="en-US"/>
        </w:rPr>
        <w:t xml:space="preserve">, </w:t>
      </w:r>
      <w:proofErr w:type="spellStart"/>
      <w:r>
        <w:rPr>
          <w:kern w:val="0"/>
          <w:lang w:eastAsia="en-US"/>
        </w:rPr>
        <w:t>semua</w:t>
      </w:r>
      <w:proofErr w:type="spellEnd"/>
      <w:r>
        <w:rPr>
          <w:kern w:val="0"/>
          <w:lang w:eastAsia="en-US"/>
        </w:rPr>
        <w:t xml:space="preserve"> </w:t>
      </w:r>
      <w:proofErr w:type="spellStart"/>
      <w:r>
        <w:rPr>
          <w:kern w:val="0"/>
          <w:lang w:eastAsia="en-US"/>
        </w:rPr>
        <w:t>itu</w:t>
      </w:r>
      <w:proofErr w:type="spellEnd"/>
      <w:r>
        <w:rPr>
          <w:kern w:val="0"/>
          <w:lang w:eastAsia="en-US"/>
        </w:rPr>
        <w:t xml:space="preserve"> </w:t>
      </w:r>
      <w:proofErr w:type="spellStart"/>
      <w:r>
        <w:rPr>
          <w:kern w:val="0"/>
          <w:lang w:eastAsia="en-US"/>
        </w:rPr>
        <w:t>bisa</w:t>
      </w:r>
      <w:proofErr w:type="spellEnd"/>
      <w:r>
        <w:rPr>
          <w:kern w:val="0"/>
          <w:lang w:eastAsia="en-US"/>
        </w:rPr>
        <w:t xml:space="preserve"> </w:t>
      </w:r>
      <w:proofErr w:type="spellStart"/>
      <w:r>
        <w:rPr>
          <w:kern w:val="0"/>
          <w:lang w:eastAsia="en-US"/>
        </w:rPr>
        <w:t>dilihat</w:t>
      </w:r>
      <w:proofErr w:type="spellEnd"/>
      <w:r>
        <w:rPr>
          <w:kern w:val="0"/>
          <w:lang w:eastAsia="en-US"/>
        </w:rPr>
        <w:t xml:space="preserve"> </w:t>
      </w:r>
      <w:proofErr w:type="spellStart"/>
      <w:r>
        <w:rPr>
          <w:kern w:val="0"/>
          <w:lang w:eastAsia="en-US"/>
        </w:rPr>
        <w:t>dari</w:t>
      </w:r>
      <w:proofErr w:type="spellEnd"/>
      <w:r>
        <w:rPr>
          <w:kern w:val="0"/>
          <w:lang w:eastAsia="en-US"/>
        </w:rPr>
        <w:t xml:space="preserve"> </w:t>
      </w:r>
      <w:proofErr w:type="spellStart"/>
      <w:r>
        <w:rPr>
          <w:kern w:val="0"/>
          <w:lang w:eastAsia="en-US"/>
        </w:rPr>
        <w:t>kebanyakan</w:t>
      </w:r>
      <w:proofErr w:type="spellEnd"/>
      <w:r>
        <w:rPr>
          <w:kern w:val="0"/>
          <w:lang w:eastAsia="en-US"/>
        </w:rPr>
        <w:t xml:space="preserve"> </w:t>
      </w:r>
      <w:proofErr w:type="spellStart"/>
      <w:r>
        <w:rPr>
          <w:kern w:val="0"/>
          <w:lang w:eastAsia="en-US"/>
        </w:rPr>
        <w:t>perilaku</w:t>
      </w:r>
      <w:proofErr w:type="spellEnd"/>
      <w:r>
        <w:rPr>
          <w:kern w:val="0"/>
          <w:lang w:eastAsia="en-US"/>
        </w:rPr>
        <w:t xml:space="preserve"> </w:t>
      </w:r>
      <w:proofErr w:type="spellStart"/>
      <w:r>
        <w:rPr>
          <w:kern w:val="0"/>
          <w:lang w:eastAsia="en-US"/>
        </w:rPr>
        <w:t>keluarga</w:t>
      </w:r>
      <w:proofErr w:type="spellEnd"/>
      <w:r>
        <w:rPr>
          <w:kern w:val="0"/>
          <w:lang w:eastAsia="en-US"/>
        </w:rPr>
        <w:t xml:space="preserve"> </w:t>
      </w:r>
      <w:proofErr w:type="spellStart"/>
      <w:r>
        <w:rPr>
          <w:kern w:val="0"/>
          <w:lang w:eastAsia="en-US"/>
        </w:rPr>
        <w:t>penderita</w:t>
      </w:r>
      <w:proofErr w:type="spellEnd"/>
      <w:r>
        <w:rPr>
          <w:kern w:val="0"/>
          <w:lang w:eastAsia="en-US"/>
        </w:rPr>
        <w:t xml:space="preserve"> yang </w:t>
      </w:r>
      <w:proofErr w:type="spellStart"/>
      <w:r>
        <w:rPr>
          <w:kern w:val="0"/>
          <w:lang w:eastAsia="en-US"/>
        </w:rPr>
        <w:t>tidak</w:t>
      </w:r>
      <w:proofErr w:type="spellEnd"/>
      <w:r>
        <w:rPr>
          <w:kern w:val="0"/>
          <w:lang w:eastAsia="en-US"/>
        </w:rPr>
        <w:t xml:space="preserve"> </w:t>
      </w:r>
      <w:proofErr w:type="spellStart"/>
      <w:r>
        <w:rPr>
          <w:kern w:val="0"/>
          <w:lang w:eastAsia="en-US"/>
        </w:rPr>
        <w:t>mengingatkan</w:t>
      </w:r>
      <w:proofErr w:type="spellEnd"/>
      <w:r>
        <w:rPr>
          <w:kern w:val="0"/>
          <w:lang w:eastAsia="en-US"/>
        </w:rPr>
        <w:t xml:space="preserve"> </w:t>
      </w:r>
      <w:proofErr w:type="spellStart"/>
      <w:r>
        <w:rPr>
          <w:kern w:val="0"/>
          <w:lang w:eastAsia="en-US"/>
        </w:rPr>
        <w:t>penderita</w:t>
      </w:r>
      <w:proofErr w:type="spellEnd"/>
      <w:r>
        <w:rPr>
          <w:kern w:val="0"/>
          <w:lang w:eastAsia="en-US"/>
        </w:rPr>
        <w:t xml:space="preserve"> </w:t>
      </w:r>
      <w:proofErr w:type="spellStart"/>
      <w:r>
        <w:rPr>
          <w:kern w:val="0"/>
          <w:lang w:eastAsia="en-US"/>
        </w:rPr>
        <w:t>untuk</w:t>
      </w:r>
      <w:proofErr w:type="spellEnd"/>
      <w:r>
        <w:rPr>
          <w:kern w:val="0"/>
          <w:lang w:eastAsia="en-US"/>
        </w:rPr>
        <w:t xml:space="preserve"> </w:t>
      </w:r>
      <w:proofErr w:type="spellStart"/>
      <w:r>
        <w:rPr>
          <w:kern w:val="0"/>
          <w:lang w:eastAsia="en-US"/>
        </w:rPr>
        <w:t>menutup</w:t>
      </w:r>
      <w:proofErr w:type="spellEnd"/>
      <w:r>
        <w:rPr>
          <w:kern w:val="0"/>
          <w:lang w:eastAsia="en-US"/>
        </w:rPr>
        <w:t xml:space="preserve"> </w:t>
      </w:r>
      <w:proofErr w:type="spellStart"/>
      <w:r>
        <w:rPr>
          <w:kern w:val="0"/>
          <w:lang w:eastAsia="en-US"/>
        </w:rPr>
        <w:t>mulut</w:t>
      </w:r>
      <w:proofErr w:type="spellEnd"/>
      <w:r>
        <w:rPr>
          <w:kern w:val="0"/>
          <w:lang w:eastAsia="en-US"/>
        </w:rPr>
        <w:t xml:space="preserve"> </w:t>
      </w:r>
      <w:proofErr w:type="spellStart"/>
      <w:r>
        <w:rPr>
          <w:kern w:val="0"/>
          <w:lang w:eastAsia="en-US"/>
        </w:rPr>
        <w:t>pada</w:t>
      </w:r>
      <w:proofErr w:type="spellEnd"/>
      <w:r>
        <w:rPr>
          <w:kern w:val="0"/>
          <w:lang w:eastAsia="en-US"/>
        </w:rPr>
        <w:t xml:space="preserve"> </w:t>
      </w:r>
      <w:proofErr w:type="spellStart"/>
      <w:r>
        <w:rPr>
          <w:kern w:val="0"/>
          <w:lang w:eastAsia="en-US"/>
        </w:rPr>
        <w:t>waktu</w:t>
      </w:r>
      <w:proofErr w:type="spellEnd"/>
      <w:r>
        <w:rPr>
          <w:kern w:val="0"/>
          <w:lang w:eastAsia="en-US"/>
        </w:rPr>
        <w:t xml:space="preserve"> </w:t>
      </w:r>
      <w:proofErr w:type="spellStart"/>
      <w:r>
        <w:rPr>
          <w:kern w:val="0"/>
          <w:lang w:eastAsia="en-US"/>
        </w:rPr>
        <w:t>batuk</w:t>
      </w:r>
      <w:proofErr w:type="spellEnd"/>
      <w:r>
        <w:rPr>
          <w:kern w:val="0"/>
          <w:lang w:eastAsia="en-US"/>
        </w:rPr>
        <w:t xml:space="preserve"> </w:t>
      </w:r>
      <w:proofErr w:type="spellStart"/>
      <w:r>
        <w:rPr>
          <w:kern w:val="0"/>
          <w:lang w:eastAsia="en-US"/>
        </w:rPr>
        <w:t>atau</w:t>
      </w:r>
      <w:proofErr w:type="spellEnd"/>
      <w:r>
        <w:rPr>
          <w:kern w:val="0"/>
          <w:lang w:eastAsia="en-US"/>
        </w:rPr>
        <w:t xml:space="preserve"> </w:t>
      </w:r>
      <w:proofErr w:type="spellStart"/>
      <w:r>
        <w:rPr>
          <w:kern w:val="0"/>
          <w:lang w:eastAsia="en-US"/>
        </w:rPr>
        <w:t>bersin</w:t>
      </w:r>
      <w:proofErr w:type="spellEnd"/>
      <w:r>
        <w:rPr>
          <w:kern w:val="0"/>
          <w:lang w:eastAsia="en-US"/>
        </w:rPr>
        <w:t xml:space="preserve">, </w:t>
      </w:r>
      <w:proofErr w:type="spellStart"/>
      <w:r>
        <w:rPr>
          <w:kern w:val="0"/>
          <w:lang w:eastAsia="en-US"/>
        </w:rPr>
        <w:t>meludah</w:t>
      </w:r>
      <w:proofErr w:type="spellEnd"/>
      <w:r>
        <w:rPr>
          <w:kern w:val="0"/>
          <w:lang w:eastAsia="en-US"/>
        </w:rPr>
        <w:t xml:space="preserve"> </w:t>
      </w:r>
      <w:proofErr w:type="spellStart"/>
      <w:r>
        <w:rPr>
          <w:kern w:val="0"/>
          <w:lang w:eastAsia="en-US"/>
        </w:rPr>
        <w:t>pada</w:t>
      </w:r>
      <w:proofErr w:type="spellEnd"/>
      <w:r>
        <w:rPr>
          <w:kern w:val="0"/>
          <w:lang w:eastAsia="en-US"/>
        </w:rPr>
        <w:t xml:space="preserve"> </w:t>
      </w:r>
      <w:proofErr w:type="spellStart"/>
      <w:r>
        <w:rPr>
          <w:kern w:val="0"/>
          <w:lang w:eastAsia="en-US"/>
        </w:rPr>
        <w:t>tempat</w:t>
      </w:r>
      <w:proofErr w:type="spellEnd"/>
      <w:r>
        <w:rPr>
          <w:kern w:val="0"/>
          <w:lang w:eastAsia="en-US"/>
        </w:rPr>
        <w:t xml:space="preserve"> </w:t>
      </w:r>
      <w:proofErr w:type="spellStart"/>
      <w:r>
        <w:rPr>
          <w:kern w:val="0"/>
          <w:lang w:eastAsia="en-US"/>
        </w:rPr>
        <w:t>tertentu</w:t>
      </w:r>
      <w:proofErr w:type="spellEnd"/>
      <w:r>
        <w:rPr>
          <w:kern w:val="0"/>
          <w:lang w:eastAsia="en-US"/>
        </w:rPr>
        <w:t xml:space="preserve"> yang </w:t>
      </w:r>
      <w:proofErr w:type="spellStart"/>
      <w:r>
        <w:rPr>
          <w:kern w:val="0"/>
          <w:lang w:eastAsia="en-US"/>
        </w:rPr>
        <w:t>sudah</w:t>
      </w:r>
      <w:proofErr w:type="spellEnd"/>
      <w:r>
        <w:rPr>
          <w:kern w:val="0"/>
          <w:lang w:eastAsia="en-US"/>
        </w:rPr>
        <w:t xml:space="preserve"> </w:t>
      </w:r>
      <w:proofErr w:type="spellStart"/>
      <w:r>
        <w:rPr>
          <w:kern w:val="0"/>
          <w:lang w:eastAsia="en-US"/>
        </w:rPr>
        <w:t>diberi</w:t>
      </w:r>
      <w:proofErr w:type="spellEnd"/>
      <w:r>
        <w:rPr>
          <w:kern w:val="0"/>
          <w:lang w:eastAsia="en-US"/>
        </w:rPr>
        <w:t xml:space="preserve"> </w:t>
      </w:r>
      <w:proofErr w:type="spellStart"/>
      <w:r>
        <w:rPr>
          <w:kern w:val="0"/>
          <w:lang w:eastAsia="en-US"/>
        </w:rPr>
        <w:t>desinfektan</w:t>
      </w:r>
      <w:proofErr w:type="spellEnd"/>
      <w:r>
        <w:rPr>
          <w:kern w:val="0"/>
          <w:lang w:eastAsia="en-US"/>
        </w:rPr>
        <w:t xml:space="preserve">, </w:t>
      </w:r>
      <w:proofErr w:type="spellStart"/>
      <w:r>
        <w:rPr>
          <w:kern w:val="0"/>
          <w:lang w:eastAsia="en-US"/>
        </w:rPr>
        <w:t>menghindari</w:t>
      </w:r>
      <w:proofErr w:type="spellEnd"/>
      <w:r>
        <w:rPr>
          <w:kern w:val="0"/>
          <w:lang w:eastAsia="en-US"/>
        </w:rPr>
        <w:t xml:space="preserve"> </w:t>
      </w:r>
      <w:proofErr w:type="spellStart"/>
      <w:r>
        <w:rPr>
          <w:kern w:val="0"/>
          <w:lang w:eastAsia="en-US"/>
        </w:rPr>
        <w:t>udara</w:t>
      </w:r>
      <w:proofErr w:type="spellEnd"/>
      <w:r>
        <w:rPr>
          <w:kern w:val="0"/>
          <w:lang w:eastAsia="en-US"/>
        </w:rPr>
        <w:t xml:space="preserve"> </w:t>
      </w:r>
      <w:proofErr w:type="spellStart"/>
      <w:r>
        <w:rPr>
          <w:kern w:val="0"/>
          <w:lang w:eastAsia="en-US"/>
        </w:rPr>
        <w:t>dingin</w:t>
      </w:r>
      <w:proofErr w:type="spellEnd"/>
      <w:r>
        <w:rPr>
          <w:kern w:val="0"/>
          <w:lang w:eastAsia="en-US"/>
        </w:rPr>
        <w:t xml:space="preserve">, </w:t>
      </w:r>
      <w:proofErr w:type="spellStart"/>
      <w:r>
        <w:rPr>
          <w:kern w:val="0"/>
          <w:lang w:eastAsia="en-US"/>
        </w:rPr>
        <w:t>tidak</w:t>
      </w:r>
      <w:proofErr w:type="spellEnd"/>
      <w:r>
        <w:rPr>
          <w:kern w:val="0"/>
          <w:lang w:eastAsia="en-US"/>
        </w:rPr>
        <w:t xml:space="preserve"> </w:t>
      </w:r>
      <w:proofErr w:type="spellStart"/>
      <w:r>
        <w:rPr>
          <w:kern w:val="0"/>
          <w:lang w:eastAsia="en-US"/>
        </w:rPr>
        <w:t>adanya</w:t>
      </w:r>
      <w:proofErr w:type="spellEnd"/>
      <w:r>
        <w:rPr>
          <w:kern w:val="0"/>
          <w:lang w:eastAsia="en-US"/>
        </w:rPr>
        <w:t xml:space="preserve"> </w:t>
      </w:r>
      <w:proofErr w:type="spellStart"/>
      <w:r>
        <w:rPr>
          <w:kern w:val="0"/>
          <w:lang w:eastAsia="en-US"/>
        </w:rPr>
        <w:t>sinar</w:t>
      </w:r>
      <w:proofErr w:type="spellEnd"/>
      <w:r>
        <w:rPr>
          <w:kern w:val="0"/>
          <w:lang w:eastAsia="en-US"/>
        </w:rPr>
        <w:t xml:space="preserve"> </w:t>
      </w:r>
      <w:proofErr w:type="spellStart"/>
      <w:r>
        <w:rPr>
          <w:kern w:val="0"/>
          <w:lang w:eastAsia="en-US"/>
        </w:rPr>
        <w:t>matahari</w:t>
      </w:r>
      <w:proofErr w:type="spellEnd"/>
      <w:r>
        <w:rPr>
          <w:kern w:val="0"/>
          <w:lang w:eastAsia="en-US"/>
        </w:rPr>
        <w:t xml:space="preserve"> yang </w:t>
      </w:r>
      <w:proofErr w:type="spellStart"/>
      <w:r>
        <w:rPr>
          <w:kern w:val="0"/>
          <w:lang w:eastAsia="en-US"/>
        </w:rPr>
        <w:t>masuk</w:t>
      </w:r>
      <w:proofErr w:type="spellEnd"/>
      <w:r>
        <w:rPr>
          <w:kern w:val="0"/>
          <w:lang w:eastAsia="en-US"/>
        </w:rPr>
        <w:t xml:space="preserve"> </w:t>
      </w:r>
      <w:proofErr w:type="spellStart"/>
      <w:r>
        <w:rPr>
          <w:kern w:val="0"/>
          <w:lang w:eastAsia="en-US"/>
        </w:rPr>
        <w:t>ke</w:t>
      </w:r>
      <w:proofErr w:type="spellEnd"/>
      <w:r>
        <w:rPr>
          <w:kern w:val="0"/>
          <w:lang w:eastAsia="en-US"/>
        </w:rPr>
        <w:t xml:space="preserve"> </w:t>
      </w:r>
      <w:proofErr w:type="spellStart"/>
      <w:r>
        <w:rPr>
          <w:kern w:val="0"/>
          <w:lang w:eastAsia="en-US"/>
        </w:rPr>
        <w:t>tempat</w:t>
      </w:r>
      <w:proofErr w:type="spellEnd"/>
      <w:r>
        <w:rPr>
          <w:kern w:val="0"/>
          <w:lang w:eastAsia="en-US"/>
        </w:rPr>
        <w:t xml:space="preserve"> </w:t>
      </w:r>
      <w:proofErr w:type="spellStart"/>
      <w:r>
        <w:rPr>
          <w:kern w:val="0"/>
          <w:lang w:eastAsia="en-US"/>
        </w:rPr>
        <w:t>tidur</w:t>
      </w:r>
      <w:proofErr w:type="spellEnd"/>
      <w:r>
        <w:rPr>
          <w:kern w:val="0"/>
          <w:lang w:eastAsia="en-US"/>
        </w:rPr>
        <w:t xml:space="preserve">, </w:t>
      </w:r>
      <w:proofErr w:type="spellStart"/>
      <w:r>
        <w:rPr>
          <w:kern w:val="0"/>
          <w:lang w:eastAsia="en-US"/>
        </w:rPr>
        <w:t>serta</w:t>
      </w:r>
      <w:proofErr w:type="spellEnd"/>
      <w:r>
        <w:rPr>
          <w:kern w:val="0"/>
          <w:lang w:eastAsia="en-US"/>
        </w:rPr>
        <w:t xml:space="preserve"> </w:t>
      </w:r>
      <w:proofErr w:type="spellStart"/>
      <w:r>
        <w:rPr>
          <w:kern w:val="0"/>
          <w:lang w:eastAsia="en-US"/>
        </w:rPr>
        <w:t>makan</w:t>
      </w:r>
      <w:proofErr w:type="spellEnd"/>
      <w:r>
        <w:rPr>
          <w:kern w:val="0"/>
          <w:lang w:eastAsia="en-US"/>
        </w:rPr>
        <w:t xml:space="preserve"> </w:t>
      </w:r>
      <w:proofErr w:type="spellStart"/>
      <w:r>
        <w:rPr>
          <w:kern w:val="0"/>
          <w:lang w:eastAsia="en-US"/>
        </w:rPr>
        <w:t>makanan</w:t>
      </w:r>
      <w:proofErr w:type="spellEnd"/>
      <w:r>
        <w:rPr>
          <w:kern w:val="0"/>
          <w:lang w:eastAsia="en-US"/>
        </w:rPr>
        <w:t xml:space="preserve"> yang </w:t>
      </w:r>
      <w:proofErr w:type="spellStart"/>
      <w:r>
        <w:rPr>
          <w:kern w:val="0"/>
          <w:lang w:eastAsia="en-US"/>
        </w:rPr>
        <w:t>tidak</w:t>
      </w:r>
      <w:proofErr w:type="spellEnd"/>
      <w:r>
        <w:rPr>
          <w:kern w:val="0"/>
          <w:lang w:eastAsia="en-US"/>
        </w:rPr>
        <w:t xml:space="preserve"> </w:t>
      </w:r>
      <w:proofErr w:type="spellStart"/>
      <w:r>
        <w:rPr>
          <w:kern w:val="0"/>
          <w:lang w:eastAsia="en-US"/>
        </w:rPr>
        <w:t>bergizi</w:t>
      </w:r>
      <w:proofErr w:type="spellEnd"/>
      <w:r>
        <w:rPr>
          <w:kern w:val="0"/>
          <w:lang w:eastAsia="en-US"/>
        </w:rPr>
        <w:t xml:space="preserve">. </w:t>
      </w:r>
      <w:proofErr w:type="spellStart"/>
      <w:proofErr w:type="gramStart"/>
      <w:r>
        <w:rPr>
          <w:kern w:val="0"/>
          <w:lang w:eastAsia="en-US"/>
        </w:rPr>
        <w:t>Selain</w:t>
      </w:r>
      <w:proofErr w:type="spellEnd"/>
      <w:r>
        <w:rPr>
          <w:kern w:val="0"/>
          <w:lang w:eastAsia="en-US"/>
        </w:rPr>
        <w:t xml:space="preserve"> </w:t>
      </w:r>
      <w:proofErr w:type="spellStart"/>
      <w:r>
        <w:rPr>
          <w:kern w:val="0"/>
          <w:lang w:eastAsia="en-US"/>
        </w:rPr>
        <w:t>itu</w:t>
      </w:r>
      <w:proofErr w:type="spellEnd"/>
      <w:r>
        <w:rPr>
          <w:kern w:val="0"/>
          <w:lang w:eastAsia="en-US"/>
        </w:rPr>
        <w:t xml:space="preserve"> </w:t>
      </w:r>
      <w:proofErr w:type="spellStart"/>
      <w:r>
        <w:rPr>
          <w:kern w:val="0"/>
          <w:lang w:eastAsia="en-US"/>
        </w:rPr>
        <w:t>penderita</w:t>
      </w:r>
      <w:proofErr w:type="spellEnd"/>
      <w:r>
        <w:rPr>
          <w:kern w:val="0"/>
          <w:lang w:eastAsia="en-US"/>
        </w:rPr>
        <w:t xml:space="preserve"> </w:t>
      </w:r>
      <w:proofErr w:type="spellStart"/>
      <w:r>
        <w:rPr>
          <w:kern w:val="0"/>
          <w:lang w:eastAsia="en-US"/>
        </w:rPr>
        <w:t>berasal</w:t>
      </w:r>
      <w:proofErr w:type="spellEnd"/>
      <w:r>
        <w:rPr>
          <w:kern w:val="0"/>
          <w:lang w:eastAsia="en-US"/>
        </w:rPr>
        <w:t xml:space="preserve"> </w:t>
      </w:r>
      <w:proofErr w:type="spellStart"/>
      <w:r>
        <w:rPr>
          <w:kern w:val="0"/>
          <w:lang w:eastAsia="en-US"/>
        </w:rPr>
        <w:t>dari</w:t>
      </w:r>
      <w:proofErr w:type="spellEnd"/>
      <w:r>
        <w:rPr>
          <w:kern w:val="0"/>
          <w:lang w:eastAsia="en-US"/>
        </w:rPr>
        <w:t xml:space="preserve"> </w:t>
      </w:r>
      <w:proofErr w:type="spellStart"/>
      <w:r>
        <w:rPr>
          <w:kern w:val="0"/>
          <w:lang w:eastAsia="en-US"/>
        </w:rPr>
        <w:t>golongan</w:t>
      </w:r>
      <w:proofErr w:type="spellEnd"/>
      <w:r>
        <w:rPr>
          <w:kern w:val="0"/>
          <w:lang w:eastAsia="en-US"/>
        </w:rPr>
        <w:t xml:space="preserve"> </w:t>
      </w:r>
      <w:proofErr w:type="spellStart"/>
      <w:r>
        <w:rPr>
          <w:kern w:val="0"/>
          <w:lang w:eastAsia="en-US"/>
        </w:rPr>
        <w:t>ekonomi</w:t>
      </w:r>
      <w:proofErr w:type="spellEnd"/>
      <w:r>
        <w:rPr>
          <w:kern w:val="0"/>
          <w:lang w:eastAsia="en-US"/>
        </w:rPr>
        <w:t xml:space="preserve"> </w:t>
      </w:r>
      <w:proofErr w:type="spellStart"/>
      <w:r>
        <w:rPr>
          <w:kern w:val="0"/>
          <w:lang w:eastAsia="en-US"/>
        </w:rPr>
        <w:t>menengah</w:t>
      </w:r>
      <w:proofErr w:type="spellEnd"/>
      <w:r>
        <w:rPr>
          <w:kern w:val="0"/>
          <w:lang w:eastAsia="en-US"/>
        </w:rPr>
        <w:t xml:space="preserve"> </w:t>
      </w:r>
      <w:proofErr w:type="spellStart"/>
      <w:r>
        <w:rPr>
          <w:kern w:val="0"/>
          <w:lang w:eastAsia="en-US"/>
        </w:rPr>
        <w:t>ke</w:t>
      </w:r>
      <w:proofErr w:type="spellEnd"/>
      <w:r>
        <w:rPr>
          <w:kern w:val="0"/>
          <w:lang w:eastAsia="en-US"/>
        </w:rPr>
        <w:t xml:space="preserve"> </w:t>
      </w:r>
      <w:proofErr w:type="spellStart"/>
      <w:r>
        <w:rPr>
          <w:kern w:val="0"/>
          <w:lang w:eastAsia="en-US"/>
        </w:rPr>
        <w:t>bawah</w:t>
      </w:r>
      <w:proofErr w:type="spellEnd"/>
      <w:r>
        <w:rPr>
          <w:kern w:val="0"/>
          <w:lang w:eastAsia="en-US"/>
        </w:rPr>
        <w:t xml:space="preserve"> </w:t>
      </w:r>
      <w:proofErr w:type="spellStart"/>
      <w:r>
        <w:rPr>
          <w:kern w:val="0"/>
          <w:lang w:eastAsia="en-US"/>
        </w:rPr>
        <w:t>dan</w:t>
      </w:r>
      <w:proofErr w:type="spellEnd"/>
      <w:r>
        <w:rPr>
          <w:kern w:val="0"/>
          <w:lang w:eastAsia="en-US"/>
        </w:rPr>
        <w:t xml:space="preserve"> </w:t>
      </w:r>
      <w:proofErr w:type="spellStart"/>
      <w:r>
        <w:rPr>
          <w:kern w:val="0"/>
          <w:lang w:eastAsia="en-US"/>
        </w:rPr>
        <w:t>tingkat</w:t>
      </w:r>
      <w:proofErr w:type="spellEnd"/>
      <w:r>
        <w:rPr>
          <w:kern w:val="0"/>
          <w:lang w:eastAsia="en-US"/>
        </w:rPr>
        <w:t xml:space="preserve"> </w:t>
      </w:r>
      <w:proofErr w:type="spellStart"/>
      <w:r>
        <w:rPr>
          <w:kern w:val="0"/>
          <w:lang w:eastAsia="en-US"/>
        </w:rPr>
        <w:t>pendidikan</w:t>
      </w:r>
      <w:proofErr w:type="spellEnd"/>
      <w:r>
        <w:rPr>
          <w:kern w:val="0"/>
          <w:lang w:eastAsia="en-US"/>
        </w:rPr>
        <w:t xml:space="preserve"> yang </w:t>
      </w:r>
      <w:proofErr w:type="spellStart"/>
      <w:r>
        <w:rPr>
          <w:kern w:val="0"/>
          <w:lang w:eastAsia="en-US"/>
        </w:rPr>
        <w:t>rendah</w:t>
      </w:r>
      <w:proofErr w:type="spellEnd"/>
      <w:r>
        <w:rPr>
          <w:kern w:val="0"/>
          <w:lang w:eastAsia="en-US"/>
        </w:rPr>
        <w:t>.</w:t>
      </w:r>
      <w:proofErr w:type="gramEnd"/>
    </w:p>
    <w:p w:rsidR="00F44C72" w:rsidRPr="00F44C72" w:rsidRDefault="00F44C72" w:rsidP="00F44C72">
      <w:pPr>
        <w:ind w:firstLine="720"/>
        <w:jc w:val="both"/>
        <w:rPr>
          <w:lang w:val="id-ID"/>
        </w:rPr>
      </w:pPr>
      <w:r>
        <w:rPr>
          <w:kern w:val="0"/>
          <w:sz w:val="23"/>
          <w:szCs w:val="23"/>
          <w:lang w:val="id-ID" w:eastAsia="en-US"/>
        </w:rPr>
        <w:t>Menurut Friedman perilaku perawatan Tb Paru</w:t>
      </w:r>
      <w:r>
        <w:rPr>
          <w:kern w:val="0"/>
          <w:lang w:val="id-ID" w:eastAsia="en-US"/>
        </w:rPr>
        <w:t xml:space="preserve"> </w:t>
      </w:r>
      <w:r>
        <w:rPr>
          <w:kern w:val="0"/>
          <w:sz w:val="23"/>
          <w:szCs w:val="23"/>
          <w:lang w:val="id-ID" w:eastAsia="en-US"/>
        </w:rPr>
        <w:t>berhubungan dengan keluarga terhadap penderita Tb Paru, dimana keluarga</w:t>
      </w:r>
      <w:r>
        <w:rPr>
          <w:kern w:val="0"/>
          <w:lang w:val="id-ID" w:eastAsia="en-US"/>
        </w:rPr>
        <w:t xml:space="preserve"> </w:t>
      </w:r>
      <w:r>
        <w:rPr>
          <w:kern w:val="0"/>
          <w:sz w:val="23"/>
          <w:szCs w:val="23"/>
          <w:lang w:val="id-ID" w:eastAsia="en-US"/>
        </w:rPr>
        <w:t xml:space="preserve">dapat menjadi faktor yang sangat </w:t>
      </w:r>
      <w:r>
        <w:rPr>
          <w:kern w:val="0"/>
          <w:sz w:val="23"/>
          <w:szCs w:val="23"/>
          <w:lang w:val="id-ID" w:eastAsia="en-US"/>
        </w:rPr>
        <w:lastRenderedPageBreak/>
        <w:t>berpengaruh dalam menentukan progam</w:t>
      </w:r>
      <w:r>
        <w:rPr>
          <w:kern w:val="0"/>
          <w:lang w:val="id-ID" w:eastAsia="en-US"/>
        </w:rPr>
        <w:t xml:space="preserve"> </w:t>
      </w:r>
      <w:r>
        <w:rPr>
          <w:kern w:val="0"/>
          <w:sz w:val="23"/>
          <w:szCs w:val="23"/>
          <w:lang w:val="id-ID" w:eastAsia="en-US"/>
        </w:rPr>
        <w:t>perawatan, karena keluarga berfungsi sebagai sistem pendukung bagi anggota yang</w:t>
      </w:r>
      <w:r>
        <w:rPr>
          <w:kern w:val="0"/>
          <w:lang w:val="id-ID" w:eastAsia="en-US"/>
        </w:rPr>
        <w:t xml:space="preserve"> </w:t>
      </w:r>
      <w:r>
        <w:rPr>
          <w:kern w:val="0"/>
          <w:sz w:val="23"/>
          <w:szCs w:val="23"/>
          <w:lang w:val="id-ID" w:eastAsia="en-US"/>
        </w:rPr>
        <w:t>menderita Tb Paru. Untuk menciptakan suatu kondisi</w:t>
      </w:r>
      <w:r>
        <w:rPr>
          <w:kern w:val="0"/>
          <w:lang w:val="id-ID" w:eastAsia="en-US"/>
        </w:rPr>
        <w:t xml:space="preserve"> </w:t>
      </w:r>
      <w:r>
        <w:rPr>
          <w:kern w:val="0"/>
          <w:sz w:val="23"/>
          <w:szCs w:val="23"/>
          <w:lang w:val="id-ID" w:eastAsia="en-US"/>
        </w:rPr>
        <w:t>yang sehat dan terkontrol, maka keluarga diharapkan mempunyai pengetahuan</w:t>
      </w:r>
      <w:r>
        <w:rPr>
          <w:kern w:val="0"/>
          <w:lang w:val="id-ID" w:eastAsia="en-US"/>
        </w:rPr>
        <w:t xml:space="preserve"> </w:t>
      </w:r>
      <w:r>
        <w:rPr>
          <w:kern w:val="0"/>
          <w:sz w:val="23"/>
          <w:szCs w:val="23"/>
          <w:lang w:val="id-ID" w:eastAsia="en-US"/>
        </w:rPr>
        <w:t>dan sikap tentang penyakit Tb Paru agar tercipta suatu perilaku perawatan</w:t>
      </w:r>
      <w:r>
        <w:rPr>
          <w:kern w:val="0"/>
          <w:lang w:val="id-ID" w:eastAsia="en-US"/>
        </w:rPr>
        <w:t xml:space="preserve"> </w:t>
      </w:r>
      <w:r>
        <w:rPr>
          <w:kern w:val="0"/>
          <w:sz w:val="23"/>
          <w:szCs w:val="23"/>
          <w:lang w:val="id-ID" w:eastAsia="en-US"/>
        </w:rPr>
        <w:t>yang tepat pada penderita Tb Paru, dalam hal pencegahan, penatalaksanaan</w:t>
      </w:r>
      <w:r>
        <w:rPr>
          <w:kern w:val="0"/>
          <w:lang w:val="id-ID" w:eastAsia="en-US"/>
        </w:rPr>
        <w:t xml:space="preserve"> </w:t>
      </w:r>
      <w:r>
        <w:rPr>
          <w:kern w:val="0"/>
          <w:sz w:val="23"/>
          <w:szCs w:val="23"/>
          <w:lang w:val="id-ID" w:eastAsia="en-US"/>
        </w:rPr>
        <w:t>yang benar dan cepat pada penderita Tb Paru (Notoatmodjo, 2003).</w:t>
      </w:r>
    </w:p>
    <w:p w:rsidR="00F44C72" w:rsidRDefault="00F44C72" w:rsidP="00F44C72">
      <w:pPr>
        <w:ind w:firstLine="720"/>
        <w:jc w:val="both"/>
        <w:rPr>
          <w:rStyle w:val="longtext"/>
          <w:b/>
          <w:shd w:val="clear" w:color="auto" w:fill="FFFFFF"/>
          <w:lang w:val="id-ID"/>
        </w:rPr>
      </w:pPr>
    </w:p>
    <w:p w:rsidR="00F44C72" w:rsidRPr="000854A1" w:rsidRDefault="00F44C72" w:rsidP="00F44C72">
      <w:pPr>
        <w:jc w:val="both"/>
        <w:rPr>
          <w:b/>
        </w:rPr>
      </w:pPr>
      <w:r w:rsidRPr="000854A1">
        <w:rPr>
          <w:b/>
        </w:rPr>
        <w:t>BAHAN DAN METODE</w:t>
      </w:r>
    </w:p>
    <w:p w:rsidR="00F44C72" w:rsidRPr="000854A1" w:rsidRDefault="00F44C72" w:rsidP="00F44C72">
      <w:pPr>
        <w:jc w:val="both"/>
        <w:rPr>
          <w:b/>
        </w:rPr>
      </w:pPr>
    </w:p>
    <w:p w:rsidR="00E257E7" w:rsidRPr="00E257E7" w:rsidRDefault="00F44C72" w:rsidP="00E257E7">
      <w:pPr>
        <w:jc w:val="both"/>
        <w:rPr>
          <w:lang w:val="id-ID" w:eastAsia="en-US"/>
        </w:rPr>
      </w:pPr>
      <w:proofErr w:type="spellStart"/>
      <w:r w:rsidRPr="000854A1">
        <w:t>Desain</w:t>
      </w:r>
      <w:proofErr w:type="spellEnd"/>
      <w:r w:rsidRPr="000854A1">
        <w:t xml:space="preserve"> yang </w:t>
      </w:r>
      <w:proofErr w:type="spellStart"/>
      <w:r w:rsidRPr="000854A1">
        <w:t>digunakan</w:t>
      </w:r>
      <w:proofErr w:type="spellEnd"/>
      <w:r w:rsidRPr="000854A1">
        <w:t xml:space="preserve"> </w:t>
      </w:r>
      <w:proofErr w:type="spellStart"/>
      <w:r w:rsidRPr="000854A1">
        <w:t>dalam</w:t>
      </w:r>
      <w:proofErr w:type="spellEnd"/>
      <w:r w:rsidRPr="000854A1">
        <w:t xml:space="preserve"> </w:t>
      </w:r>
      <w:proofErr w:type="spellStart"/>
      <w:r w:rsidRPr="000854A1">
        <w:t>penelitian</w:t>
      </w:r>
      <w:proofErr w:type="spellEnd"/>
      <w:r w:rsidRPr="000854A1">
        <w:t xml:space="preserve"> </w:t>
      </w:r>
      <w:proofErr w:type="spellStart"/>
      <w:r w:rsidRPr="000854A1">
        <w:t>ini</w:t>
      </w:r>
      <w:proofErr w:type="spellEnd"/>
      <w:r w:rsidRPr="000854A1">
        <w:t xml:space="preserve"> </w:t>
      </w:r>
      <w:proofErr w:type="spellStart"/>
      <w:r w:rsidRPr="000854A1">
        <w:t>adalah</w:t>
      </w:r>
      <w:proofErr w:type="spellEnd"/>
      <w:r w:rsidRPr="000854A1">
        <w:t xml:space="preserve"> </w:t>
      </w:r>
      <w:r w:rsidRPr="00E257E7">
        <w:rPr>
          <w:i/>
          <w:lang w:val="id-ID"/>
        </w:rPr>
        <w:t>cross sectional</w:t>
      </w:r>
      <w:r w:rsidRPr="000854A1">
        <w:t xml:space="preserve">. </w:t>
      </w:r>
      <w:proofErr w:type="spellStart"/>
      <w:proofErr w:type="gramStart"/>
      <w:r w:rsidRPr="000854A1">
        <w:t>Sampel</w:t>
      </w:r>
      <w:proofErr w:type="spellEnd"/>
      <w:r w:rsidRPr="000854A1">
        <w:t xml:space="preserve"> </w:t>
      </w:r>
      <w:proofErr w:type="spellStart"/>
      <w:r w:rsidRPr="000854A1">
        <w:t>dalam</w:t>
      </w:r>
      <w:proofErr w:type="spellEnd"/>
      <w:r w:rsidRPr="000854A1">
        <w:t xml:space="preserve"> </w:t>
      </w:r>
      <w:proofErr w:type="spellStart"/>
      <w:r w:rsidRPr="000854A1">
        <w:t>penelitian</w:t>
      </w:r>
      <w:proofErr w:type="spellEnd"/>
      <w:r w:rsidRPr="000854A1">
        <w:t xml:space="preserve"> </w:t>
      </w:r>
      <w:proofErr w:type="spellStart"/>
      <w:r w:rsidRPr="000854A1">
        <w:t>in</w:t>
      </w:r>
      <w:r>
        <w:t>i</w:t>
      </w:r>
      <w:proofErr w:type="spellEnd"/>
      <w:r>
        <w:t xml:space="preserve"> </w:t>
      </w:r>
      <w:proofErr w:type="spellStart"/>
      <w:r>
        <w:t>adalah</w:t>
      </w:r>
      <w:proofErr w:type="spellEnd"/>
      <w:r>
        <w:t xml:space="preserve"> </w:t>
      </w:r>
      <w:proofErr w:type="spellStart"/>
      <w:r>
        <w:rPr>
          <w:lang w:eastAsia="en-US"/>
        </w:rPr>
        <w:t>keluarga</w:t>
      </w:r>
      <w:proofErr w:type="spellEnd"/>
      <w:r>
        <w:rPr>
          <w:lang w:eastAsia="en-US"/>
        </w:rPr>
        <w:t xml:space="preserve"> yang </w:t>
      </w:r>
      <w:proofErr w:type="spellStart"/>
      <w:r>
        <w:rPr>
          <w:lang w:eastAsia="en-US"/>
        </w:rPr>
        <w:t>tinggal</w:t>
      </w:r>
      <w:proofErr w:type="spellEnd"/>
      <w:r>
        <w:rPr>
          <w:lang w:eastAsia="en-US"/>
        </w:rPr>
        <w:t xml:space="preserve"> </w:t>
      </w:r>
      <w:proofErr w:type="spellStart"/>
      <w:r>
        <w:rPr>
          <w:lang w:eastAsia="en-US"/>
        </w:rPr>
        <w:t>bersama</w:t>
      </w:r>
      <w:proofErr w:type="spellEnd"/>
      <w:r>
        <w:rPr>
          <w:lang w:eastAsia="en-US"/>
        </w:rPr>
        <w:t xml:space="preserve"> </w:t>
      </w:r>
      <w:proofErr w:type="spellStart"/>
      <w:r>
        <w:rPr>
          <w:lang w:eastAsia="en-US"/>
        </w:rPr>
        <w:t>dengan</w:t>
      </w:r>
      <w:proofErr w:type="spellEnd"/>
      <w:r>
        <w:rPr>
          <w:lang w:eastAsia="en-US"/>
        </w:rPr>
        <w:t xml:space="preserve"> </w:t>
      </w:r>
      <w:proofErr w:type="spellStart"/>
      <w:r>
        <w:rPr>
          <w:lang w:eastAsia="en-US"/>
        </w:rPr>
        <w:t>anggota</w:t>
      </w:r>
      <w:proofErr w:type="spellEnd"/>
      <w:r>
        <w:rPr>
          <w:lang w:eastAsia="en-US"/>
        </w:rPr>
        <w:t xml:space="preserve"> </w:t>
      </w:r>
      <w:proofErr w:type="spellStart"/>
      <w:r>
        <w:rPr>
          <w:lang w:eastAsia="en-US"/>
        </w:rPr>
        <w:t>keluarga</w:t>
      </w:r>
      <w:proofErr w:type="spellEnd"/>
      <w:r>
        <w:rPr>
          <w:lang w:eastAsia="en-US"/>
        </w:rPr>
        <w:t xml:space="preserve"> yang </w:t>
      </w:r>
      <w:proofErr w:type="spellStart"/>
      <w:r>
        <w:rPr>
          <w:lang w:eastAsia="en-US"/>
        </w:rPr>
        <w:t>menderita</w:t>
      </w:r>
      <w:proofErr w:type="spellEnd"/>
      <w:r>
        <w:rPr>
          <w:lang w:eastAsia="en-US"/>
        </w:rPr>
        <w:t xml:space="preserve"> T</w:t>
      </w:r>
      <w:r w:rsidRPr="00E257E7">
        <w:rPr>
          <w:lang w:val="id-ID" w:eastAsia="en-US"/>
        </w:rPr>
        <w:t>b P</w:t>
      </w:r>
      <w:proofErr w:type="spellStart"/>
      <w:r>
        <w:rPr>
          <w:lang w:eastAsia="en-US"/>
        </w:rPr>
        <w:t>aru</w:t>
      </w:r>
      <w:proofErr w:type="spellEnd"/>
      <w:r w:rsidRPr="00E257E7">
        <w:rPr>
          <w:lang w:val="en-AU"/>
        </w:rPr>
        <w:t>.</w:t>
      </w:r>
      <w:proofErr w:type="gramEnd"/>
      <w:r w:rsidRPr="00E257E7">
        <w:rPr>
          <w:lang w:val="en-AU"/>
        </w:rPr>
        <w:t xml:space="preserve"> </w:t>
      </w:r>
      <w:proofErr w:type="spellStart"/>
      <w:r w:rsidRPr="000854A1">
        <w:t>Variabel</w:t>
      </w:r>
      <w:proofErr w:type="spellEnd"/>
      <w:r w:rsidRPr="000854A1">
        <w:t xml:space="preserve"> </w:t>
      </w:r>
      <w:proofErr w:type="spellStart"/>
      <w:r w:rsidRPr="000854A1">
        <w:t>dalam</w:t>
      </w:r>
      <w:proofErr w:type="spellEnd"/>
      <w:r w:rsidRPr="000854A1">
        <w:t xml:space="preserve"> </w:t>
      </w:r>
      <w:proofErr w:type="spellStart"/>
      <w:r w:rsidRPr="000854A1">
        <w:t>penelitian</w:t>
      </w:r>
      <w:proofErr w:type="spellEnd"/>
      <w:r w:rsidRPr="000854A1">
        <w:t xml:space="preserve"> </w:t>
      </w:r>
      <w:proofErr w:type="spellStart"/>
      <w:r w:rsidRPr="000854A1">
        <w:t>ini</w:t>
      </w:r>
      <w:proofErr w:type="spellEnd"/>
      <w:r w:rsidRPr="000854A1">
        <w:t xml:space="preserve"> </w:t>
      </w:r>
      <w:proofErr w:type="spellStart"/>
      <w:r w:rsidRPr="000854A1">
        <w:t>adalah</w:t>
      </w:r>
      <w:proofErr w:type="spellEnd"/>
      <w:r w:rsidRPr="000854A1">
        <w:t xml:space="preserve"> </w:t>
      </w:r>
      <w:r w:rsidR="00E257E7">
        <w:rPr>
          <w:lang w:val="id-ID"/>
        </w:rPr>
        <w:t>pencegahan penularan Tb Paru</w:t>
      </w:r>
      <w:r w:rsidR="00E257E7">
        <w:rPr>
          <w:lang w:val="id-ID" w:eastAsia="en-US"/>
        </w:rPr>
        <w:t xml:space="preserve"> (dependen) dan </w:t>
      </w:r>
      <w:proofErr w:type="gramStart"/>
      <w:r w:rsidR="00E257E7" w:rsidRPr="00E257E7">
        <w:rPr>
          <w:lang w:val="id-ID"/>
        </w:rPr>
        <w:t>lima</w:t>
      </w:r>
      <w:proofErr w:type="gramEnd"/>
      <w:r w:rsidR="00E257E7" w:rsidRPr="00E257E7">
        <w:rPr>
          <w:lang w:val="id-ID"/>
        </w:rPr>
        <w:t xml:space="preserve"> tugas kesehatan keluarga (m</w:t>
      </w:r>
      <w:proofErr w:type="spellStart"/>
      <w:r w:rsidR="00E257E7" w:rsidRPr="00E257E7">
        <w:rPr>
          <w:bCs/>
        </w:rPr>
        <w:t>engenal</w:t>
      </w:r>
      <w:proofErr w:type="spellEnd"/>
      <w:r w:rsidR="00E257E7" w:rsidRPr="00E257E7">
        <w:rPr>
          <w:bCs/>
        </w:rPr>
        <w:t xml:space="preserve"> </w:t>
      </w:r>
      <w:proofErr w:type="spellStart"/>
      <w:r w:rsidR="00E257E7" w:rsidRPr="00E257E7">
        <w:rPr>
          <w:bCs/>
        </w:rPr>
        <w:t>masalah</w:t>
      </w:r>
      <w:proofErr w:type="spellEnd"/>
      <w:r w:rsidR="00E257E7" w:rsidRPr="00E257E7">
        <w:rPr>
          <w:bCs/>
        </w:rPr>
        <w:t xml:space="preserve"> </w:t>
      </w:r>
      <w:proofErr w:type="spellStart"/>
      <w:r w:rsidR="00E257E7" w:rsidRPr="00E257E7">
        <w:rPr>
          <w:bCs/>
        </w:rPr>
        <w:t>kesehatan</w:t>
      </w:r>
      <w:proofErr w:type="spellEnd"/>
      <w:r w:rsidR="00E257E7" w:rsidRPr="00E257E7">
        <w:rPr>
          <w:bCs/>
          <w:lang w:val="id-ID"/>
        </w:rPr>
        <w:t>, m</w:t>
      </w:r>
      <w:proofErr w:type="spellStart"/>
      <w:r w:rsidR="00E257E7" w:rsidRPr="00E257E7">
        <w:rPr>
          <w:bCs/>
        </w:rPr>
        <w:t>embuat</w:t>
      </w:r>
      <w:proofErr w:type="spellEnd"/>
      <w:r w:rsidR="00E257E7" w:rsidRPr="00E257E7">
        <w:rPr>
          <w:bCs/>
        </w:rPr>
        <w:t xml:space="preserve"> </w:t>
      </w:r>
      <w:proofErr w:type="spellStart"/>
      <w:r w:rsidR="00E257E7" w:rsidRPr="00E257E7">
        <w:rPr>
          <w:bCs/>
        </w:rPr>
        <w:t>keputusan</w:t>
      </w:r>
      <w:proofErr w:type="spellEnd"/>
      <w:r w:rsidR="00E257E7" w:rsidRPr="00E257E7">
        <w:rPr>
          <w:bCs/>
        </w:rPr>
        <w:t xml:space="preserve"> </w:t>
      </w:r>
      <w:proofErr w:type="spellStart"/>
      <w:r w:rsidR="00E257E7" w:rsidRPr="00E257E7">
        <w:rPr>
          <w:bCs/>
        </w:rPr>
        <w:t>tindakan</w:t>
      </w:r>
      <w:proofErr w:type="spellEnd"/>
      <w:r w:rsidR="00E257E7" w:rsidRPr="00E257E7">
        <w:rPr>
          <w:bCs/>
        </w:rPr>
        <w:t xml:space="preserve"> </w:t>
      </w:r>
      <w:proofErr w:type="spellStart"/>
      <w:r w:rsidR="00E257E7" w:rsidRPr="00E257E7">
        <w:rPr>
          <w:bCs/>
        </w:rPr>
        <w:t>kesehatan</w:t>
      </w:r>
      <w:proofErr w:type="spellEnd"/>
      <w:r w:rsidR="00E257E7" w:rsidRPr="00E257E7">
        <w:rPr>
          <w:bCs/>
        </w:rPr>
        <w:t xml:space="preserve"> yang </w:t>
      </w:r>
      <w:proofErr w:type="spellStart"/>
      <w:r w:rsidR="00E257E7" w:rsidRPr="00E257E7">
        <w:rPr>
          <w:bCs/>
        </w:rPr>
        <w:t>tepat</w:t>
      </w:r>
      <w:proofErr w:type="spellEnd"/>
      <w:r w:rsidR="00E257E7" w:rsidRPr="00E257E7">
        <w:rPr>
          <w:bCs/>
        </w:rPr>
        <w:t xml:space="preserve"> </w:t>
      </w:r>
      <w:proofErr w:type="spellStart"/>
      <w:r w:rsidR="00E257E7" w:rsidRPr="00E257E7">
        <w:rPr>
          <w:bCs/>
        </w:rPr>
        <w:t>bagi</w:t>
      </w:r>
      <w:proofErr w:type="spellEnd"/>
      <w:r w:rsidR="00E257E7" w:rsidRPr="00E257E7">
        <w:rPr>
          <w:bCs/>
        </w:rPr>
        <w:t xml:space="preserve"> </w:t>
      </w:r>
      <w:proofErr w:type="spellStart"/>
      <w:r w:rsidR="00E257E7" w:rsidRPr="00E257E7">
        <w:rPr>
          <w:bCs/>
        </w:rPr>
        <w:t>keluarga</w:t>
      </w:r>
      <w:proofErr w:type="spellEnd"/>
      <w:r w:rsidR="00E257E7" w:rsidRPr="00E257E7">
        <w:rPr>
          <w:bCs/>
          <w:lang w:val="id-ID"/>
        </w:rPr>
        <w:t>, m</w:t>
      </w:r>
      <w:proofErr w:type="spellStart"/>
      <w:r w:rsidR="00E257E7" w:rsidRPr="00E257E7">
        <w:rPr>
          <w:bCs/>
        </w:rPr>
        <w:t>erawat</w:t>
      </w:r>
      <w:proofErr w:type="spellEnd"/>
      <w:r w:rsidR="00E257E7" w:rsidRPr="00E257E7">
        <w:rPr>
          <w:bCs/>
        </w:rPr>
        <w:t xml:space="preserve"> </w:t>
      </w:r>
      <w:proofErr w:type="spellStart"/>
      <w:r w:rsidR="00E257E7" w:rsidRPr="00E257E7">
        <w:rPr>
          <w:bCs/>
        </w:rPr>
        <w:t>anggota</w:t>
      </w:r>
      <w:proofErr w:type="spellEnd"/>
      <w:r w:rsidR="00E257E7" w:rsidRPr="00E257E7">
        <w:rPr>
          <w:bCs/>
        </w:rPr>
        <w:t xml:space="preserve"> </w:t>
      </w:r>
      <w:proofErr w:type="spellStart"/>
      <w:r w:rsidR="00E257E7" w:rsidRPr="00E257E7">
        <w:rPr>
          <w:bCs/>
        </w:rPr>
        <w:t>keluarga</w:t>
      </w:r>
      <w:proofErr w:type="spellEnd"/>
      <w:r w:rsidR="00E257E7" w:rsidRPr="00E257E7">
        <w:rPr>
          <w:bCs/>
        </w:rPr>
        <w:t xml:space="preserve"> yang </w:t>
      </w:r>
      <w:proofErr w:type="spellStart"/>
      <w:r w:rsidR="00E257E7" w:rsidRPr="00E257E7">
        <w:rPr>
          <w:bCs/>
        </w:rPr>
        <w:t>mengalami</w:t>
      </w:r>
      <w:proofErr w:type="spellEnd"/>
      <w:r w:rsidR="00E257E7" w:rsidRPr="00E257E7">
        <w:rPr>
          <w:bCs/>
        </w:rPr>
        <w:t xml:space="preserve"> </w:t>
      </w:r>
      <w:proofErr w:type="spellStart"/>
      <w:r w:rsidR="00E257E7" w:rsidRPr="00E257E7">
        <w:rPr>
          <w:bCs/>
        </w:rPr>
        <w:t>gangguan</w:t>
      </w:r>
      <w:proofErr w:type="spellEnd"/>
      <w:r w:rsidR="00E257E7" w:rsidRPr="00E257E7">
        <w:rPr>
          <w:bCs/>
        </w:rPr>
        <w:t xml:space="preserve"> </w:t>
      </w:r>
      <w:proofErr w:type="spellStart"/>
      <w:r w:rsidR="00E257E7" w:rsidRPr="00E257E7">
        <w:rPr>
          <w:bCs/>
        </w:rPr>
        <w:t>kesehatan</w:t>
      </w:r>
      <w:proofErr w:type="spellEnd"/>
      <w:r w:rsidR="00E257E7" w:rsidRPr="00E257E7">
        <w:rPr>
          <w:bCs/>
          <w:lang w:val="id-ID"/>
        </w:rPr>
        <w:t>, m</w:t>
      </w:r>
      <w:proofErr w:type="spellStart"/>
      <w:r w:rsidR="00E257E7" w:rsidRPr="00E257E7">
        <w:rPr>
          <w:bCs/>
        </w:rPr>
        <w:t>enciptakan</w:t>
      </w:r>
      <w:proofErr w:type="spellEnd"/>
      <w:r w:rsidR="00E257E7" w:rsidRPr="00E257E7">
        <w:rPr>
          <w:bCs/>
        </w:rPr>
        <w:t xml:space="preserve"> </w:t>
      </w:r>
      <w:proofErr w:type="spellStart"/>
      <w:r w:rsidR="00E257E7" w:rsidRPr="00E257E7">
        <w:rPr>
          <w:bCs/>
        </w:rPr>
        <w:t>suasana</w:t>
      </w:r>
      <w:proofErr w:type="spellEnd"/>
      <w:r w:rsidR="00E257E7" w:rsidRPr="00E257E7">
        <w:rPr>
          <w:bCs/>
        </w:rPr>
        <w:t xml:space="preserve"> </w:t>
      </w:r>
      <w:proofErr w:type="spellStart"/>
      <w:r w:rsidR="00E257E7" w:rsidRPr="00E257E7">
        <w:rPr>
          <w:bCs/>
        </w:rPr>
        <w:t>rumah</w:t>
      </w:r>
      <w:proofErr w:type="spellEnd"/>
      <w:r w:rsidR="00E257E7" w:rsidRPr="00E257E7">
        <w:rPr>
          <w:bCs/>
        </w:rPr>
        <w:t xml:space="preserve"> yang </w:t>
      </w:r>
      <w:proofErr w:type="spellStart"/>
      <w:r w:rsidR="00E257E7" w:rsidRPr="00E257E7">
        <w:rPr>
          <w:bCs/>
        </w:rPr>
        <w:t>sehat</w:t>
      </w:r>
      <w:proofErr w:type="spellEnd"/>
      <w:r w:rsidR="00E257E7" w:rsidRPr="00E257E7">
        <w:rPr>
          <w:bCs/>
          <w:lang w:val="id-ID"/>
        </w:rPr>
        <w:t>, dan m</w:t>
      </w:r>
      <w:proofErr w:type="spellStart"/>
      <w:r w:rsidR="00E257E7" w:rsidRPr="00E257E7">
        <w:rPr>
          <w:bCs/>
        </w:rPr>
        <w:t>emanfaatkan</w:t>
      </w:r>
      <w:proofErr w:type="spellEnd"/>
      <w:r w:rsidR="00E257E7" w:rsidRPr="00E257E7">
        <w:rPr>
          <w:bCs/>
        </w:rPr>
        <w:t xml:space="preserve"> </w:t>
      </w:r>
      <w:proofErr w:type="spellStart"/>
      <w:r w:rsidR="00E257E7" w:rsidRPr="00E257E7">
        <w:rPr>
          <w:bCs/>
        </w:rPr>
        <w:t>fasilitas</w:t>
      </w:r>
      <w:proofErr w:type="spellEnd"/>
      <w:r w:rsidR="00E257E7" w:rsidRPr="00E257E7">
        <w:rPr>
          <w:bCs/>
        </w:rPr>
        <w:t xml:space="preserve"> </w:t>
      </w:r>
      <w:proofErr w:type="spellStart"/>
      <w:r w:rsidR="00E257E7" w:rsidRPr="00E257E7">
        <w:rPr>
          <w:bCs/>
        </w:rPr>
        <w:t>pelayanan</w:t>
      </w:r>
      <w:proofErr w:type="spellEnd"/>
      <w:r w:rsidR="00E257E7" w:rsidRPr="00E257E7">
        <w:rPr>
          <w:bCs/>
        </w:rPr>
        <w:t xml:space="preserve"> </w:t>
      </w:r>
      <w:proofErr w:type="spellStart"/>
      <w:r w:rsidR="00E257E7" w:rsidRPr="00E257E7">
        <w:rPr>
          <w:bCs/>
        </w:rPr>
        <w:t>kesehatan</w:t>
      </w:r>
      <w:proofErr w:type="spellEnd"/>
      <w:r w:rsidR="00E257E7" w:rsidRPr="00E257E7">
        <w:rPr>
          <w:bCs/>
        </w:rPr>
        <w:t xml:space="preserve"> </w:t>
      </w:r>
      <w:proofErr w:type="spellStart"/>
      <w:r w:rsidR="00E257E7" w:rsidRPr="00E257E7">
        <w:rPr>
          <w:bCs/>
        </w:rPr>
        <w:t>disekitarnya</w:t>
      </w:r>
      <w:proofErr w:type="spellEnd"/>
      <w:r w:rsidR="00E257E7">
        <w:rPr>
          <w:bCs/>
          <w:lang w:val="id-ID"/>
        </w:rPr>
        <w:t>) (independen).</w:t>
      </w:r>
    </w:p>
    <w:p w:rsidR="00F44C72" w:rsidRPr="000854A1" w:rsidRDefault="00F44C72" w:rsidP="00E257E7">
      <w:pPr>
        <w:tabs>
          <w:tab w:val="left" w:pos="540"/>
        </w:tabs>
        <w:jc w:val="both"/>
      </w:pPr>
    </w:p>
    <w:p w:rsidR="00F44C72" w:rsidRPr="00E257E7" w:rsidRDefault="00F44C72" w:rsidP="00F44C72">
      <w:pPr>
        <w:jc w:val="both"/>
        <w:rPr>
          <w:lang w:val="id-ID"/>
        </w:rPr>
      </w:pPr>
      <w:r w:rsidRPr="000854A1">
        <w:t xml:space="preserve">Instrument yang </w:t>
      </w:r>
      <w:proofErr w:type="spellStart"/>
      <w:r w:rsidRPr="000854A1">
        <w:t>digunakan</w:t>
      </w:r>
      <w:proofErr w:type="spellEnd"/>
      <w:r w:rsidRPr="000854A1">
        <w:t xml:space="preserve"> </w:t>
      </w:r>
      <w:proofErr w:type="spellStart"/>
      <w:r w:rsidRPr="000854A1">
        <w:t>berupa</w:t>
      </w:r>
      <w:proofErr w:type="spellEnd"/>
      <w:r w:rsidRPr="000854A1">
        <w:t xml:space="preserve"> </w:t>
      </w:r>
      <w:proofErr w:type="spellStart"/>
      <w:r w:rsidRPr="000854A1">
        <w:t>kuisioner</w:t>
      </w:r>
      <w:proofErr w:type="spellEnd"/>
      <w:r w:rsidRPr="000854A1">
        <w:t xml:space="preserve"> (</w:t>
      </w:r>
      <w:proofErr w:type="spellStart"/>
      <w:r w:rsidRPr="000854A1">
        <w:t>angket</w:t>
      </w:r>
      <w:proofErr w:type="spellEnd"/>
      <w:r w:rsidRPr="000854A1">
        <w:t xml:space="preserve">) yang </w:t>
      </w:r>
      <w:proofErr w:type="spellStart"/>
      <w:r w:rsidRPr="000854A1">
        <w:t>terdiri</w:t>
      </w:r>
      <w:proofErr w:type="spellEnd"/>
      <w:r w:rsidRPr="000854A1">
        <w:t xml:space="preserve"> </w:t>
      </w:r>
      <w:proofErr w:type="spellStart"/>
      <w:r w:rsidRPr="000854A1">
        <w:t>dari</w:t>
      </w:r>
      <w:proofErr w:type="spellEnd"/>
      <w:r w:rsidRPr="000854A1">
        <w:t xml:space="preserve"> </w:t>
      </w:r>
      <w:proofErr w:type="spellStart"/>
      <w:r>
        <w:t>pertanyaan</w:t>
      </w:r>
      <w:proofErr w:type="spellEnd"/>
      <w:r>
        <w:t xml:space="preserve"> </w:t>
      </w:r>
      <w:proofErr w:type="spellStart"/>
      <w:r>
        <w:t>tentang</w:t>
      </w:r>
      <w:proofErr w:type="spellEnd"/>
      <w:r>
        <w:t xml:space="preserve"> </w:t>
      </w:r>
      <w:proofErr w:type="gramStart"/>
      <w:r w:rsidR="00E257E7">
        <w:rPr>
          <w:lang w:val="id-ID"/>
        </w:rPr>
        <w:t>lima</w:t>
      </w:r>
      <w:proofErr w:type="gramEnd"/>
      <w:r w:rsidR="00E257E7">
        <w:rPr>
          <w:lang w:val="id-ID"/>
        </w:rPr>
        <w:t xml:space="preserve"> tugas kesehatan keluarga dan pencegahan penularan Tb Paru.</w:t>
      </w:r>
    </w:p>
    <w:p w:rsidR="00F44C72" w:rsidRPr="000854A1" w:rsidRDefault="00F44C72" w:rsidP="00F44C72">
      <w:pPr>
        <w:jc w:val="both"/>
      </w:pPr>
    </w:p>
    <w:p w:rsidR="00F44C72" w:rsidRDefault="00E257E7" w:rsidP="00F44C72">
      <w:pPr>
        <w:jc w:val="both"/>
        <w:rPr>
          <w:lang w:val="id-ID"/>
        </w:rPr>
      </w:pPr>
      <w:proofErr w:type="gramStart"/>
      <w:r>
        <w:t xml:space="preserve">Data yang </w:t>
      </w:r>
      <w:proofErr w:type="spellStart"/>
      <w:r>
        <w:t>sudah</w:t>
      </w:r>
      <w:proofErr w:type="spellEnd"/>
      <w:r>
        <w:t xml:space="preserve"> </w:t>
      </w:r>
      <w:proofErr w:type="spellStart"/>
      <w:r>
        <w:t>terkumpul</w:t>
      </w:r>
      <w:proofErr w:type="spellEnd"/>
      <w:r>
        <w:rPr>
          <w:lang w:val="id-ID"/>
        </w:rPr>
        <w:t xml:space="preserve"> </w:t>
      </w:r>
      <w:proofErr w:type="spellStart"/>
      <w:r w:rsidR="00F44C72">
        <w:t>dianalisis</w:t>
      </w:r>
      <w:proofErr w:type="spellEnd"/>
      <w:r w:rsidR="00F44C72">
        <w:t xml:space="preserve"> </w:t>
      </w:r>
      <w:proofErr w:type="spellStart"/>
      <w:r w:rsidR="00F44C72">
        <w:t>menggunakan</w:t>
      </w:r>
      <w:proofErr w:type="spellEnd"/>
      <w:r w:rsidR="00F44C72">
        <w:t xml:space="preserve"> </w:t>
      </w:r>
      <w:proofErr w:type="spellStart"/>
      <w:r>
        <w:rPr>
          <w:lang w:eastAsia="en-US"/>
        </w:rPr>
        <w:t>uji</w:t>
      </w:r>
      <w:proofErr w:type="spellEnd"/>
      <w:r>
        <w:rPr>
          <w:lang w:eastAsia="en-US"/>
        </w:rPr>
        <w:t xml:space="preserve"> </w:t>
      </w:r>
      <w:r>
        <w:rPr>
          <w:lang w:val="id-ID" w:eastAsia="en-US"/>
        </w:rPr>
        <w:t>korelasi</w:t>
      </w:r>
      <w:r>
        <w:rPr>
          <w:lang w:eastAsia="en-US"/>
        </w:rPr>
        <w:t xml:space="preserve"> </w:t>
      </w:r>
      <w:proofErr w:type="spellStart"/>
      <w:r>
        <w:rPr>
          <w:i/>
          <w:lang w:eastAsia="en-US"/>
        </w:rPr>
        <w:t>Spearm</w:t>
      </w:r>
      <w:proofErr w:type="spellEnd"/>
      <w:r>
        <w:rPr>
          <w:i/>
          <w:lang w:val="id-ID" w:eastAsia="en-US"/>
        </w:rPr>
        <w:t>a</w:t>
      </w:r>
      <w:r>
        <w:rPr>
          <w:i/>
          <w:lang w:eastAsia="en-US"/>
        </w:rPr>
        <w:t>n R</w:t>
      </w:r>
      <w:r>
        <w:rPr>
          <w:i/>
          <w:lang w:val="id-ID" w:eastAsia="en-US"/>
        </w:rPr>
        <w:t>ho</w:t>
      </w:r>
      <w:r w:rsidR="00F44C72">
        <w:t>.</w:t>
      </w:r>
      <w:proofErr w:type="gramEnd"/>
      <w:r w:rsidR="00F44C72">
        <w:t xml:space="preserve"> </w:t>
      </w:r>
    </w:p>
    <w:p w:rsidR="00E257E7" w:rsidRDefault="00E257E7" w:rsidP="00F44C72">
      <w:pPr>
        <w:jc w:val="both"/>
        <w:rPr>
          <w:lang w:val="id-ID"/>
        </w:rPr>
      </w:pPr>
    </w:p>
    <w:p w:rsidR="00E257E7" w:rsidRPr="000854A1" w:rsidRDefault="00E257E7" w:rsidP="00E257E7">
      <w:pPr>
        <w:jc w:val="both"/>
        <w:rPr>
          <w:b/>
        </w:rPr>
      </w:pPr>
      <w:r w:rsidRPr="000854A1">
        <w:rPr>
          <w:b/>
        </w:rPr>
        <w:t>HASIL PENELITIAN</w:t>
      </w:r>
    </w:p>
    <w:p w:rsidR="00E257E7" w:rsidRDefault="00E257E7" w:rsidP="00F44C72">
      <w:pPr>
        <w:jc w:val="both"/>
        <w:rPr>
          <w:rFonts w:eastAsiaTheme="minorHAnsi"/>
          <w:szCs w:val="23"/>
          <w:lang w:val="id-ID"/>
        </w:rPr>
      </w:pPr>
    </w:p>
    <w:p w:rsidR="00663BEE" w:rsidRDefault="00E257E7" w:rsidP="002F42C5">
      <w:pPr>
        <w:pStyle w:val="ListParagraph"/>
        <w:widowControl/>
        <w:suppressAutoHyphens w:val="0"/>
        <w:overflowPunct/>
        <w:ind w:left="0" w:firstLine="709"/>
        <w:jc w:val="both"/>
        <w:rPr>
          <w:bCs/>
          <w:kern w:val="32"/>
          <w:szCs w:val="32"/>
          <w:lang w:val="id-ID"/>
        </w:rPr>
      </w:pPr>
      <w:r>
        <w:rPr>
          <w:bCs/>
          <w:kern w:val="32"/>
          <w:szCs w:val="32"/>
          <w:lang w:val="id-ID"/>
        </w:rPr>
        <w:t xml:space="preserve">Proporsi responden yang terbanyak berusia 31 – 40 tahun sebanyak 10 responden (54%). Proporsi hubungan responden dengan penderita Tb Paru yang paling banyak suami/istri sebanyak 8 responden (27%). Proporsi responden yang paling banyak memiliki pendidikan terakhir SD (Sekolah Dasar), yaitu sebanyak 14 responden (47%). Sebagian </w:t>
      </w:r>
      <w:r>
        <w:rPr>
          <w:bCs/>
          <w:kern w:val="32"/>
          <w:szCs w:val="32"/>
          <w:lang w:val="id-ID"/>
        </w:rPr>
        <w:lastRenderedPageBreak/>
        <w:t>besar responden tidak bekerja, yaitu sebanyak 16 responden (54%). Sebagian besar penderita Tb Paru adalah berusia &gt;35 tahun, yaitu sebanyak 20 orang (67%). Sebagian besar usia terdiagnosis Tb Paru sejak berusia &gt;35 tahun, yaitu sebanyak 20 orang (67%).</w:t>
      </w:r>
      <w:r w:rsidR="002F42C5" w:rsidRPr="002F42C5">
        <w:rPr>
          <w:bCs/>
          <w:kern w:val="32"/>
          <w:szCs w:val="32"/>
          <w:lang w:val="id-ID"/>
        </w:rPr>
        <w:t xml:space="preserve"> </w:t>
      </w:r>
      <w:r w:rsidR="002F42C5">
        <w:rPr>
          <w:bCs/>
          <w:kern w:val="32"/>
          <w:szCs w:val="32"/>
          <w:lang w:val="id-ID"/>
        </w:rPr>
        <w:t xml:space="preserve">Sebagian besar penderita Tb </w:t>
      </w:r>
      <w:r w:rsidR="002F42C5">
        <w:rPr>
          <w:bCs/>
          <w:kern w:val="32"/>
          <w:szCs w:val="32"/>
          <w:lang w:val="id-ID"/>
        </w:rPr>
        <w:lastRenderedPageBreak/>
        <w:t>Paru berpendidikan terakhir SD (Sekolah Dasar), yaitu sebanyak 15 orang (50%). Sebagian besar penderita Tb Paru bekerja swasta sebanyak 19 orang (63%). Sebagian besar penderita Tb Paru pernah mengikuti terapi keluarga, yaitu sebanyak 22 orang (73%).</w:t>
      </w:r>
    </w:p>
    <w:p w:rsidR="005B46E5" w:rsidRDefault="005B46E5" w:rsidP="002F42C5">
      <w:pPr>
        <w:pStyle w:val="ListParagraph"/>
        <w:widowControl/>
        <w:tabs>
          <w:tab w:val="left" w:pos="1276"/>
          <w:tab w:val="left" w:pos="1418"/>
        </w:tabs>
        <w:suppressAutoHyphens w:val="0"/>
        <w:overflowPunct/>
        <w:ind w:left="1418" w:hanging="1058"/>
        <w:jc w:val="both"/>
        <w:rPr>
          <w:bCs/>
          <w:kern w:val="32"/>
          <w:szCs w:val="32"/>
          <w:lang w:val="id-ID"/>
        </w:rPr>
        <w:sectPr w:rsidR="005B46E5" w:rsidSect="005B46E5">
          <w:type w:val="continuous"/>
          <w:pgSz w:w="11906" w:h="16838"/>
          <w:pgMar w:top="1440" w:right="1440" w:bottom="1440" w:left="1440" w:header="708" w:footer="708" w:gutter="0"/>
          <w:cols w:num="2" w:space="708"/>
          <w:docGrid w:linePitch="360"/>
        </w:sectPr>
      </w:pPr>
    </w:p>
    <w:p w:rsidR="002F42C5" w:rsidRDefault="002F42C5" w:rsidP="002F42C5">
      <w:pPr>
        <w:pStyle w:val="ListParagraph"/>
        <w:widowControl/>
        <w:tabs>
          <w:tab w:val="left" w:pos="1276"/>
          <w:tab w:val="left" w:pos="1418"/>
        </w:tabs>
        <w:suppressAutoHyphens w:val="0"/>
        <w:overflowPunct/>
        <w:ind w:left="1418" w:hanging="1058"/>
        <w:jc w:val="both"/>
        <w:rPr>
          <w:bCs/>
          <w:kern w:val="32"/>
          <w:szCs w:val="32"/>
          <w:lang w:val="id-ID"/>
        </w:rPr>
      </w:pPr>
    </w:p>
    <w:p w:rsidR="002F42C5" w:rsidRPr="007831AE" w:rsidRDefault="002F42C5" w:rsidP="002F42C5">
      <w:pPr>
        <w:pStyle w:val="ListParagraph"/>
        <w:widowControl/>
        <w:tabs>
          <w:tab w:val="left" w:pos="1276"/>
          <w:tab w:val="left" w:pos="1418"/>
        </w:tabs>
        <w:suppressAutoHyphens w:val="0"/>
        <w:overflowPunct/>
        <w:ind w:left="1418" w:hanging="1058"/>
        <w:jc w:val="both"/>
        <w:rPr>
          <w:bCs/>
          <w:kern w:val="32"/>
          <w:lang w:val="id-ID"/>
        </w:rPr>
      </w:pPr>
      <w:r w:rsidRPr="007831AE">
        <w:rPr>
          <w:bCs/>
          <w:kern w:val="32"/>
          <w:lang w:val="id-ID"/>
        </w:rPr>
        <w:t>Tabel 1</w:t>
      </w:r>
      <w:r w:rsidRPr="007831AE">
        <w:rPr>
          <w:bCs/>
          <w:kern w:val="32"/>
          <w:lang w:val="id-ID"/>
        </w:rPr>
        <w:tab/>
      </w:r>
      <w:r w:rsidRPr="007831AE">
        <w:rPr>
          <w:bCs/>
          <w:kern w:val="32"/>
          <w:lang w:val="id-ID"/>
        </w:rPr>
        <w:tab/>
        <w:t>Tabel Distribusi Responden Berdasarkan Kemampuan Mengenal Masalah Kesehatan Keluarga di Puskesmas Pegirian Surabaya, Juni 2012</w:t>
      </w:r>
    </w:p>
    <w:tbl>
      <w:tblPr>
        <w:tblStyle w:val="TableGrid"/>
        <w:tblW w:w="0" w:type="auto"/>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70"/>
        <w:gridCol w:w="4533"/>
        <w:gridCol w:w="993"/>
        <w:gridCol w:w="850"/>
        <w:gridCol w:w="992"/>
      </w:tblGrid>
      <w:tr w:rsidR="002F42C5" w:rsidRPr="007831AE" w:rsidTr="002F42C5">
        <w:tc>
          <w:tcPr>
            <w:tcW w:w="570" w:type="dxa"/>
            <w:vMerge w:val="restart"/>
            <w:vAlign w:val="center"/>
          </w:tcPr>
          <w:p w:rsidR="002F42C5" w:rsidRPr="007831AE" w:rsidRDefault="002F42C5" w:rsidP="002F42C5">
            <w:pPr>
              <w:jc w:val="center"/>
              <w:rPr>
                <w:b/>
                <w:sz w:val="20"/>
                <w:szCs w:val="20"/>
              </w:rPr>
            </w:pPr>
            <w:r w:rsidRPr="007831AE">
              <w:rPr>
                <w:b/>
                <w:sz w:val="20"/>
                <w:szCs w:val="20"/>
              </w:rPr>
              <w:t>No.</w:t>
            </w:r>
          </w:p>
        </w:tc>
        <w:tc>
          <w:tcPr>
            <w:tcW w:w="4533" w:type="dxa"/>
            <w:vMerge w:val="restart"/>
            <w:vAlign w:val="center"/>
          </w:tcPr>
          <w:p w:rsidR="002F42C5" w:rsidRPr="007831AE" w:rsidRDefault="002F42C5" w:rsidP="002F42C5">
            <w:pPr>
              <w:jc w:val="center"/>
              <w:rPr>
                <w:b/>
                <w:sz w:val="20"/>
                <w:szCs w:val="20"/>
                <w:lang w:val="id-ID"/>
              </w:rPr>
            </w:pPr>
            <w:r w:rsidRPr="007831AE">
              <w:rPr>
                <w:b/>
                <w:sz w:val="20"/>
                <w:szCs w:val="20"/>
                <w:lang w:val="id-ID"/>
              </w:rPr>
              <w:t>Kemampuan Mengenal Masalah Kesehatan Keluarga</w:t>
            </w:r>
          </w:p>
        </w:tc>
        <w:tc>
          <w:tcPr>
            <w:tcW w:w="993" w:type="dxa"/>
            <w:vAlign w:val="center"/>
          </w:tcPr>
          <w:p w:rsidR="002F42C5" w:rsidRPr="007831AE" w:rsidRDefault="002F42C5" w:rsidP="002F42C5">
            <w:pPr>
              <w:jc w:val="center"/>
              <w:rPr>
                <w:b/>
                <w:sz w:val="20"/>
                <w:szCs w:val="20"/>
              </w:rPr>
            </w:pPr>
            <w:proofErr w:type="spellStart"/>
            <w:r w:rsidRPr="007831AE">
              <w:rPr>
                <w:b/>
                <w:sz w:val="20"/>
                <w:szCs w:val="20"/>
              </w:rPr>
              <w:t>Ya</w:t>
            </w:r>
            <w:proofErr w:type="spellEnd"/>
          </w:p>
        </w:tc>
        <w:tc>
          <w:tcPr>
            <w:tcW w:w="850" w:type="dxa"/>
            <w:vAlign w:val="center"/>
          </w:tcPr>
          <w:p w:rsidR="002F42C5" w:rsidRPr="007831AE" w:rsidRDefault="002F42C5" w:rsidP="002F42C5">
            <w:pPr>
              <w:jc w:val="center"/>
              <w:rPr>
                <w:b/>
                <w:sz w:val="20"/>
                <w:szCs w:val="20"/>
              </w:rPr>
            </w:pPr>
            <w:proofErr w:type="spellStart"/>
            <w:r w:rsidRPr="007831AE">
              <w:rPr>
                <w:b/>
                <w:sz w:val="20"/>
                <w:szCs w:val="20"/>
              </w:rPr>
              <w:t>Tidak</w:t>
            </w:r>
            <w:proofErr w:type="spellEnd"/>
          </w:p>
        </w:tc>
        <w:tc>
          <w:tcPr>
            <w:tcW w:w="992" w:type="dxa"/>
            <w:vAlign w:val="center"/>
          </w:tcPr>
          <w:p w:rsidR="002F42C5" w:rsidRPr="007831AE" w:rsidRDefault="002F42C5" w:rsidP="002F42C5">
            <w:pPr>
              <w:jc w:val="center"/>
              <w:rPr>
                <w:b/>
                <w:sz w:val="20"/>
                <w:szCs w:val="20"/>
              </w:rPr>
            </w:pPr>
            <w:r w:rsidRPr="007831AE">
              <w:rPr>
                <w:b/>
                <w:sz w:val="20"/>
                <w:szCs w:val="20"/>
              </w:rPr>
              <w:t>Total</w:t>
            </w:r>
          </w:p>
        </w:tc>
      </w:tr>
      <w:tr w:rsidR="002F42C5" w:rsidRPr="007831AE" w:rsidTr="002F42C5">
        <w:tc>
          <w:tcPr>
            <w:tcW w:w="570" w:type="dxa"/>
            <w:vMerge/>
          </w:tcPr>
          <w:p w:rsidR="002F42C5" w:rsidRPr="007831AE" w:rsidRDefault="002F42C5" w:rsidP="002F42C5">
            <w:pPr>
              <w:jc w:val="center"/>
              <w:rPr>
                <w:sz w:val="20"/>
                <w:szCs w:val="20"/>
              </w:rPr>
            </w:pPr>
          </w:p>
        </w:tc>
        <w:tc>
          <w:tcPr>
            <w:tcW w:w="4533" w:type="dxa"/>
            <w:vMerge/>
            <w:vAlign w:val="center"/>
          </w:tcPr>
          <w:p w:rsidR="002F42C5" w:rsidRPr="007831AE" w:rsidRDefault="002F42C5" w:rsidP="002F42C5">
            <w:pPr>
              <w:jc w:val="center"/>
              <w:rPr>
                <w:sz w:val="20"/>
                <w:szCs w:val="20"/>
              </w:rPr>
            </w:pPr>
          </w:p>
        </w:tc>
        <w:tc>
          <w:tcPr>
            <w:tcW w:w="993" w:type="dxa"/>
            <w:vAlign w:val="center"/>
          </w:tcPr>
          <w:p w:rsidR="002F42C5" w:rsidRPr="007831AE" w:rsidRDefault="002F42C5" w:rsidP="002F42C5">
            <w:pPr>
              <w:jc w:val="center"/>
              <w:rPr>
                <w:sz w:val="20"/>
                <w:szCs w:val="20"/>
              </w:rPr>
            </w:pPr>
            <w:r w:rsidRPr="007831AE">
              <w:rPr>
                <w:sz w:val="20"/>
                <w:szCs w:val="20"/>
              </w:rPr>
              <w:t>∑</w:t>
            </w:r>
          </w:p>
        </w:tc>
        <w:tc>
          <w:tcPr>
            <w:tcW w:w="850" w:type="dxa"/>
            <w:vAlign w:val="center"/>
          </w:tcPr>
          <w:p w:rsidR="002F42C5" w:rsidRPr="007831AE" w:rsidRDefault="002F42C5" w:rsidP="002F42C5">
            <w:pPr>
              <w:jc w:val="center"/>
              <w:rPr>
                <w:sz w:val="20"/>
                <w:szCs w:val="20"/>
              </w:rPr>
            </w:pPr>
            <w:r w:rsidRPr="007831AE">
              <w:rPr>
                <w:sz w:val="20"/>
                <w:szCs w:val="20"/>
              </w:rPr>
              <w:t>∑</w:t>
            </w:r>
          </w:p>
        </w:tc>
        <w:tc>
          <w:tcPr>
            <w:tcW w:w="992" w:type="dxa"/>
            <w:vAlign w:val="center"/>
          </w:tcPr>
          <w:p w:rsidR="002F42C5" w:rsidRPr="007831AE" w:rsidRDefault="002F42C5" w:rsidP="002F42C5">
            <w:pPr>
              <w:jc w:val="center"/>
              <w:rPr>
                <w:sz w:val="20"/>
                <w:szCs w:val="20"/>
              </w:rPr>
            </w:pPr>
            <w:r w:rsidRPr="007831AE">
              <w:rPr>
                <w:sz w:val="20"/>
                <w:szCs w:val="20"/>
              </w:rPr>
              <w:t>∑</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1</w:t>
            </w:r>
          </w:p>
        </w:tc>
        <w:tc>
          <w:tcPr>
            <w:tcW w:w="4533" w:type="dxa"/>
          </w:tcPr>
          <w:p w:rsidR="002F42C5" w:rsidRPr="007831AE" w:rsidRDefault="002F42C5" w:rsidP="002F42C5">
            <w:pPr>
              <w:jc w:val="both"/>
              <w:rPr>
                <w:sz w:val="20"/>
                <w:szCs w:val="20"/>
                <w:lang w:val="id-ID"/>
              </w:rPr>
            </w:pPr>
            <w:r w:rsidRPr="007831AE">
              <w:rPr>
                <w:sz w:val="20"/>
                <w:szCs w:val="20"/>
                <w:lang w:val="id-ID"/>
              </w:rPr>
              <w:t>Tb Paru adalah penyakit yang disebabkan oleh kuman Tb Paru (</w:t>
            </w:r>
            <w:r w:rsidRPr="007831AE">
              <w:rPr>
                <w:i/>
                <w:sz w:val="20"/>
                <w:szCs w:val="20"/>
                <w:lang w:val="id-ID"/>
              </w:rPr>
              <w:t>Mycobacterium tuberculosis</w:t>
            </w:r>
            <w:r w:rsidRPr="007831AE">
              <w:rPr>
                <w:sz w:val="20"/>
                <w:szCs w:val="20"/>
                <w:lang w:val="id-ID"/>
              </w:rPr>
              <w:t>)</w:t>
            </w:r>
          </w:p>
        </w:tc>
        <w:tc>
          <w:tcPr>
            <w:tcW w:w="993" w:type="dxa"/>
          </w:tcPr>
          <w:p w:rsidR="002F42C5" w:rsidRPr="007831AE" w:rsidRDefault="002F42C5" w:rsidP="002F42C5">
            <w:pPr>
              <w:jc w:val="center"/>
              <w:rPr>
                <w:sz w:val="20"/>
                <w:szCs w:val="20"/>
                <w:lang w:val="id-ID"/>
              </w:rPr>
            </w:pPr>
            <w:r w:rsidRPr="007831AE">
              <w:rPr>
                <w:sz w:val="20"/>
                <w:szCs w:val="20"/>
              </w:rPr>
              <w:t>16</w:t>
            </w:r>
          </w:p>
          <w:p w:rsidR="002F42C5" w:rsidRPr="007831AE" w:rsidRDefault="002F42C5" w:rsidP="002F42C5">
            <w:pPr>
              <w:jc w:val="center"/>
              <w:rPr>
                <w:sz w:val="20"/>
                <w:szCs w:val="20"/>
                <w:lang w:val="id-ID"/>
              </w:rPr>
            </w:pPr>
            <w:r w:rsidRPr="007831AE">
              <w:rPr>
                <w:sz w:val="20"/>
                <w:szCs w:val="20"/>
                <w:lang w:val="id-ID"/>
              </w:rPr>
              <w:t>(53%)</w:t>
            </w:r>
          </w:p>
        </w:tc>
        <w:tc>
          <w:tcPr>
            <w:tcW w:w="850" w:type="dxa"/>
          </w:tcPr>
          <w:p w:rsidR="002F42C5" w:rsidRPr="007831AE" w:rsidRDefault="002F42C5" w:rsidP="002F42C5">
            <w:pPr>
              <w:jc w:val="center"/>
              <w:rPr>
                <w:sz w:val="20"/>
                <w:szCs w:val="20"/>
                <w:lang w:val="id-ID"/>
              </w:rPr>
            </w:pPr>
            <w:r w:rsidRPr="007831AE">
              <w:rPr>
                <w:sz w:val="20"/>
                <w:szCs w:val="20"/>
              </w:rPr>
              <w:t>14</w:t>
            </w:r>
          </w:p>
          <w:p w:rsidR="002F42C5" w:rsidRPr="007831AE" w:rsidRDefault="002F42C5" w:rsidP="002F42C5">
            <w:pPr>
              <w:jc w:val="center"/>
              <w:rPr>
                <w:sz w:val="20"/>
                <w:szCs w:val="20"/>
                <w:lang w:val="id-ID"/>
              </w:rPr>
            </w:pPr>
            <w:r w:rsidRPr="007831AE">
              <w:rPr>
                <w:sz w:val="20"/>
                <w:szCs w:val="20"/>
                <w:lang w:val="id-ID"/>
              </w:rPr>
              <w:t>(47%)</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b/>
                <w:sz w:val="20"/>
                <w:szCs w:val="20"/>
                <w:lang w:val="id-ID"/>
              </w:rPr>
            </w:pPr>
            <w:r w:rsidRPr="007831AE">
              <w:rPr>
                <w:b/>
                <w:sz w:val="20"/>
                <w:szCs w:val="20"/>
                <w:lang w:val="id-ID"/>
              </w:rPr>
              <w:t>(100%)</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2</w:t>
            </w:r>
          </w:p>
        </w:tc>
        <w:tc>
          <w:tcPr>
            <w:tcW w:w="4533" w:type="dxa"/>
          </w:tcPr>
          <w:p w:rsidR="002F42C5" w:rsidRPr="007831AE" w:rsidRDefault="002F42C5" w:rsidP="002F42C5">
            <w:pPr>
              <w:jc w:val="both"/>
              <w:rPr>
                <w:sz w:val="20"/>
                <w:szCs w:val="20"/>
                <w:lang w:val="id-ID"/>
              </w:rPr>
            </w:pPr>
            <w:r w:rsidRPr="007831AE">
              <w:rPr>
                <w:sz w:val="20"/>
                <w:szCs w:val="20"/>
                <w:lang w:val="id-ID"/>
              </w:rPr>
              <w:t>Penyakit Tb Paru adalah penyakit menular</w:t>
            </w:r>
          </w:p>
        </w:tc>
        <w:tc>
          <w:tcPr>
            <w:tcW w:w="993" w:type="dxa"/>
          </w:tcPr>
          <w:p w:rsidR="002F42C5" w:rsidRPr="007831AE" w:rsidRDefault="002F42C5" w:rsidP="002F42C5">
            <w:pPr>
              <w:jc w:val="center"/>
              <w:rPr>
                <w:sz w:val="20"/>
                <w:szCs w:val="20"/>
                <w:lang w:val="id-ID"/>
              </w:rPr>
            </w:pPr>
            <w:r w:rsidRPr="007831AE">
              <w:rPr>
                <w:sz w:val="20"/>
                <w:szCs w:val="20"/>
              </w:rPr>
              <w:t>23</w:t>
            </w:r>
          </w:p>
          <w:p w:rsidR="002F42C5" w:rsidRPr="007831AE" w:rsidRDefault="002F42C5" w:rsidP="002F42C5">
            <w:pPr>
              <w:jc w:val="center"/>
              <w:rPr>
                <w:sz w:val="20"/>
                <w:szCs w:val="20"/>
                <w:lang w:val="id-ID"/>
              </w:rPr>
            </w:pPr>
            <w:r w:rsidRPr="007831AE">
              <w:rPr>
                <w:sz w:val="20"/>
                <w:szCs w:val="20"/>
                <w:lang w:val="id-ID"/>
              </w:rPr>
              <w:t>(77%)</w:t>
            </w:r>
          </w:p>
        </w:tc>
        <w:tc>
          <w:tcPr>
            <w:tcW w:w="850" w:type="dxa"/>
          </w:tcPr>
          <w:p w:rsidR="002F42C5" w:rsidRPr="007831AE" w:rsidRDefault="002F42C5" w:rsidP="002F42C5">
            <w:pPr>
              <w:jc w:val="center"/>
              <w:rPr>
                <w:sz w:val="20"/>
                <w:szCs w:val="20"/>
                <w:lang w:val="id-ID"/>
              </w:rPr>
            </w:pPr>
            <w:r w:rsidRPr="007831AE">
              <w:rPr>
                <w:sz w:val="20"/>
                <w:szCs w:val="20"/>
              </w:rPr>
              <w:t>7</w:t>
            </w:r>
          </w:p>
          <w:p w:rsidR="002F42C5" w:rsidRPr="007831AE" w:rsidRDefault="002F42C5" w:rsidP="002F42C5">
            <w:pPr>
              <w:jc w:val="center"/>
              <w:rPr>
                <w:sz w:val="20"/>
                <w:szCs w:val="20"/>
                <w:lang w:val="id-ID"/>
              </w:rPr>
            </w:pPr>
            <w:r w:rsidRPr="007831AE">
              <w:rPr>
                <w:sz w:val="20"/>
                <w:szCs w:val="20"/>
                <w:lang w:val="id-ID"/>
              </w:rPr>
              <w:t>(23%)</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b/>
                <w:sz w:val="20"/>
                <w:szCs w:val="20"/>
              </w:rPr>
            </w:pPr>
            <w:r w:rsidRPr="007831AE">
              <w:rPr>
                <w:b/>
                <w:sz w:val="20"/>
                <w:szCs w:val="20"/>
                <w:lang w:val="id-ID"/>
              </w:rPr>
              <w:t>(100%)</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3</w:t>
            </w:r>
          </w:p>
        </w:tc>
        <w:tc>
          <w:tcPr>
            <w:tcW w:w="4533" w:type="dxa"/>
          </w:tcPr>
          <w:p w:rsidR="002F42C5" w:rsidRPr="007831AE" w:rsidRDefault="002F42C5" w:rsidP="002F42C5">
            <w:pPr>
              <w:jc w:val="both"/>
              <w:rPr>
                <w:sz w:val="20"/>
                <w:szCs w:val="20"/>
                <w:lang w:val="id-ID"/>
              </w:rPr>
            </w:pPr>
            <w:r w:rsidRPr="007831AE">
              <w:rPr>
                <w:sz w:val="20"/>
                <w:szCs w:val="20"/>
                <w:lang w:val="id-ID"/>
              </w:rPr>
              <w:t>Penyakit Tb Paru dapat disembuhkan dengan pengobatan yang tepat</w:t>
            </w:r>
          </w:p>
        </w:tc>
        <w:tc>
          <w:tcPr>
            <w:tcW w:w="993" w:type="dxa"/>
          </w:tcPr>
          <w:p w:rsidR="002F42C5" w:rsidRPr="007831AE" w:rsidRDefault="002F42C5" w:rsidP="002F42C5">
            <w:pPr>
              <w:jc w:val="center"/>
              <w:rPr>
                <w:sz w:val="20"/>
                <w:szCs w:val="20"/>
                <w:lang w:val="id-ID"/>
              </w:rPr>
            </w:pPr>
            <w:r w:rsidRPr="007831AE">
              <w:rPr>
                <w:sz w:val="20"/>
                <w:szCs w:val="20"/>
              </w:rPr>
              <w:t>26</w:t>
            </w:r>
          </w:p>
          <w:p w:rsidR="002F42C5" w:rsidRPr="007831AE" w:rsidRDefault="002F42C5" w:rsidP="002F42C5">
            <w:pPr>
              <w:jc w:val="center"/>
              <w:rPr>
                <w:sz w:val="20"/>
                <w:szCs w:val="20"/>
                <w:lang w:val="id-ID"/>
              </w:rPr>
            </w:pPr>
            <w:r w:rsidRPr="007831AE">
              <w:rPr>
                <w:sz w:val="20"/>
                <w:szCs w:val="20"/>
                <w:lang w:val="id-ID"/>
              </w:rPr>
              <w:t>(87%)</w:t>
            </w:r>
          </w:p>
        </w:tc>
        <w:tc>
          <w:tcPr>
            <w:tcW w:w="850" w:type="dxa"/>
          </w:tcPr>
          <w:p w:rsidR="002F42C5" w:rsidRPr="007831AE" w:rsidRDefault="002F42C5" w:rsidP="002F42C5">
            <w:pPr>
              <w:jc w:val="center"/>
              <w:rPr>
                <w:sz w:val="20"/>
                <w:szCs w:val="20"/>
                <w:lang w:val="id-ID"/>
              </w:rPr>
            </w:pPr>
            <w:r w:rsidRPr="007831AE">
              <w:rPr>
                <w:sz w:val="20"/>
                <w:szCs w:val="20"/>
              </w:rPr>
              <w:t>4</w:t>
            </w:r>
          </w:p>
          <w:p w:rsidR="002F42C5" w:rsidRPr="007831AE" w:rsidRDefault="002F42C5" w:rsidP="002F42C5">
            <w:pPr>
              <w:jc w:val="center"/>
              <w:rPr>
                <w:sz w:val="20"/>
                <w:szCs w:val="20"/>
                <w:lang w:val="id-ID"/>
              </w:rPr>
            </w:pPr>
            <w:r w:rsidRPr="007831AE">
              <w:rPr>
                <w:sz w:val="20"/>
                <w:szCs w:val="20"/>
                <w:lang w:val="id-ID"/>
              </w:rPr>
              <w:t>(13%)</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b/>
                <w:sz w:val="20"/>
                <w:szCs w:val="20"/>
              </w:rPr>
            </w:pPr>
            <w:r w:rsidRPr="007831AE">
              <w:rPr>
                <w:b/>
                <w:sz w:val="20"/>
                <w:szCs w:val="20"/>
                <w:lang w:val="id-ID"/>
              </w:rPr>
              <w:t>(100%)</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4</w:t>
            </w:r>
          </w:p>
        </w:tc>
        <w:tc>
          <w:tcPr>
            <w:tcW w:w="4533" w:type="dxa"/>
          </w:tcPr>
          <w:p w:rsidR="002F42C5" w:rsidRPr="007831AE" w:rsidRDefault="002F42C5" w:rsidP="002F42C5">
            <w:pPr>
              <w:jc w:val="both"/>
              <w:rPr>
                <w:sz w:val="20"/>
                <w:szCs w:val="20"/>
                <w:lang w:val="id-ID"/>
              </w:rPr>
            </w:pPr>
            <w:r w:rsidRPr="007831AE">
              <w:rPr>
                <w:sz w:val="20"/>
                <w:szCs w:val="20"/>
                <w:lang w:val="id-ID"/>
              </w:rPr>
              <w:t>Gejala utama penyakit Tb Paru adalah batuk lebih dari 2 (dua) minggu</w:t>
            </w:r>
          </w:p>
        </w:tc>
        <w:tc>
          <w:tcPr>
            <w:tcW w:w="993" w:type="dxa"/>
          </w:tcPr>
          <w:p w:rsidR="002F42C5" w:rsidRPr="007831AE" w:rsidRDefault="002F42C5" w:rsidP="002F42C5">
            <w:pPr>
              <w:jc w:val="center"/>
              <w:rPr>
                <w:sz w:val="20"/>
                <w:szCs w:val="20"/>
                <w:lang w:val="id-ID"/>
              </w:rPr>
            </w:pPr>
            <w:r w:rsidRPr="007831AE">
              <w:rPr>
                <w:sz w:val="20"/>
                <w:szCs w:val="20"/>
              </w:rPr>
              <w:t>30</w:t>
            </w:r>
          </w:p>
          <w:p w:rsidR="002F42C5" w:rsidRPr="007831AE" w:rsidRDefault="002F42C5" w:rsidP="002F42C5">
            <w:pPr>
              <w:jc w:val="center"/>
              <w:rPr>
                <w:sz w:val="20"/>
                <w:szCs w:val="20"/>
                <w:lang w:val="id-ID"/>
              </w:rPr>
            </w:pPr>
            <w:r w:rsidRPr="007831AE">
              <w:rPr>
                <w:sz w:val="20"/>
                <w:szCs w:val="20"/>
                <w:lang w:val="id-ID"/>
              </w:rPr>
              <w:t>(100%)</w:t>
            </w:r>
          </w:p>
        </w:tc>
        <w:tc>
          <w:tcPr>
            <w:tcW w:w="850" w:type="dxa"/>
          </w:tcPr>
          <w:p w:rsidR="002F42C5" w:rsidRPr="007831AE" w:rsidRDefault="002F42C5" w:rsidP="002F42C5">
            <w:pPr>
              <w:jc w:val="center"/>
              <w:rPr>
                <w:sz w:val="20"/>
                <w:szCs w:val="20"/>
                <w:lang w:val="id-ID"/>
              </w:rPr>
            </w:pPr>
            <w:r w:rsidRPr="007831AE">
              <w:rPr>
                <w:sz w:val="20"/>
                <w:szCs w:val="20"/>
              </w:rPr>
              <w:t>0</w:t>
            </w:r>
          </w:p>
          <w:p w:rsidR="002F42C5" w:rsidRPr="007831AE" w:rsidRDefault="002F42C5" w:rsidP="002F42C5">
            <w:pPr>
              <w:jc w:val="center"/>
              <w:rPr>
                <w:sz w:val="20"/>
                <w:szCs w:val="20"/>
                <w:lang w:val="id-ID"/>
              </w:rPr>
            </w:pPr>
            <w:r w:rsidRPr="007831AE">
              <w:rPr>
                <w:sz w:val="20"/>
                <w:szCs w:val="20"/>
                <w:lang w:val="id-ID"/>
              </w:rPr>
              <w:t>(0%)</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b/>
                <w:sz w:val="20"/>
                <w:szCs w:val="20"/>
              </w:rPr>
            </w:pPr>
            <w:r w:rsidRPr="007831AE">
              <w:rPr>
                <w:b/>
                <w:sz w:val="20"/>
                <w:szCs w:val="20"/>
                <w:lang w:val="id-ID"/>
              </w:rPr>
              <w:t>(100%)</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5</w:t>
            </w:r>
          </w:p>
        </w:tc>
        <w:tc>
          <w:tcPr>
            <w:tcW w:w="4533" w:type="dxa"/>
          </w:tcPr>
          <w:p w:rsidR="002F42C5" w:rsidRPr="007831AE" w:rsidRDefault="002F42C5" w:rsidP="002F42C5">
            <w:pPr>
              <w:jc w:val="both"/>
              <w:rPr>
                <w:sz w:val="20"/>
                <w:szCs w:val="20"/>
                <w:lang w:val="id-ID"/>
              </w:rPr>
            </w:pPr>
            <w:r w:rsidRPr="007831AE">
              <w:rPr>
                <w:sz w:val="20"/>
                <w:szCs w:val="20"/>
                <w:lang w:val="id-ID"/>
              </w:rPr>
              <w:t>Penyakit Tb Paru menular melalui menggunakan alat makan bersama – sama</w:t>
            </w:r>
          </w:p>
        </w:tc>
        <w:tc>
          <w:tcPr>
            <w:tcW w:w="993" w:type="dxa"/>
          </w:tcPr>
          <w:p w:rsidR="002F42C5" w:rsidRPr="007831AE" w:rsidRDefault="002F42C5" w:rsidP="002F42C5">
            <w:pPr>
              <w:jc w:val="center"/>
              <w:rPr>
                <w:sz w:val="20"/>
                <w:szCs w:val="20"/>
                <w:lang w:val="id-ID"/>
              </w:rPr>
            </w:pPr>
            <w:r w:rsidRPr="007831AE">
              <w:rPr>
                <w:sz w:val="20"/>
                <w:szCs w:val="20"/>
              </w:rPr>
              <w:t>21</w:t>
            </w:r>
          </w:p>
          <w:p w:rsidR="002F42C5" w:rsidRPr="007831AE" w:rsidRDefault="002F42C5" w:rsidP="002F42C5">
            <w:pPr>
              <w:jc w:val="center"/>
              <w:rPr>
                <w:sz w:val="20"/>
                <w:szCs w:val="20"/>
                <w:lang w:val="id-ID"/>
              </w:rPr>
            </w:pPr>
            <w:r w:rsidRPr="007831AE">
              <w:rPr>
                <w:sz w:val="20"/>
                <w:szCs w:val="20"/>
                <w:lang w:val="id-ID"/>
              </w:rPr>
              <w:t>(70%)</w:t>
            </w:r>
          </w:p>
        </w:tc>
        <w:tc>
          <w:tcPr>
            <w:tcW w:w="850" w:type="dxa"/>
          </w:tcPr>
          <w:p w:rsidR="002F42C5" w:rsidRPr="007831AE" w:rsidRDefault="002F42C5" w:rsidP="002F42C5">
            <w:pPr>
              <w:jc w:val="center"/>
              <w:rPr>
                <w:sz w:val="20"/>
                <w:szCs w:val="20"/>
                <w:lang w:val="id-ID"/>
              </w:rPr>
            </w:pPr>
            <w:r w:rsidRPr="007831AE">
              <w:rPr>
                <w:sz w:val="20"/>
                <w:szCs w:val="20"/>
              </w:rPr>
              <w:t>9</w:t>
            </w:r>
          </w:p>
          <w:p w:rsidR="002F42C5" w:rsidRPr="007831AE" w:rsidRDefault="002F42C5" w:rsidP="002F42C5">
            <w:pPr>
              <w:jc w:val="center"/>
              <w:rPr>
                <w:sz w:val="20"/>
                <w:szCs w:val="20"/>
                <w:lang w:val="id-ID"/>
              </w:rPr>
            </w:pPr>
            <w:r w:rsidRPr="007831AE">
              <w:rPr>
                <w:sz w:val="20"/>
                <w:szCs w:val="20"/>
                <w:lang w:val="id-ID"/>
              </w:rPr>
              <w:t>(30%)</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b/>
                <w:sz w:val="20"/>
                <w:szCs w:val="20"/>
              </w:rPr>
            </w:pPr>
            <w:r w:rsidRPr="007831AE">
              <w:rPr>
                <w:b/>
                <w:sz w:val="20"/>
                <w:szCs w:val="20"/>
                <w:lang w:val="id-ID"/>
              </w:rPr>
              <w:t>(100%)</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6</w:t>
            </w:r>
          </w:p>
        </w:tc>
        <w:tc>
          <w:tcPr>
            <w:tcW w:w="4533" w:type="dxa"/>
          </w:tcPr>
          <w:p w:rsidR="002F42C5" w:rsidRPr="007831AE" w:rsidRDefault="002F42C5" w:rsidP="002F42C5">
            <w:pPr>
              <w:jc w:val="both"/>
              <w:rPr>
                <w:sz w:val="20"/>
                <w:szCs w:val="20"/>
                <w:lang w:val="id-ID"/>
              </w:rPr>
            </w:pPr>
            <w:r w:rsidRPr="007831AE">
              <w:rPr>
                <w:sz w:val="20"/>
                <w:szCs w:val="20"/>
                <w:lang w:val="id-ID"/>
              </w:rPr>
              <w:t>Meludah di sembarangan tempat tidak ada hubungannya dengan Tb Paru</w:t>
            </w:r>
          </w:p>
        </w:tc>
        <w:tc>
          <w:tcPr>
            <w:tcW w:w="993" w:type="dxa"/>
          </w:tcPr>
          <w:p w:rsidR="002F42C5" w:rsidRPr="007831AE" w:rsidRDefault="002F42C5" w:rsidP="002F42C5">
            <w:pPr>
              <w:jc w:val="center"/>
              <w:rPr>
                <w:sz w:val="20"/>
                <w:szCs w:val="20"/>
                <w:lang w:val="id-ID"/>
              </w:rPr>
            </w:pPr>
            <w:r w:rsidRPr="007831AE">
              <w:rPr>
                <w:sz w:val="20"/>
                <w:szCs w:val="20"/>
              </w:rPr>
              <w:t>12</w:t>
            </w:r>
          </w:p>
          <w:p w:rsidR="002F42C5" w:rsidRPr="007831AE" w:rsidRDefault="002F42C5" w:rsidP="002F42C5">
            <w:pPr>
              <w:jc w:val="center"/>
              <w:rPr>
                <w:sz w:val="20"/>
                <w:szCs w:val="20"/>
                <w:lang w:val="id-ID"/>
              </w:rPr>
            </w:pPr>
            <w:r w:rsidRPr="007831AE">
              <w:rPr>
                <w:sz w:val="20"/>
                <w:szCs w:val="20"/>
                <w:lang w:val="id-ID"/>
              </w:rPr>
              <w:t>(40%)</w:t>
            </w:r>
          </w:p>
        </w:tc>
        <w:tc>
          <w:tcPr>
            <w:tcW w:w="850" w:type="dxa"/>
          </w:tcPr>
          <w:p w:rsidR="002F42C5" w:rsidRPr="007831AE" w:rsidRDefault="002F42C5" w:rsidP="002F42C5">
            <w:pPr>
              <w:jc w:val="center"/>
              <w:rPr>
                <w:sz w:val="20"/>
                <w:szCs w:val="20"/>
                <w:lang w:val="id-ID"/>
              </w:rPr>
            </w:pPr>
            <w:r w:rsidRPr="007831AE">
              <w:rPr>
                <w:sz w:val="20"/>
                <w:szCs w:val="20"/>
              </w:rPr>
              <w:t>18</w:t>
            </w:r>
          </w:p>
          <w:p w:rsidR="002F42C5" w:rsidRPr="007831AE" w:rsidRDefault="002F42C5" w:rsidP="002F42C5">
            <w:pPr>
              <w:jc w:val="center"/>
              <w:rPr>
                <w:sz w:val="20"/>
                <w:szCs w:val="20"/>
                <w:lang w:val="id-ID"/>
              </w:rPr>
            </w:pPr>
            <w:r w:rsidRPr="007831AE">
              <w:rPr>
                <w:sz w:val="20"/>
                <w:szCs w:val="20"/>
                <w:lang w:val="id-ID"/>
              </w:rPr>
              <w:t>(60%)</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b/>
                <w:sz w:val="20"/>
                <w:szCs w:val="20"/>
              </w:rPr>
            </w:pPr>
            <w:r w:rsidRPr="007831AE">
              <w:rPr>
                <w:b/>
                <w:sz w:val="20"/>
                <w:szCs w:val="20"/>
                <w:lang w:val="id-ID"/>
              </w:rPr>
              <w:t>(100%)</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7</w:t>
            </w:r>
          </w:p>
        </w:tc>
        <w:tc>
          <w:tcPr>
            <w:tcW w:w="4533" w:type="dxa"/>
          </w:tcPr>
          <w:p w:rsidR="002F42C5" w:rsidRPr="007831AE" w:rsidRDefault="002F42C5" w:rsidP="002F42C5">
            <w:pPr>
              <w:jc w:val="both"/>
              <w:rPr>
                <w:sz w:val="20"/>
                <w:szCs w:val="20"/>
                <w:lang w:val="id-ID"/>
              </w:rPr>
            </w:pPr>
            <w:r w:rsidRPr="007831AE">
              <w:rPr>
                <w:sz w:val="20"/>
                <w:szCs w:val="20"/>
                <w:lang w:val="id-ID"/>
              </w:rPr>
              <w:t>Lama pengobatan Tb Paru adalah 5 bulan</w:t>
            </w:r>
          </w:p>
        </w:tc>
        <w:tc>
          <w:tcPr>
            <w:tcW w:w="993" w:type="dxa"/>
          </w:tcPr>
          <w:p w:rsidR="002F42C5" w:rsidRPr="007831AE" w:rsidRDefault="002F42C5" w:rsidP="002F42C5">
            <w:pPr>
              <w:jc w:val="center"/>
              <w:rPr>
                <w:sz w:val="20"/>
                <w:szCs w:val="20"/>
                <w:lang w:val="id-ID"/>
              </w:rPr>
            </w:pPr>
            <w:r w:rsidRPr="007831AE">
              <w:rPr>
                <w:sz w:val="20"/>
                <w:szCs w:val="20"/>
              </w:rPr>
              <w:t>3</w:t>
            </w:r>
          </w:p>
          <w:p w:rsidR="002F42C5" w:rsidRPr="007831AE" w:rsidRDefault="002F42C5" w:rsidP="002F42C5">
            <w:pPr>
              <w:jc w:val="center"/>
              <w:rPr>
                <w:sz w:val="20"/>
                <w:szCs w:val="20"/>
                <w:lang w:val="id-ID"/>
              </w:rPr>
            </w:pPr>
            <w:r w:rsidRPr="007831AE">
              <w:rPr>
                <w:sz w:val="20"/>
                <w:szCs w:val="20"/>
                <w:lang w:val="id-ID"/>
              </w:rPr>
              <w:t>(10%)</w:t>
            </w:r>
          </w:p>
        </w:tc>
        <w:tc>
          <w:tcPr>
            <w:tcW w:w="850" w:type="dxa"/>
          </w:tcPr>
          <w:p w:rsidR="002F42C5" w:rsidRPr="007831AE" w:rsidRDefault="002F42C5" w:rsidP="002F42C5">
            <w:pPr>
              <w:jc w:val="center"/>
              <w:rPr>
                <w:sz w:val="20"/>
                <w:szCs w:val="20"/>
                <w:lang w:val="id-ID"/>
              </w:rPr>
            </w:pPr>
            <w:r w:rsidRPr="007831AE">
              <w:rPr>
                <w:sz w:val="20"/>
                <w:szCs w:val="20"/>
              </w:rPr>
              <w:t>27</w:t>
            </w:r>
          </w:p>
          <w:p w:rsidR="002F42C5" w:rsidRPr="007831AE" w:rsidRDefault="002F42C5" w:rsidP="002F42C5">
            <w:pPr>
              <w:jc w:val="center"/>
              <w:rPr>
                <w:sz w:val="20"/>
                <w:szCs w:val="20"/>
                <w:lang w:val="id-ID"/>
              </w:rPr>
            </w:pPr>
            <w:r w:rsidRPr="007831AE">
              <w:rPr>
                <w:sz w:val="20"/>
                <w:szCs w:val="20"/>
                <w:lang w:val="id-ID"/>
              </w:rPr>
              <w:t>(90%)</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b/>
                <w:sz w:val="20"/>
                <w:szCs w:val="20"/>
              </w:rPr>
            </w:pPr>
            <w:r w:rsidRPr="007831AE">
              <w:rPr>
                <w:b/>
                <w:sz w:val="20"/>
                <w:szCs w:val="20"/>
                <w:lang w:val="id-ID"/>
              </w:rPr>
              <w:t>(100%)</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8</w:t>
            </w:r>
          </w:p>
        </w:tc>
        <w:tc>
          <w:tcPr>
            <w:tcW w:w="4533" w:type="dxa"/>
          </w:tcPr>
          <w:p w:rsidR="002F42C5" w:rsidRPr="007831AE" w:rsidRDefault="002F42C5" w:rsidP="002F42C5">
            <w:pPr>
              <w:jc w:val="both"/>
              <w:rPr>
                <w:sz w:val="20"/>
                <w:szCs w:val="20"/>
                <w:lang w:val="id-ID"/>
              </w:rPr>
            </w:pPr>
            <w:r w:rsidRPr="007831AE">
              <w:rPr>
                <w:sz w:val="20"/>
                <w:szCs w:val="20"/>
                <w:lang w:val="id-ID"/>
              </w:rPr>
              <w:t>Obat merah diminum bulan ke empat</w:t>
            </w:r>
          </w:p>
        </w:tc>
        <w:tc>
          <w:tcPr>
            <w:tcW w:w="993" w:type="dxa"/>
          </w:tcPr>
          <w:p w:rsidR="002F42C5" w:rsidRPr="007831AE" w:rsidRDefault="002F42C5" w:rsidP="002F42C5">
            <w:pPr>
              <w:jc w:val="center"/>
              <w:rPr>
                <w:sz w:val="20"/>
                <w:szCs w:val="20"/>
                <w:lang w:val="id-ID"/>
              </w:rPr>
            </w:pPr>
            <w:r w:rsidRPr="007831AE">
              <w:rPr>
                <w:sz w:val="20"/>
                <w:szCs w:val="20"/>
              </w:rPr>
              <w:t>12</w:t>
            </w:r>
          </w:p>
          <w:p w:rsidR="002F42C5" w:rsidRPr="007831AE" w:rsidRDefault="002F42C5" w:rsidP="002F42C5">
            <w:pPr>
              <w:jc w:val="center"/>
              <w:rPr>
                <w:sz w:val="20"/>
                <w:szCs w:val="20"/>
                <w:lang w:val="id-ID"/>
              </w:rPr>
            </w:pPr>
            <w:r w:rsidRPr="007831AE">
              <w:rPr>
                <w:sz w:val="20"/>
                <w:szCs w:val="20"/>
                <w:lang w:val="id-ID"/>
              </w:rPr>
              <w:t>(40%)</w:t>
            </w:r>
          </w:p>
        </w:tc>
        <w:tc>
          <w:tcPr>
            <w:tcW w:w="850" w:type="dxa"/>
          </w:tcPr>
          <w:p w:rsidR="002F42C5" w:rsidRPr="007831AE" w:rsidRDefault="002F42C5" w:rsidP="002F42C5">
            <w:pPr>
              <w:jc w:val="center"/>
              <w:rPr>
                <w:sz w:val="20"/>
                <w:szCs w:val="20"/>
                <w:lang w:val="id-ID"/>
              </w:rPr>
            </w:pPr>
            <w:r w:rsidRPr="007831AE">
              <w:rPr>
                <w:sz w:val="20"/>
                <w:szCs w:val="20"/>
              </w:rPr>
              <w:t>18</w:t>
            </w:r>
          </w:p>
          <w:p w:rsidR="002F42C5" w:rsidRPr="007831AE" w:rsidRDefault="002F42C5" w:rsidP="002F42C5">
            <w:pPr>
              <w:jc w:val="center"/>
              <w:rPr>
                <w:sz w:val="20"/>
                <w:szCs w:val="20"/>
                <w:lang w:val="id-ID"/>
              </w:rPr>
            </w:pPr>
            <w:r w:rsidRPr="007831AE">
              <w:rPr>
                <w:sz w:val="20"/>
                <w:szCs w:val="20"/>
                <w:lang w:val="id-ID"/>
              </w:rPr>
              <w:t>(60%)</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b/>
                <w:sz w:val="20"/>
                <w:szCs w:val="20"/>
              </w:rPr>
            </w:pPr>
            <w:r w:rsidRPr="007831AE">
              <w:rPr>
                <w:b/>
                <w:sz w:val="20"/>
                <w:szCs w:val="20"/>
                <w:lang w:val="id-ID"/>
              </w:rPr>
              <w:t>(100%)</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9</w:t>
            </w:r>
          </w:p>
        </w:tc>
        <w:tc>
          <w:tcPr>
            <w:tcW w:w="4533" w:type="dxa"/>
          </w:tcPr>
          <w:p w:rsidR="002F42C5" w:rsidRPr="007831AE" w:rsidRDefault="002F42C5" w:rsidP="002F42C5">
            <w:pPr>
              <w:jc w:val="both"/>
              <w:rPr>
                <w:sz w:val="20"/>
                <w:szCs w:val="20"/>
                <w:lang w:val="id-ID"/>
              </w:rPr>
            </w:pPr>
            <w:r w:rsidRPr="007831AE">
              <w:rPr>
                <w:sz w:val="20"/>
                <w:szCs w:val="20"/>
                <w:lang w:val="id-ID"/>
              </w:rPr>
              <w:t>Mencegah Tb Paru sebaiknya tidak tidur sekamar dengan penderita</w:t>
            </w:r>
          </w:p>
        </w:tc>
        <w:tc>
          <w:tcPr>
            <w:tcW w:w="993" w:type="dxa"/>
          </w:tcPr>
          <w:p w:rsidR="002F42C5" w:rsidRPr="007831AE" w:rsidRDefault="002F42C5" w:rsidP="002F42C5">
            <w:pPr>
              <w:jc w:val="center"/>
              <w:rPr>
                <w:sz w:val="20"/>
                <w:szCs w:val="20"/>
                <w:lang w:val="id-ID"/>
              </w:rPr>
            </w:pPr>
            <w:r w:rsidRPr="007831AE">
              <w:rPr>
                <w:sz w:val="20"/>
                <w:szCs w:val="20"/>
              </w:rPr>
              <w:t>18</w:t>
            </w:r>
          </w:p>
          <w:p w:rsidR="002F42C5" w:rsidRPr="007831AE" w:rsidRDefault="002F42C5" w:rsidP="002F42C5">
            <w:pPr>
              <w:jc w:val="center"/>
              <w:rPr>
                <w:sz w:val="20"/>
                <w:szCs w:val="20"/>
                <w:lang w:val="id-ID"/>
              </w:rPr>
            </w:pPr>
            <w:r w:rsidRPr="007831AE">
              <w:rPr>
                <w:sz w:val="20"/>
                <w:szCs w:val="20"/>
                <w:lang w:val="id-ID"/>
              </w:rPr>
              <w:t>(60%)</w:t>
            </w:r>
          </w:p>
        </w:tc>
        <w:tc>
          <w:tcPr>
            <w:tcW w:w="850" w:type="dxa"/>
          </w:tcPr>
          <w:p w:rsidR="002F42C5" w:rsidRPr="007831AE" w:rsidRDefault="002F42C5" w:rsidP="002F42C5">
            <w:pPr>
              <w:jc w:val="center"/>
              <w:rPr>
                <w:sz w:val="20"/>
                <w:szCs w:val="20"/>
                <w:lang w:val="id-ID"/>
              </w:rPr>
            </w:pPr>
            <w:r w:rsidRPr="007831AE">
              <w:rPr>
                <w:sz w:val="20"/>
                <w:szCs w:val="20"/>
              </w:rPr>
              <w:t>12</w:t>
            </w:r>
          </w:p>
          <w:p w:rsidR="002F42C5" w:rsidRPr="007831AE" w:rsidRDefault="002F42C5" w:rsidP="002F42C5">
            <w:pPr>
              <w:jc w:val="center"/>
              <w:rPr>
                <w:sz w:val="20"/>
                <w:szCs w:val="20"/>
                <w:lang w:val="id-ID"/>
              </w:rPr>
            </w:pPr>
            <w:r w:rsidRPr="007831AE">
              <w:rPr>
                <w:sz w:val="20"/>
                <w:szCs w:val="20"/>
                <w:lang w:val="id-ID"/>
              </w:rPr>
              <w:t>(40%)</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b/>
                <w:sz w:val="20"/>
                <w:szCs w:val="20"/>
              </w:rPr>
            </w:pPr>
            <w:r w:rsidRPr="007831AE">
              <w:rPr>
                <w:b/>
                <w:sz w:val="20"/>
                <w:szCs w:val="20"/>
                <w:lang w:val="id-ID"/>
              </w:rPr>
              <w:t>(100%)</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10</w:t>
            </w:r>
          </w:p>
        </w:tc>
        <w:tc>
          <w:tcPr>
            <w:tcW w:w="4533" w:type="dxa"/>
          </w:tcPr>
          <w:p w:rsidR="002F42C5" w:rsidRPr="007831AE" w:rsidRDefault="002F42C5" w:rsidP="002F42C5">
            <w:pPr>
              <w:jc w:val="both"/>
              <w:rPr>
                <w:sz w:val="20"/>
                <w:szCs w:val="20"/>
                <w:lang w:val="id-ID"/>
              </w:rPr>
            </w:pPr>
            <w:r w:rsidRPr="007831AE">
              <w:rPr>
                <w:sz w:val="20"/>
                <w:szCs w:val="20"/>
                <w:lang w:val="id-ID"/>
              </w:rPr>
              <w:t>Penyakit Tb Paru akan lebih parah dan lebih sulit diobati jika penderita tidak teratur minum obat</w:t>
            </w:r>
          </w:p>
        </w:tc>
        <w:tc>
          <w:tcPr>
            <w:tcW w:w="993" w:type="dxa"/>
          </w:tcPr>
          <w:p w:rsidR="002F42C5" w:rsidRPr="007831AE" w:rsidRDefault="002F42C5" w:rsidP="002F42C5">
            <w:pPr>
              <w:jc w:val="center"/>
              <w:rPr>
                <w:sz w:val="20"/>
                <w:szCs w:val="20"/>
                <w:lang w:val="id-ID"/>
              </w:rPr>
            </w:pPr>
            <w:r w:rsidRPr="007831AE">
              <w:rPr>
                <w:sz w:val="20"/>
                <w:szCs w:val="20"/>
              </w:rPr>
              <w:t>29</w:t>
            </w:r>
          </w:p>
          <w:p w:rsidR="002F42C5" w:rsidRPr="007831AE" w:rsidRDefault="002F42C5" w:rsidP="002F42C5">
            <w:pPr>
              <w:jc w:val="center"/>
              <w:rPr>
                <w:sz w:val="20"/>
                <w:szCs w:val="20"/>
                <w:lang w:val="id-ID"/>
              </w:rPr>
            </w:pPr>
            <w:r w:rsidRPr="007831AE">
              <w:rPr>
                <w:sz w:val="20"/>
                <w:szCs w:val="20"/>
                <w:lang w:val="id-ID"/>
              </w:rPr>
              <w:t>(97%)</w:t>
            </w:r>
          </w:p>
        </w:tc>
        <w:tc>
          <w:tcPr>
            <w:tcW w:w="850" w:type="dxa"/>
          </w:tcPr>
          <w:p w:rsidR="002F42C5" w:rsidRPr="007831AE" w:rsidRDefault="002F42C5" w:rsidP="002F42C5">
            <w:pPr>
              <w:jc w:val="center"/>
              <w:rPr>
                <w:sz w:val="20"/>
                <w:szCs w:val="20"/>
                <w:lang w:val="id-ID"/>
              </w:rPr>
            </w:pPr>
            <w:r w:rsidRPr="007831AE">
              <w:rPr>
                <w:sz w:val="20"/>
                <w:szCs w:val="20"/>
              </w:rPr>
              <w:t>1</w:t>
            </w:r>
          </w:p>
          <w:p w:rsidR="002F42C5" w:rsidRPr="007831AE" w:rsidRDefault="002F42C5" w:rsidP="002F42C5">
            <w:pPr>
              <w:jc w:val="center"/>
              <w:rPr>
                <w:sz w:val="20"/>
                <w:szCs w:val="20"/>
                <w:lang w:val="id-ID"/>
              </w:rPr>
            </w:pPr>
            <w:r w:rsidRPr="007831AE">
              <w:rPr>
                <w:sz w:val="20"/>
                <w:szCs w:val="20"/>
                <w:lang w:val="id-ID"/>
              </w:rPr>
              <w:t>(3%)</w:t>
            </w:r>
          </w:p>
        </w:tc>
        <w:tc>
          <w:tcPr>
            <w:tcW w:w="992" w:type="dxa"/>
            <w:tcBorders>
              <w:bottom w:val="single" w:sz="4" w:space="0" w:color="000000" w:themeColor="text1"/>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b/>
                <w:sz w:val="20"/>
                <w:szCs w:val="20"/>
              </w:rPr>
            </w:pPr>
            <w:r w:rsidRPr="007831AE">
              <w:rPr>
                <w:b/>
                <w:sz w:val="20"/>
                <w:szCs w:val="20"/>
                <w:lang w:val="id-ID"/>
              </w:rPr>
              <w:t>(100%)</w:t>
            </w:r>
          </w:p>
        </w:tc>
      </w:tr>
      <w:tr w:rsidR="002F42C5" w:rsidRPr="007831AE" w:rsidTr="002F42C5">
        <w:tc>
          <w:tcPr>
            <w:tcW w:w="5103" w:type="dxa"/>
            <w:gridSpan w:val="2"/>
            <w:vAlign w:val="center"/>
          </w:tcPr>
          <w:p w:rsidR="002F42C5" w:rsidRPr="007831AE" w:rsidRDefault="002F42C5" w:rsidP="002F42C5">
            <w:pPr>
              <w:jc w:val="center"/>
              <w:rPr>
                <w:b/>
                <w:sz w:val="20"/>
                <w:szCs w:val="20"/>
              </w:rPr>
            </w:pPr>
            <w:r w:rsidRPr="007831AE">
              <w:rPr>
                <w:b/>
                <w:sz w:val="20"/>
                <w:szCs w:val="20"/>
              </w:rPr>
              <w:t>Mean</w:t>
            </w:r>
          </w:p>
        </w:tc>
        <w:tc>
          <w:tcPr>
            <w:tcW w:w="993" w:type="dxa"/>
            <w:vAlign w:val="center"/>
          </w:tcPr>
          <w:p w:rsidR="002F42C5" w:rsidRPr="007831AE" w:rsidRDefault="002F42C5" w:rsidP="002F42C5">
            <w:pPr>
              <w:jc w:val="center"/>
              <w:rPr>
                <w:b/>
                <w:sz w:val="20"/>
                <w:szCs w:val="20"/>
                <w:lang w:val="id-ID"/>
              </w:rPr>
            </w:pPr>
            <w:r w:rsidRPr="007831AE">
              <w:rPr>
                <w:b/>
                <w:sz w:val="20"/>
                <w:szCs w:val="20"/>
                <w:lang w:val="id-ID"/>
              </w:rPr>
              <w:t>19</w:t>
            </w:r>
          </w:p>
        </w:tc>
        <w:tc>
          <w:tcPr>
            <w:tcW w:w="850" w:type="dxa"/>
            <w:vAlign w:val="center"/>
          </w:tcPr>
          <w:p w:rsidR="002F42C5" w:rsidRPr="007831AE" w:rsidRDefault="002F42C5" w:rsidP="002F42C5">
            <w:pPr>
              <w:jc w:val="center"/>
              <w:rPr>
                <w:b/>
                <w:sz w:val="20"/>
                <w:szCs w:val="20"/>
                <w:lang w:val="id-ID"/>
              </w:rPr>
            </w:pPr>
            <w:r w:rsidRPr="007831AE">
              <w:rPr>
                <w:b/>
                <w:sz w:val="20"/>
                <w:szCs w:val="20"/>
                <w:lang w:val="id-ID"/>
              </w:rPr>
              <w:t>11</w:t>
            </w:r>
          </w:p>
        </w:tc>
        <w:tc>
          <w:tcPr>
            <w:tcW w:w="992" w:type="dxa"/>
            <w:tcBorders>
              <w:bottom w:val="nil"/>
            </w:tcBorders>
            <w:vAlign w:val="center"/>
          </w:tcPr>
          <w:p w:rsidR="002F42C5" w:rsidRPr="007831AE" w:rsidRDefault="002F42C5" w:rsidP="002F42C5">
            <w:pPr>
              <w:jc w:val="center"/>
              <w:rPr>
                <w:b/>
                <w:sz w:val="20"/>
                <w:szCs w:val="20"/>
              </w:rPr>
            </w:pPr>
          </w:p>
        </w:tc>
      </w:tr>
      <w:tr w:rsidR="002F42C5" w:rsidRPr="007831AE" w:rsidTr="002F42C5">
        <w:tc>
          <w:tcPr>
            <w:tcW w:w="5103" w:type="dxa"/>
            <w:gridSpan w:val="2"/>
            <w:vAlign w:val="center"/>
          </w:tcPr>
          <w:p w:rsidR="002F42C5" w:rsidRPr="007831AE" w:rsidRDefault="002F42C5" w:rsidP="002F42C5">
            <w:pPr>
              <w:jc w:val="center"/>
              <w:rPr>
                <w:b/>
                <w:sz w:val="20"/>
                <w:szCs w:val="20"/>
              </w:rPr>
            </w:pPr>
            <w:r w:rsidRPr="007831AE">
              <w:rPr>
                <w:b/>
                <w:sz w:val="20"/>
                <w:szCs w:val="20"/>
              </w:rPr>
              <w:t>Median</w:t>
            </w:r>
          </w:p>
        </w:tc>
        <w:tc>
          <w:tcPr>
            <w:tcW w:w="993" w:type="dxa"/>
            <w:vAlign w:val="center"/>
          </w:tcPr>
          <w:p w:rsidR="002F42C5" w:rsidRPr="007831AE" w:rsidRDefault="002F42C5" w:rsidP="002F42C5">
            <w:pPr>
              <w:jc w:val="center"/>
              <w:rPr>
                <w:b/>
                <w:sz w:val="20"/>
                <w:szCs w:val="20"/>
                <w:lang w:val="id-ID"/>
              </w:rPr>
            </w:pPr>
            <w:r w:rsidRPr="007831AE">
              <w:rPr>
                <w:b/>
                <w:sz w:val="20"/>
                <w:szCs w:val="20"/>
                <w:lang w:val="id-ID"/>
              </w:rPr>
              <w:t>19.5</w:t>
            </w:r>
          </w:p>
        </w:tc>
        <w:tc>
          <w:tcPr>
            <w:tcW w:w="850" w:type="dxa"/>
            <w:vAlign w:val="center"/>
          </w:tcPr>
          <w:p w:rsidR="002F42C5" w:rsidRPr="007831AE" w:rsidRDefault="002F42C5" w:rsidP="002F42C5">
            <w:pPr>
              <w:jc w:val="center"/>
              <w:rPr>
                <w:b/>
                <w:sz w:val="20"/>
                <w:szCs w:val="20"/>
                <w:lang w:val="id-ID"/>
              </w:rPr>
            </w:pPr>
            <w:r w:rsidRPr="007831AE">
              <w:rPr>
                <w:b/>
                <w:sz w:val="20"/>
                <w:szCs w:val="20"/>
                <w:lang w:val="id-ID"/>
              </w:rPr>
              <w:t>10.5</w:t>
            </w:r>
          </w:p>
        </w:tc>
        <w:tc>
          <w:tcPr>
            <w:tcW w:w="992" w:type="dxa"/>
            <w:tcBorders>
              <w:top w:val="nil"/>
              <w:bottom w:val="nil"/>
            </w:tcBorders>
            <w:vAlign w:val="center"/>
          </w:tcPr>
          <w:p w:rsidR="002F42C5" w:rsidRPr="007831AE" w:rsidRDefault="002F42C5" w:rsidP="002F42C5">
            <w:pPr>
              <w:jc w:val="center"/>
              <w:rPr>
                <w:b/>
                <w:sz w:val="20"/>
                <w:szCs w:val="20"/>
              </w:rPr>
            </w:pPr>
          </w:p>
        </w:tc>
      </w:tr>
      <w:tr w:rsidR="002F42C5" w:rsidRPr="007831AE" w:rsidTr="007831AE">
        <w:tc>
          <w:tcPr>
            <w:tcW w:w="5103" w:type="dxa"/>
            <w:gridSpan w:val="2"/>
            <w:vAlign w:val="center"/>
          </w:tcPr>
          <w:p w:rsidR="002F42C5" w:rsidRPr="007831AE" w:rsidRDefault="002F42C5" w:rsidP="002F42C5">
            <w:pPr>
              <w:jc w:val="center"/>
              <w:rPr>
                <w:b/>
                <w:sz w:val="20"/>
                <w:szCs w:val="20"/>
              </w:rPr>
            </w:pPr>
            <w:r w:rsidRPr="007831AE">
              <w:rPr>
                <w:b/>
                <w:sz w:val="20"/>
                <w:szCs w:val="20"/>
              </w:rPr>
              <w:t>Minimum</w:t>
            </w:r>
          </w:p>
        </w:tc>
        <w:tc>
          <w:tcPr>
            <w:tcW w:w="993" w:type="dxa"/>
            <w:vAlign w:val="center"/>
          </w:tcPr>
          <w:p w:rsidR="002F42C5" w:rsidRPr="007831AE" w:rsidRDefault="002F42C5" w:rsidP="002F42C5">
            <w:pPr>
              <w:jc w:val="center"/>
              <w:rPr>
                <w:b/>
                <w:sz w:val="20"/>
                <w:szCs w:val="20"/>
                <w:lang w:val="id-ID"/>
              </w:rPr>
            </w:pPr>
            <w:r w:rsidRPr="007831AE">
              <w:rPr>
                <w:b/>
                <w:sz w:val="20"/>
                <w:szCs w:val="20"/>
                <w:lang w:val="id-ID"/>
              </w:rPr>
              <w:t>3</w:t>
            </w:r>
          </w:p>
        </w:tc>
        <w:tc>
          <w:tcPr>
            <w:tcW w:w="850" w:type="dxa"/>
            <w:vAlign w:val="center"/>
          </w:tcPr>
          <w:p w:rsidR="002F42C5" w:rsidRPr="007831AE" w:rsidRDefault="002F42C5" w:rsidP="002F42C5">
            <w:pPr>
              <w:jc w:val="center"/>
              <w:rPr>
                <w:b/>
                <w:sz w:val="20"/>
                <w:szCs w:val="20"/>
                <w:lang w:val="id-ID"/>
              </w:rPr>
            </w:pPr>
            <w:r w:rsidRPr="007831AE">
              <w:rPr>
                <w:b/>
                <w:sz w:val="20"/>
                <w:szCs w:val="20"/>
                <w:lang w:val="id-ID"/>
              </w:rPr>
              <w:t>0</w:t>
            </w:r>
          </w:p>
        </w:tc>
        <w:tc>
          <w:tcPr>
            <w:tcW w:w="992" w:type="dxa"/>
            <w:tcBorders>
              <w:top w:val="nil"/>
              <w:bottom w:val="nil"/>
            </w:tcBorders>
            <w:vAlign w:val="center"/>
          </w:tcPr>
          <w:p w:rsidR="002F42C5" w:rsidRPr="007831AE" w:rsidRDefault="002F42C5" w:rsidP="002F42C5">
            <w:pPr>
              <w:jc w:val="center"/>
              <w:rPr>
                <w:b/>
                <w:sz w:val="20"/>
                <w:szCs w:val="20"/>
              </w:rPr>
            </w:pPr>
          </w:p>
        </w:tc>
      </w:tr>
      <w:tr w:rsidR="002F42C5" w:rsidRPr="007831AE" w:rsidTr="007831AE">
        <w:tc>
          <w:tcPr>
            <w:tcW w:w="5103" w:type="dxa"/>
            <w:gridSpan w:val="2"/>
            <w:vAlign w:val="center"/>
          </w:tcPr>
          <w:p w:rsidR="002F42C5" w:rsidRPr="007831AE" w:rsidRDefault="002F42C5" w:rsidP="002F42C5">
            <w:pPr>
              <w:jc w:val="center"/>
              <w:rPr>
                <w:b/>
                <w:sz w:val="20"/>
                <w:szCs w:val="20"/>
              </w:rPr>
            </w:pPr>
            <w:proofErr w:type="spellStart"/>
            <w:r w:rsidRPr="007831AE">
              <w:rPr>
                <w:b/>
                <w:sz w:val="20"/>
                <w:szCs w:val="20"/>
              </w:rPr>
              <w:t>Maksimum</w:t>
            </w:r>
            <w:proofErr w:type="spellEnd"/>
          </w:p>
        </w:tc>
        <w:tc>
          <w:tcPr>
            <w:tcW w:w="993" w:type="dxa"/>
            <w:vAlign w:val="center"/>
          </w:tcPr>
          <w:p w:rsidR="002F42C5" w:rsidRPr="007831AE" w:rsidRDefault="002F42C5" w:rsidP="002F42C5">
            <w:pPr>
              <w:jc w:val="center"/>
              <w:rPr>
                <w:b/>
                <w:sz w:val="20"/>
                <w:szCs w:val="20"/>
                <w:lang w:val="id-ID"/>
              </w:rPr>
            </w:pPr>
            <w:r w:rsidRPr="007831AE">
              <w:rPr>
                <w:b/>
                <w:sz w:val="20"/>
                <w:szCs w:val="20"/>
                <w:lang w:val="id-ID"/>
              </w:rPr>
              <w:t>30</w:t>
            </w:r>
          </w:p>
        </w:tc>
        <w:tc>
          <w:tcPr>
            <w:tcW w:w="850" w:type="dxa"/>
            <w:vAlign w:val="center"/>
          </w:tcPr>
          <w:p w:rsidR="002F42C5" w:rsidRPr="007831AE" w:rsidRDefault="002F42C5" w:rsidP="002F42C5">
            <w:pPr>
              <w:jc w:val="center"/>
              <w:rPr>
                <w:b/>
                <w:sz w:val="20"/>
                <w:szCs w:val="20"/>
                <w:lang w:val="id-ID"/>
              </w:rPr>
            </w:pPr>
            <w:r w:rsidRPr="007831AE">
              <w:rPr>
                <w:b/>
                <w:sz w:val="20"/>
                <w:szCs w:val="20"/>
                <w:lang w:val="id-ID"/>
              </w:rPr>
              <w:t>27</w:t>
            </w:r>
          </w:p>
        </w:tc>
        <w:tc>
          <w:tcPr>
            <w:tcW w:w="992" w:type="dxa"/>
            <w:tcBorders>
              <w:top w:val="nil"/>
              <w:bottom w:val="single" w:sz="4" w:space="0" w:color="auto"/>
            </w:tcBorders>
            <w:vAlign w:val="center"/>
          </w:tcPr>
          <w:p w:rsidR="002F42C5" w:rsidRPr="007831AE" w:rsidRDefault="002F42C5" w:rsidP="002F42C5">
            <w:pPr>
              <w:jc w:val="center"/>
              <w:rPr>
                <w:b/>
                <w:sz w:val="20"/>
                <w:szCs w:val="20"/>
              </w:rPr>
            </w:pPr>
          </w:p>
        </w:tc>
      </w:tr>
    </w:tbl>
    <w:p w:rsidR="007831AE" w:rsidRPr="00EB4D57" w:rsidRDefault="007831AE" w:rsidP="007831AE">
      <w:pPr>
        <w:pStyle w:val="ListParagraph"/>
        <w:widowControl/>
        <w:tabs>
          <w:tab w:val="left" w:pos="1276"/>
          <w:tab w:val="left" w:pos="1418"/>
        </w:tabs>
        <w:suppressAutoHyphens w:val="0"/>
        <w:overflowPunct/>
        <w:ind w:left="1418" w:hanging="1058"/>
        <w:jc w:val="both"/>
        <w:rPr>
          <w:bCs/>
          <w:kern w:val="32"/>
          <w:szCs w:val="32"/>
          <w:lang w:val="id-ID"/>
        </w:rPr>
      </w:pPr>
      <w:r>
        <w:rPr>
          <w:bCs/>
          <w:kern w:val="32"/>
          <w:szCs w:val="32"/>
          <w:lang w:val="id-ID"/>
        </w:rPr>
        <w:t>Tabel 2</w:t>
      </w:r>
      <w:r>
        <w:rPr>
          <w:bCs/>
          <w:kern w:val="32"/>
          <w:szCs w:val="32"/>
          <w:lang w:val="id-ID"/>
        </w:rPr>
        <w:tab/>
      </w:r>
      <w:r>
        <w:rPr>
          <w:bCs/>
          <w:kern w:val="32"/>
          <w:szCs w:val="32"/>
          <w:lang w:val="id-ID"/>
        </w:rPr>
        <w:tab/>
        <w:t>Tabel Tabulasi Silang Responden Berdasarkan Kemampuan Mengenal Masalah Kesehatan Keluarga dengan Pencegahan Penularan Tb Paru di Puskesmas Pegirian Surabaya, Juni 2012</w:t>
      </w:r>
    </w:p>
    <w:tbl>
      <w:tblPr>
        <w:tblStyle w:val="TableGrid"/>
        <w:tblW w:w="0" w:type="auto"/>
        <w:jc w:val="center"/>
        <w:tblInd w:w="-743" w:type="dxa"/>
        <w:tblBorders>
          <w:left w:val="none" w:sz="0" w:space="0" w:color="auto"/>
          <w:right w:val="none" w:sz="0" w:space="0" w:color="auto"/>
          <w:insideV w:val="none" w:sz="0" w:space="0" w:color="auto"/>
        </w:tblBorders>
        <w:tblLook w:val="04A0" w:firstRow="1" w:lastRow="0" w:firstColumn="1" w:lastColumn="0" w:noHBand="0" w:noVBand="1"/>
      </w:tblPr>
      <w:tblGrid>
        <w:gridCol w:w="2444"/>
        <w:gridCol w:w="1418"/>
        <w:gridCol w:w="992"/>
        <w:gridCol w:w="992"/>
        <w:gridCol w:w="893"/>
        <w:gridCol w:w="916"/>
      </w:tblGrid>
      <w:tr w:rsidR="007831AE" w:rsidRPr="007831AE" w:rsidTr="00F148E1">
        <w:trPr>
          <w:jc w:val="center"/>
        </w:trPr>
        <w:tc>
          <w:tcPr>
            <w:tcW w:w="2444" w:type="dxa"/>
            <w:vMerge w:val="restart"/>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Kemampuan Mengenal Masalah Kesehatan Keluarga</w:t>
            </w:r>
          </w:p>
        </w:tc>
        <w:tc>
          <w:tcPr>
            <w:tcW w:w="5211" w:type="dxa"/>
            <w:gridSpan w:val="5"/>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Pencegahan Penularan Tb Paru</w:t>
            </w:r>
          </w:p>
        </w:tc>
      </w:tr>
      <w:tr w:rsidR="007831AE" w:rsidRPr="007831AE" w:rsidTr="00F148E1">
        <w:trPr>
          <w:jc w:val="center"/>
        </w:trPr>
        <w:tc>
          <w:tcPr>
            <w:tcW w:w="2444" w:type="dxa"/>
            <w:vMerge/>
            <w:vAlign w:val="center"/>
          </w:tcPr>
          <w:p w:rsidR="007831AE" w:rsidRPr="007831AE" w:rsidRDefault="007831AE" w:rsidP="00F148E1">
            <w:pPr>
              <w:contextualSpacing/>
              <w:jc w:val="center"/>
              <w:rPr>
                <w:b/>
                <w:bCs/>
                <w:kern w:val="32"/>
                <w:sz w:val="20"/>
                <w:szCs w:val="20"/>
                <w:lang w:val="id-ID"/>
              </w:rPr>
            </w:pPr>
          </w:p>
        </w:tc>
        <w:tc>
          <w:tcPr>
            <w:tcW w:w="1418"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Lemah</w:t>
            </w:r>
          </w:p>
        </w:tc>
        <w:tc>
          <w:tcPr>
            <w:tcW w:w="99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Lemah</w:t>
            </w:r>
          </w:p>
        </w:tc>
        <w:tc>
          <w:tcPr>
            <w:tcW w:w="99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Cukup</w:t>
            </w:r>
          </w:p>
        </w:tc>
        <w:tc>
          <w:tcPr>
            <w:tcW w:w="893"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Kuat</w:t>
            </w:r>
          </w:p>
        </w:tc>
        <w:tc>
          <w:tcPr>
            <w:tcW w:w="91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Kuat</w:t>
            </w:r>
          </w:p>
        </w:tc>
      </w:tr>
      <w:tr w:rsidR="007831AE" w:rsidRPr="007831AE" w:rsidTr="00F148E1">
        <w:trPr>
          <w:jc w:val="center"/>
        </w:trPr>
        <w:tc>
          <w:tcPr>
            <w:tcW w:w="2444"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Lemah</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r>
      <w:tr w:rsidR="007831AE" w:rsidRPr="007831AE" w:rsidTr="00F148E1">
        <w:trPr>
          <w:jc w:val="center"/>
        </w:trPr>
        <w:tc>
          <w:tcPr>
            <w:tcW w:w="2444"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Lemah</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(3%)</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r>
      <w:tr w:rsidR="007831AE" w:rsidRPr="007831AE" w:rsidTr="00F148E1">
        <w:trPr>
          <w:jc w:val="center"/>
        </w:trPr>
        <w:tc>
          <w:tcPr>
            <w:tcW w:w="2444"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Cukup</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9</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(30%)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r>
      <w:tr w:rsidR="007831AE" w:rsidRPr="007831AE" w:rsidTr="00F148E1">
        <w:trPr>
          <w:jc w:val="center"/>
        </w:trPr>
        <w:tc>
          <w:tcPr>
            <w:tcW w:w="2444"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Kuat</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893"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17</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(57%)</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r>
      <w:tr w:rsidR="007831AE" w:rsidRPr="007831AE" w:rsidTr="00F148E1">
        <w:trPr>
          <w:jc w:val="center"/>
        </w:trPr>
        <w:tc>
          <w:tcPr>
            <w:tcW w:w="2444"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Kuat</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916"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3</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(10%)</w:t>
            </w:r>
          </w:p>
        </w:tc>
      </w:tr>
      <w:tr w:rsidR="007831AE" w:rsidRPr="007831AE" w:rsidTr="00F148E1">
        <w:trPr>
          <w:jc w:val="center"/>
        </w:trPr>
        <w:tc>
          <w:tcPr>
            <w:tcW w:w="2444"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Total</w:t>
            </w:r>
          </w:p>
        </w:tc>
        <w:tc>
          <w:tcPr>
            <w:tcW w:w="1418"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0</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(0%)</w:t>
            </w:r>
          </w:p>
        </w:tc>
        <w:tc>
          <w:tcPr>
            <w:tcW w:w="992"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1</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(3%)</w:t>
            </w:r>
          </w:p>
        </w:tc>
        <w:tc>
          <w:tcPr>
            <w:tcW w:w="992"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9</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(30%)</w:t>
            </w:r>
          </w:p>
        </w:tc>
        <w:tc>
          <w:tcPr>
            <w:tcW w:w="893"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17</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(57%)</w:t>
            </w:r>
          </w:p>
        </w:tc>
        <w:tc>
          <w:tcPr>
            <w:tcW w:w="916"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3</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(10%)</w:t>
            </w:r>
          </w:p>
        </w:tc>
      </w:tr>
      <w:tr w:rsidR="007831AE" w:rsidRPr="007831AE" w:rsidTr="00F148E1">
        <w:trPr>
          <w:jc w:val="center"/>
        </w:trPr>
        <w:tc>
          <w:tcPr>
            <w:tcW w:w="7655" w:type="dxa"/>
            <w:gridSpan w:val="6"/>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Total = 30 (100 %)</w:t>
            </w:r>
          </w:p>
        </w:tc>
      </w:tr>
      <w:tr w:rsidR="007831AE" w:rsidRPr="007831AE" w:rsidTr="00F148E1">
        <w:trPr>
          <w:jc w:val="center"/>
        </w:trPr>
        <w:tc>
          <w:tcPr>
            <w:tcW w:w="7655" w:type="dxa"/>
            <w:gridSpan w:val="6"/>
            <w:vAlign w:val="center"/>
          </w:tcPr>
          <w:p w:rsidR="007831AE" w:rsidRPr="007831AE" w:rsidRDefault="007831AE" w:rsidP="00F148E1">
            <w:pPr>
              <w:contextualSpacing/>
              <w:jc w:val="center"/>
              <w:rPr>
                <w:bCs/>
                <w:kern w:val="32"/>
                <w:sz w:val="20"/>
                <w:szCs w:val="20"/>
                <w:lang w:val="id-ID"/>
              </w:rPr>
            </w:pPr>
            <w:proofErr w:type="spellStart"/>
            <w:r w:rsidRPr="007831AE">
              <w:rPr>
                <w:b/>
                <w:sz w:val="20"/>
                <w:szCs w:val="20"/>
              </w:rPr>
              <w:t>Uji</w:t>
            </w:r>
            <w:proofErr w:type="spellEnd"/>
            <w:r w:rsidRPr="007831AE">
              <w:rPr>
                <w:b/>
                <w:sz w:val="20"/>
                <w:szCs w:val="20"/>
              </w:rPr>
              <w:t xml:space="preserve"> </w:t>
            </w:r>
            <w:r w:rsidRPr="007831AE">
              <w:rPr>
                <w:b/>
                <w:sz w:val="20"/>
                <w:szCs w:val="20"/>
                <w:lang w:val="id-ID"/>
              </w:rPr>
              <w:t>Spearman’s Rho (</w:t>
            </w:r>
            <w:r w:rsidRPr="007831AE">
              <w:rPr>
                <w:b/>
                <w:sz w:val="20"/>
                <w:szCs w:val="20"/>
              </w:rPr>
              <w:t>ρ</w:t>
            </w:r>
            <w:r w:rsidRPr="007831AE">
              <w:rPr>
                <w:b/>
                <w:sz w:val="20"/>
                <w:szCs w:val="20"/>
                <w:lang w:val="id-ID"/>
              </w:rPr>
              <w:t>)</w:t>
            </w:r>
            <w:r w:rsidRPr="007831AE">
              <w:rPr>
                <w:b/>
                <w:sz w:val="20"/>
                <w:szCs w:val="20"/>
              </w:rPr>
              <w:t xml:space="preserve"> = 0,</w:t>
            </w:r>
            <w:r w:rsidRPr="007831AE">
              <w:rPr>
                <w:b/>
                <w:sz w:val="20"/>
                <w:szCs w:val="20"/>
                <w:lang w:val="id-ID"/>
              </w:rPr>
              <w:t>009</w:t>
            </w:r>
            <w:r w:rsidRPr="007831AE">
              <w:rPr>
                <w:b/>
                <w:sz w:val="20"/>
                <w:szCs w:val="20"/>
              </w:rPr>
              <w:t xml:space="preserve"> </w:t>
            </w:r>
            <w:r w:rsidRPr="007831AE">
              <w:rPr>
                <w:b/>
                <w:sz w:val="20"/>
                <w:szCs w:val="20"/>
                <w:lang w:val="id-ID"/>
              </w:rPr>
              <w:t>(</w:t>
            </w:r>
            <w:r w:rsidRPr="007831AE">
              <w:rPr>
                <w:b/>
                <w:sz w:val="20"/>
                <w:szCs w:val="20"/>
              </w:rPr>
              <w:t>r</w:t>
            </w:r>
            <w:r w:rsidRPr="007831AE">
              <w:rPr>
                <w:b/>
                <w:sz w:val="20"/>
                <w:szCs w:val="20"/>
                <w:lang w:val="id-ID"/>
              </w:rPr>
              <w:t>)</w:t>
            </w:r>
            <w:r w:rsidRPr="007831AE">
              <w:rPr>
                <w:b/>
                <w:sz w:val="20"/>
                <w:szCs w:val="20"/>
              </w:rPr>
              <w:t xml:space="preserve"> = 0,</w:t>
            </w:r>
            <w:r w:rsidRPr="007831AE">
              <w:rPr>
                <w:b/>
                <w:sz w:val="20"/>
                <w:szCs w:val="20"/>
                <w:lang w:val="id-ID"/>
              </w:rPr>
              <w:t>471</w:t>
            </w:r>
          </w:p>
        </w:tc>
      </w:tr>
    </w:tbl>
    <w:p w:rsidR="002F42C5" w:rsidRPr="007831AE" w:rsidRDefault="002F42C5" w:rsidP="007831AE">
      <w:pPr>
        <w:widowControl/>
        <w:suppressAutoHyphens w:val="0"/>
        <w:overflowPunct/>
        <w:ind w:left="714" w:hanging="357"/>
        <w:rPr>
          <w:bCs/>
          <w:kern w:val="32"/>
          <w:lang w:val="id-ID"/>
        </w:rPr>
      </w:pPr>
      <w:r w:rsidRPr="007831AE">
        <w:rPr>
          <w:bCs/>
          <w:kern w:val="32"/>
          <w:lang w:val="id-ID"/>
        </w:rPr>
        <w:lastRenderedPageBreak/>
        <w:t xml:space="preserve">Tabel 3 </w:t>
      </w:r>
      <w:r w:rsidRPr="007831AE">
        <w:rPr>
          <w:bCs/>
          <w:kern w:val="32"/>
          <w:lang w:val="id-ID"/>
        </w:rPr>
        <w:tab/>
        <w:t>Tabel Distribusi Responden Berdasarkan Kemampuan Membuat Keputusan Tindakan Kesehatan Yang Tepat Bagi Anggota Keluarga Yang Menderita Tb Paru di Puskesmas Pegirian Surabaya, Juni 2012</w:t>
      </w:r>
    </w:p>
    <w:tbl>
      <w:tblPr>
        <w:tblStyle w:val="TableGrid"/>
        <w:tblW w:w="8647" w:type="dxa"/>
        <w:tblInd w:w="-34" w:type="dxa"/>
        <w:tblBorders>
          <w:left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570"/>
        <w:gridCol w:w="3116"/>
        <w:gridCol w:w="992"/>
        <w:gridCol w:w="993"/>
        <w:gridCol w:w="992"/>
        <w:gridCol w:w="992"/>
        <w:gridCol w:w="992"/>
      </w:tblGrid>
      <w:tr w:rsidR="002F42C5" w:rsidRPr="007831AE" w:rsidTr="002F42C5">
        <w:tc>
          <w:tcPr>
            <w:tcW w:w="570" w:type="dxa"/>
            <w:vMerge w:val="restart"/>
            <w:vAlign w:val="center"/>
          </w:tcPr>
          <w:p w:rsidR="002F42C5" w:rsidRPr="007831AE" w:rsidRDefault="002F42C5" w:rsidP="002F42C5">
            <w:pPr>
              <w:jc w:val="center"/>
              <w:rPr>
                <w:b/>
                <w:sz w:val="20"/>
                <w:szCs w:val="20"/>
              </w:rPr>
            </w:pPr>
            <w:r w:rsidRPr="007831AE">
              <w:rPr>
                <w:b/>
                <w:sz w:val="20"/>
                <w:szCs w:val="20"/>
              </w:rPr>
              <w:t>No.</w:t>
            </w:r>
          </w:p>
        </w:tc>
        <w:tc>
          <w:tcPr>
            <w:tcW w:w="3116" w:type="dxa"/>
            <w:vMerge w:val="restart"/>
            <w:vAlign w:val="center"/>
          </w:tcPr>
          <w:p w:rsidR="002F42C5" w:rsidRPr="007831AE" w:rsidRDefault="002F42C5" w:rsidP="002F42C5">
            <w:pPr>
              <w:jc w:val="center"/>
              <w:rPr>
                <w:b/>
                <w:sz w:val="20"/>
                <w:szCs w:val="20"/>
                <w:lang w:val="id-ID"/>
              </w:rPr>
            </w:pPr>
            <w:r w:rsidRPr="007831AE">
              <w:rPr>
                <w:b/>
                <w:sz w:val="20"/>
                <w:szCs w:val="20"/>
                <w:lang w:val="id-ID"/>
              </w:rPr>
              <w:t>Kemampuan Membuat Keputusan Tindakan Kesehatan Yang Tepat Bagi Anggota Keluarga Yang Menderita Tb Paru</w:t>
            </w:r>
          </w:p>
        </w:tc>
        <w:tc>
          <w:tcPr>
            <w:tcW w:w="992" w:type="dxa"/>
            <w:vAlign w:val="center"/>
          </w:tcPr>
          <w:p w:rsidR="002F42C5" w:rsidRPr="007831AE" w:rsidRDefault="002F42C5" w:rsidP="002F42C5">
            <w:pPr>
              <w:jc w:val="center"/>
              <w:rPr>
                <w:b/>
                <w:sz w:val="20"/>
                <w:szCs w:val="20"/>
              </w:rPr>
            </w:pPr>
            <w:proofErr w:type="spellStart"/>
            <w:r w:rsidRPr="007831AE">
              <w:rPr>
                <w:b/>
                <w:sz w:val="20"/>
                <w:szCs w:val="20"/>
              </w:rPr>
              <w:t>Sangat</w:t>
            </w:r>
            <w:proofErr w:type="spellEnd"/>
            <w:r w:rsidRPr="007831AE">
              <w:rPr>
                <w:b/>
                <w:sz w:val="20"/>
                <w:szCs w:val="20"/>
              </w:rPr>
              <w:t xml:space="preserve"> </w:t>
            </w:r>
            <w:r w:rsidRPr="007831AE">
              <w:rPr>
                <w:b/>
                <w:sz w:val="20"/>
                <w:szCs w:val="20"/>
                <w:lang w:val="id-ID"/>
              </w:rPr>
              <w:t>S</w:t>
            </w:r>
            <w:proofErr w:type="spellStart"/>
            <w:r w:rsidRPr="007831AE">
              <w:rPr>
                <w:b/>
                <w:sz w:val="20"/>
                <w:szCs w:val="20"/>
              </w:rPr>
              <w:t>etuju</w:t>
            </w:r>
            <w:proofErr w:type="spellEnd"/>
          </w:p>
        </w:tc>
        <w:tc>
          <w:tcPr>
            <w:tcW w:w="993" w:type="dxa"/>
            <w:vAlign w:val="center"/>
          </w:tcPr>
          <w:p w:rsidR="002F42C5" w:rsidRPr="007831AE" w:rsidRDefault="002F42C5" w:rsidP="002F42C5">
            <w:pPr>
              <w:jc w:val="center"/>
              <w:rPr>
                <w:b/>
                <w:sz w:val="20"/>
                <w:szCs w:val="20"/>
              </w:rPr>
            </w:pPr>
            <w:proofErr w:type="spellStart"/>
            <w:r w:rsidRPr="007831AE">
              <w:rPr>
                <w:b/>
                <w:sz w:val="20"/>
                <w:szCs w:val="20"/>
              </w:rPr>
              <w:t>Setuju</w:t>
            </w:r>
            <w:proofErr w:type="spellEnd"/>
          </w:p>
        </w:tc>
        <w:tc>
          <w:tcPr>
            <w:tcW w:w="992" w:type="dxa"/>
            <w:vAlign w:val="center"/>
          </w:tcPr>
          <w:p w:rsidR="002F42C5" w:rsidRPr="007831AE" w:rsidRDefault="002F42C5" w:rsidP="002F42C5">
            <w:pPr>
              <w:jc w:val="center"/>
              <w:rPr>
                <w:b/>
                <w:sz w:val="20"/>
                <w:szCs w:val="20"/>
              </w:rPr>
            </w:pPr>
            <w:proofErr w:type="spellStart"/>
            <w:r w:rsidRPr="007831AE">
              <w:rPr>
                <w:b/>
                <w:sz w:val="20"/>
                <w:szCs w:val="20"/>
              </w:rPr>
              <w:t>Tidak</w:t>
            </w:r>
            <w:proofErr w:type="spellEnd"/>
            <w:r w:rsidRPr="007831AE">
              <w:rPr>
                <w:b/>
                <w:sz w:val="20"/>
                <w:szCs w:val="20"/>
              </w:rPr>
              <w:t xml:space="preserve"> </w:t>
            </w:r>
            <w:proofErr w:type="spellStart"/>
            <w:r w:rsidRPr="007831AE">
              <w:rPr>
                <w:b/>
                <w:sz w:val="20"/>
                <w:szCs w:val="20"/>
              </w:rPr>
              <w:t>Setuju</w:t>
            </w:r>
            <w:proofErr w:type="spellEnd"/>
          </w:p>
        </w:tc>
        <w:tc>
          <w:tcPr>
            <w:tcW w:w="992" w:type="dxa"/>
            <w:vAlign w:val="center"/>
          </w:tcPr>
          <w:p w:rsidR="002F42C5" w:rsidRPr="007831AE" w:rsidRDefault="002F42C5" w:rsidP="002F42C5">
            <w:pPr>
              <w:jc w:val="center"/>
              <w:rPr>
                <w:b/>
                <w:sz w:val="20"/>
                <w:szCs w:val="20"/>
              </w:rPr>
            </w:pPr>
            <w:proofErr w:type="spellStart"/>
            <w:r w:rsidRPr="007831AE">
              <w:rPr>
                <w:b/>
                <w:sz w:val="20"/>
                <w:szCs w:val="20"/>
              </w:rPr>
              <w:t>Sangat</w:t>
            </w:r>
            <w:proofErr w:type="spellEnd"/>
            <w:r w:rsidRPr="007831AE">
              <w:rPr>
                <w:b/>
                <w:sz w:val="20"/>
                <w:szCs w:val="20"/>
              </w:rPr>
              <w:t xml:space="preserve"> </w:t>
            </w:r>
            <w:proofErr w:type="spellStart"/>
            <w:r w:rsidRPr="007831AE">
              <w:rPr>
                <w:b/>
                <w:sz w:val="20"/>
                <w:szCs w:val="20"/>
              </w:rPr>
              <w:t>Tidak</w:t>
            </w:r>
            <w:proofErr w:type="spellEnd"/>
            <w:r w:rsidRPr="007831AE">
              <w:rPr>
                <w:b/>
                <w:sz w:val="20"/>
                <w:szCs w:val="20"/>
              </w:rPr>
              <w:t xml:space="preserve"> </w:t>
            </w:r>
            <w:proofErr w:type="spellStart"/>
            <w:r w:rsidRPr="007831AE">
              <w:rPr>
                <w:b/>
                <w:sz w:val="20"/>
                <w:szCs w:val="20"/>
              </w:rPr>
              <w:t>Setuju</w:t>
            </w:r>
            <w:proofErr w:type="spellEnd"/>
          </w:p>
        </w:tc>
        <w:tc>
          <w:tcPr>
            <w:tcW w:w="992" w:type="dxa"/>
            <w:vAlign w:val="center"/>
          </w:tcPr>
          <w:p w:rsidR="002F42C5" w:rsidRPr="007831AE" w:rsidRDefault="002F42C5" w:rsidP="002F42C5">
            <w:pPr>
              <w:jc w:val="center"/>
              <w:rPr>
                <w:b/>
                <w:sz w:val="20"/>
                <w:szCs w:val="20"/>
              </w:rPr>
            </w:pPr>
            <w:r w:rsidRPr="007831AE">
              <w:rPr>
                <w:b/>
                <w:sz w:val="20"/>
                <w:szCs w:val="20"/>
              </w:rPr>
              <w:t>Total</w:t>
            </w:r>
          </w:p>
        </w:tc>
      </w:tr>
      <w:tr w:rsidR="002F42C5" w:rsidRPr="007831AE" w:rsidTr="002F42C5">
        <w:tc>
          <w:tcPr>
            <w:tcW w:w="570" w:type="dxa"/>
            <w:vMerge/>
            <w:vAlign w:val="center"/>
          </w:tcPr>
          <w:p w:rsidR="002F42C5" w:rsidRPr="007831AE" w:rsidRDefault="002F42C5" w:rsidP="002F42C5">
            <w:pPr>
              <w:jc w:val="center"/>
              <w:rPr>
                <w:sz w:val="20"/>
                <w:szCs w:val="20"/>
              </w:rPr>
            </w:pPr>
          </w:p>
        </w:tc>
        <w:tc>
          <w:tcPr>
            <w:tcW w:w="3116" w:type="dxa"/>
            <w:vMerge/>
            <w:vAlign w:val="center"/>
          </w:tcPr>
          <w:p w:rsidR="002F42C5" w:rsidRPr="007831AE" w:rsidRDefault="002F42C5" w:rsidP="002F42C5">
            <w:pPr>
              <w:jc w:val="center"/>
              <w:rPr>
                <w:sz w:val="20"/>
                <w:szCs w:val="20"/>
              </w:rPr>
            </w:pPr>
          </w:p>
        </w:tc>
        <w:tc>
          <w:tcPr>
            <w:tcW w:w="992" w:type="dxa"/>
            <w:vAlign w:val="center"/>
          </w:tcPr>
          <w:p w:rsidR="002F42C5" w:rsidRPr="007831AE" w:rsidRDefault="002F42C5" w:rsidP="002F42C5">
            <w:pPr>
              <w:jc w:val="center"/>
              <w:rPr>
                <w:sz w:val="20"/>
                <w:szCs w:val="20"/>
              </w:rPr>
            </w:pPr>
            <w:r w:rsidRPr="007831AE">
              <w:rPr>
                <w:b/>
                <w:sz w:val="20"/>
                <w:szCs w:val="20"/>
              </w:rPr>
              <w:t>∑</w:t>
            </w:r>
          </w:p>
        </w:tc>
        <w:tc>
          <w:tcPr>
            <w:tcW w:w="993" w:type="dxa"/>
            <w:vAlign w:val="center"/>
          </w:tcPr>
          <w:p w:rsidR="002F42C5" w:rsidRPr="007831AE" w:rsidRDefault="002F42C5" w:rsidP="002F42C5">
            <w:pPr>
              <w:jc w:val="center"/>
              <w:rPr>
                <w:b/>
                <w:sz w:val="20"/>
                <w:szCs w:val="20"/>
              </w:rPr>
            </w:pPr>
            <w:r w:rsidRPr="007831AE">
              <w:rPr>
                <w:b/>
                <w:sz w:val="20"/>
                <w:szCs w:val="20"/>
              </w:rPr>
              <w:t>∑</w:t>
            </w:r>
          </w:p>
        </w:tc>
        <w:tc>
          <w:tcPr>
            <w:tcW w:w="992" w:type="dxa"/>
            <w:vAlign w:val="center"/>
          </w:tcPr>
          <w:p w:rsidR="002F42C5" w:rsidRPr="007831AE" w:rsidRDefault="002F42C5" w:rsidP="002F42C5">
            <w:pPr>
              <w:jc w:val="center"/>
              <w:rPr>
                <w:b/>
                <w:sz w:val="20"/>
                <w:szCs w:val="20"/>
              </w:rPr>
            </w:pPr>
            <w:r w:rsidRPr="007831AE">
              <w:rPr>
                <w:b/>
                <w:sz w:val="20"/>
                <w:szCs w:val="20"/>
              </w:rPr>
              <w:t>∑</w:t>
            </w:r>
          </w:p>
        </w:tc>
        <w:tc>
          <w:tcPr>
            <w:tcW w:w="992" w:type="dxa"/>
            <w:vAlign w:val="center"/>
          </w:tcPr>
          <w:p w:rsidR="002F42C5" w:rsidRPr="007831AE" w:rsidRDefault="002F42C5" w:rsidP="002F42C5">
            <w:pPr>
              <w:jc w:val="center"/>
              <w:rPr>
                <w:sz w:val="20"/>
                <w:szCs w:val="20"/>
              </w:rPr>
            </w:pPr>
            <w:r w:rsidRPr="007831AE">
              <w:rPr>
                <w:b/>
                <w:sz w:val="20"/>
                <w:szCs w:val="20"/>
              </w:rPr>
              <w:t>∑</w:t>
            </w:r>
          </w:p>
        </w:tc>
        <w:tc>
          <w:tcPr>
            <w:tcW w:w="992" w:type="dxa"/>
            <w:vAlign w:val="center"/>
          </w:tcPr>
          <w:p w:rsidR="002F42C5" w:rsidRPr="007831AE" w:rsidRDefault="002F42C5" w:rsidP="002F42C5">
            <w:pPr>
              <w:jc w:val="center"/>
              <w:rPr>
                <w:sz w:val="20"/>
                <w:szCs w:val="20"/>
              </w:rPr>
            </w:pPr>
            <w:r w:rsidRPr="007831AE">
              <w:rPr>
                <w:b/>
                <w:sz w:val="20"/>
                <w:szCs w:val="20"/>
              </w:rPr>
              <w:t>∑</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11</w:t>
            </w:r>
          </w:p>
        </w:tc>
        <w:tc>
          <w:tcPr>
            <w:tcW w:w="3116" w:type="dxa"/>
          </w:tcPr>
          <w:p w:rsidR="002F42C5" w:rsidRPr="007831AE" w:rsidRDefault="002F42C5" w:rsidP="002F42C5">
            <w:pPr>
              <w:jc w:val="both"/>
              <w:rPr>
                <w:sz w:val="20"/>
                <w:szCs w:val="20"/>
                <w:lang w:val="id-ID"/>
              </w:rPr>
            </w:pPr>
            <w:r w:rsidRPr="007831AE">
              <w:rPr>
                <w:sz w:val="20"/>
                <w:szCs w:val="20"/>
                <w:lang w:val="id-ID"/>
              </w:rPr>
              <w:t>Keluarga menjalankan semua saran dari petugas kesehatan</w:t>
            </w:r>
          </w:p>
        </w:tc>
        <w:tc>
          <w:tcPr>
            <w:tcW w:w="992" w:type="dxa"/>
          </w:tcPr>
          <w:p w:rsidR="002F42C5" w:rsidRPr="007831AE" w:rsidRDefault="002F42C5" w:rsidP="002F42C5">
            <w:pPr>
              <w:jc w:val="center"/>
              <w:rPr>
                <w:sz w:val="20"/>
                <w:szCs w:val="20"/>
                <w:lang w:val="id-ID"/>
              </w:rPr>
            </w:pPr>
            <w:r w:rsidRPr="007831AE">
              <w:rPr>
                <w:sz w:val="20"/>
                <w:szCs w:val="20"/>
              </w:rPr>
              <w:t>25</w:t>
            </w:r>
          </w:p>
          <w:p w:rsidR="002F42C5" w:rsidRPr="007831AE" w:rsidRDefault="002F42C5" w:rsidP="002F42C5">
            <w:pPr>
              <w:jc w:val="center"/>
              <w:rPr>
                <w:sz w:val="20"/>
                <w:szCs w:val="20"/>
                <w:lang w:val="id-ID"/>
              </w:rPr>
            </w:pPr>
            <w:r w:rsidRPr="007831AE">
              <w:rPr>
                <w:sz w:val="20"/>
                <w:szCs w:val="20"/>
                <w:lang w:val="id-ID"/>
              </w:rPr>
              <w:t>(83%)</w:t>
            </w:r>
          </w:p>
        </w:tc>
        <w:tc>
          <w:tcPr>
            <w:tcW w:w="993" w:type="dxa"/>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992" w:type="dxa"/>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992" w:type="dxa"/>
          </w:tcPr>
          <w:p w:rsidR="002F42C5" w:rsidRPr="007831AE" w:rsidRDefault="002F42C5" w:rsidP="002F42C5">
            <w:pPr>
              <w:jc w:val="center"/>
              <w:rPr>
                <w:sz w:val="20"/>
                <w:szCs w:val="20"/>
                <w:lang w:val="id-ID"/>
              </w:rPr>
            </w:pPr>
            <w:r w:rsidRPr="007831AE">
              <w:rPr>
                <w:sz w:val="20"/>
                <w:szCs w:val="20"/>
              </w:rPr>
              <w:t>1</w:t>
            </w:r>
          </w:p>
          <w:p w:rsidR="002F42C5" w:rsidRPr="007831AE" w:rsidRDefault="002F42C5" w:rsidP="002F42C5">
            <w:pPr>
              <w:jc w:val="center"/>
              <w:rPr>
                <w:sz w:val="20"/>
                <w:szCs w:val="20"/>
                <w:lang w:val="id-ID"/>
              </w:rPr>
            </w:pPr>
            <w:r w:rsidRPr="007831AE">
              <w:rPr>
                <w:sz w:val="20"/>
                <w:szCs w:val="20"/>
                <w:lang w:val="id-ID"/>
              </w:rPr>
              <w:t>(3%)</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12</w:t>
            </w:r>
          </w:p>
        </w:tc>
        <w:tc>
          <w:tcPr>
            <w:tcW w:w="3116" w:type="dxa"/>
          </w:tcPr>
          <w:p w:rsidR="002F42C5" w:rsidRPr="007831AE" w:rsidRDefault="002F42C5" w:rsidP="002F42C5">
            <w:pPr>
              <w:jc w:val="both"/>
              <w:rPr>
                <w:sz w:val="20"/>
                <w:szCs w:val="20"/>
                <w:lang w:val="id-ID"/>
              </w:rPr>
            </w:pPr>
            <w:r w:rsidRPr="007831AE">
              <w:rPr>
                <w:sz w:val="20"/>
                <w:szCs w:val="20"/>
                <w:lang w:val="id-ID"/>
              </w:rPr>
              <w:t>Keluarga membawa pasien ke dukun untuk mendapat pengobatan</w:t>
            </w:r>
          </w:p>
        </w:tc>
        <w:tc>
          <w:tcPr>
            <w:tcW w:w="992" w:type="dxa"/>
          </w:tcPr>
          <w:p w:rsidR="002F42C5" w:rsidRPr="007831AE" w:rsidRDefault="002F42C5" w:rsidP="002F42C5">
            <w:pPr>
              <w:jc w:val="center"/>
              <w:rPr>
                <w:sz w:val="20"/>
                <w:szCs w:val="20"/>
                <w:lang w:val="id-ID"/>
              </w:rPr>
            </w:pPr>
            <w:r w:rsidRPr="007831AE">
              <w:rPr>
                <w:sz w:val="20"/>
                <w:szCs w:val="20"/>
              </w:rPr>
              <w:t>0</w:t>
            </w:r>
          </w:p>
          <w:p w:rsidR="002F42C5" w:rsidRPr="007831AE" w:rsidRDefault="002F42C5" w:rsidP="002F42C5">
            <w:pPr>
              <w:jc w:val="center"/>
              <w:rPr>
                <w:sz w:val="20"/>
                <w:szCs w:val="20"/>
                <w:lang w:val="id-ID"/>
              </w:rPr>
            </w:pPr>
            <w:r w:rsidRPr="007831AE">
              <w:rPr>
                <w:sz w:val="20"/>
                <w:szCs w:val="20"/>
                <w:lang w:val="id-ID"/>
              </w:rPr>
              <w:t>(0%)</w:t>
            </w:r>
          </w:p>
        </w:tc>
        <w:tc>
          <w:tcPr>
            <w:tcW w:w="993" w:type="dxa"/>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992" w:type="dxa"/>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992" w:type="dxa"/>
          </w:tcPr>
          <w:p w:rsidR="002F42C5" w:rsidRPr="007831AE" w:rsidRDefault="002F42C5" w:rsidP="002F42C5">
            <w:pPr>
              <w:jc w:val="center"/>
              <w:rPr>
                <w:sz w:val="20"/>
                <w:szCs w:val="20"/>
                <w:lang w:val="id-ID"/>
              </w:rPr>
            </w:pPr>
            <w:r w:rsidRPr="007831AE">
              <w:rPr>
                <w:sz w:val="20"/>
                <w:szCs w:val="20"/>
              </w:rPr>
              <w:t>26</w:t>
            </w:r>
          </w:p>
          <w:p w:rsidR="002F42C5" w:rsidRPr="007831AE" w:rsidRDefault="002F42C5" w:rsidP="002F42C5">
            <w:pPr>
              <w:jc w:val="center"/>
              <w:rPr>
                <w:sz w:val="20"/>
                <w:szCs w:val="20"/>
                <w:lang w:val="id-ID"/>
              </w:rPr>
            </w:pPr>
            <w:r w:rsidRPr="007831AE">
              <w:rPr>
                <w:sz w:val="20"/>
                <w:szCs w:val="20"/>
                <w:lang w:val="id-ID"/>
              </w:rPr>
              <w:t>(87%)</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13</w:t>
            </w:r>
          </w:p>
        </w:tc>
        <w:tc>
          <w:tcPr>
            <w:tcW w:w="3116" w:type="dxa"/>
          </w:tcPr>
          <w:p w:rsidR="002F42C5" w:rsidRPr="007831AE" w:rsidRDefault="002F42C5" w:rsidP="002F42C5">
            <w:pPr>
              <w:jc w:val="both"/>
              <w:rPr>
                <w:sz w:val="20"/>
                <w:szCs w:val="20"/>
                <w:lang w:val="id-ID"/>
              </w:rPr>
            </w:pPr>
            <w:r w:rsidRPr="007831AE">
              <w:rPr>
                <w:sz w:val="20"/>
                <w:szCs w:val="20"/>
                <w:lang w:val="id-ID"/>
              </w:rPr>
              <w:t>Keluarga menghentikan pengobatan jika pasien membaik</w:t>
            </w:r>
          </w:p>
        </w:tc>
        <w:tc>
          <w:tcPr>
            <w:tcW w:w="992" w:type="dxa"/>
          </w:tcPr>
          <w:p w:rsidR="002F42C5" w:rsidRPr="007831AE" w:rsidRDefault="002F42C5" w:rsidP="002F42C5">
            <w:pPr>
              <w:jc w:val="center"/>
              <w:rPr>
                <w:sz w:val="20"/>
                <w:szCs w:val="20"/>
                <w:lang w:val="id-ID"/>
              </w:rPr>
            </w:pPr>
            <w:r w:rsidRPr="007831AE">
              <w:rPr>
                <w:sz w:val="20"/>
                <w:szCs w:val="20"/>
              </w:rPr>
              <w:t>6</w:t>
            </w:r>
          </w:p>
          <w:p w:rsidR="002F42C5" w:rsidRPr="007831AE" w:rsidRDefault="002F42C5" w:rsidP="002F42C5">
            <w:pPr>
              <w:jc w:val="center"/>
              <w:rPr>
                <w:sz w:val="20"/>
                <w:szCs w:val="20"/>
                <w:lang w:val="id-ID"/>
              </w:rPr>
            </w:pPr>
            <w:r w:rsidRPr="007831AE">
              <w:rPr>
                <w:sz w:val="20"/>
                <w:szCs w:val="20"/>
                <w:lang w:val="id-ID"/>
              </w:rPr>
              <w:t>(20%)</w:t>
            </w:r>
          </w:p>
        </w:tc>
        <w:tc>
          <w:tcPr>
            <w:tcW w:w="993" w:type="dxa"/>
          </w:tcPr>
          <w:p w:rsidR="002F42C5" w:rsidRPr="007831AE" w:rsidRDefault="002F42C5" w:rsidP="002F42C5">
            <w:pPr>
              <w:jc w:val="center"/>
              <w:rPr>
                <w:sz w:val="20"/>
                <w:szCs w:val="20"/>
                <w:lang w:val="id-ID"/>
              </w:rPr>
            </w:pPr>
            <w:r w:rsidRPr="007831AE">
              <w:rPr>
                <w:sz w:val="20"/>
                <w:szCs w:val="20"/>
              </w:rPr>
              <w:t>5</w:t>
            </w:r>
          </w:p>
          <w:p w:rsidR="002F42C5" w:rsidRPr="007831AE" w:rsidRDefault="002F42C5" w:rsidP="002F42C5">
            <w:pPr>
              <w:jc w:val="center"/>
              <w:rPr>
                <w:sz w:val="20"/>
                <w:szCs w:val="20"/>
                <w:lang w:val="id-ID"/>
              </w:rPr>
            </w:pPr>
            <w:r w:rsidRPr="007831AE">
              <w:rPr>
                <w:sz w:val="20"/>
                <w:szCs w:val="20"/>
                <w:lang w:val="id-ID"/>
              </w:rPr>
              <w:t>(17%)</w:t>
            </w:r>
          </w:p>
        </w:tc>
        <w:tc>
          <w:tcPr>
            <w:tcW w:w="992" w:type="dxa"/>
          </w:tcPr>
          <w:p w:rsidR="002F42C5" w:rsidRPr="007831AE" w:rsidRDefault="002F42C5" w:rsidP="002F42C5">
            <w:pPr>
              <w:jc w:val="center"/>
              <w:rPr>
                <w:sz w:val="20"/>
                <w:szCs w:val="20"/>
                <w:lang w:val="id-ID"/>
              </w:rPr>
            </w:pPr>
            <w:r w:rsidRPr="007831AE">
              <w:rPr>
                <w:sz w:val="20"/>
                <w:szCs w:val="20"/>
              </w:rPr>
              <w:t>4</w:t>
            </w:r>
          </w:p>
          <w:p w:rsidR="002F42C5" w:rsidRPr="007831AE" w:rsidRDefault="002F42C5" w:rsidP="002F42C5">
            <w:pPr>
              <w:jc w:val="center"/>
              <w:rPr>
                <w:sz w:val="20"/>
                <w:szCs w:val="20"/>
                <w:lang w:val="id-ID"/>
              </w:rPr>
            </w:pPr>
            <w:r w:rsidRPr="007831AE">
              <w:rPr>
                <w:sz w:val="20"/>
                <w:szCs w:val="20"/>
                <w:lang w:val="id-ID"/>
              </w:rPr>
              <w:t>(13%)</w:t>
            </w:r>
          </w:p>
        </w:tc>
        <w:tc>
          <w:tcPr>
            <w:tcW w:w="992" w:type="dxa"/>
          </w:tcPr>
          <w:p w:rsidR="002F42C5" w:rsidRPr="007831AE" w:rsidRDefault="002F42C5" w:rsidP="002F42C5">
            <w:pPr>
              <w:jc w:val="center"/>
              <w:rPr>
                <w:sz w:val="20"/>
                <w:szCs w:val="20"/>
                <w:lang w:val="id-ID"/>
              </w:rPr>
            </w:pPr>
            <w:r w:rsidRPr="007831AE">
              <w:rPr>
                <w:sz w:val="20"/>
                <w:szCs w:val="20"/>
              </w:rPr>
              <w:t>15</w:t>
            </w:r>
          </w:p>
          <w:p w:rsidR="002F42C5" w:rsidRPr="007831AE" w:rsidRDefault="002F42C5" w:rsidP="002F42C5">
            <w:pPr>
              <w:jc w:val="center"/>
              <w:rPr>
                <w:sz w:val="20"/>
                <w:szCs w:val="20"/>
                <w:lang w:val="id-ID"/>
              </w:rPr>
            </w:pPr>
            <w:r w:rsidRPr="007831AE">
              <w:rPr>
                <w:sz w:val="20"/>
                <w:szCs w:val="20"/>
                <w:lang w:val="id-ID"/>
              </w:rPr>
              <w:t>(50%)</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14</w:t>
            </w:r>
          </w:p>
        </w:tc>
        <w:tc>
          <w:tcPr>
            <w:tcW w:w="3116" w:type="dxa"/>
          </w:tcPr>
          <w:p w:rsidR="002F42C5" w:rsidRPr="007831AE" w:rsidRDefault="002F42C5" w:rsidP="002F42C5">
            <w:pPr>
              <w:jc w:val="both"/>
              <w:rPr>
                <w:sz w:val="20"/>
                <w:szCs w:val="20"/>
                <w:lang w:val="id-ID"/>
              </w:rPr>
            </w:pPr>
            <w:r w:rsidRPr="007831AE">
              <w:rPr>
                <w:sz w:val="20"/>
                <w:szCs w:val="20"/>
                <w:lang w:val="id-ID"/>
              </w:rPr>
              <w:t>Keluarga melakukan kontrol rutin ke puskesmas</w:t>
            </w:r>
          </w:p>
        </w:tc>
        <w:tc>
          <w:tcPr>
            <w:tcW w:w="992" w:type="dxa"/>
          </w:tcPr>
          <w:p w:rsidR="002F42C5" w:rsidRPr="007831AE" w:rsidRDefault="002F42C5" w:rsidP="002F42C5">
            <w:pPr>
              <w:jc w:val="center"/>
              <w:rPr>
                <w:sz w:val="20"/>
                <w:szCs w:val="20"/>
                <w:lang w:val="id-ID"/>
              </w:rPr>
            </w:pPr>
            <w:r w:rsidRPr="007831AE">
              <w:rPr>
                <w:sz w:val="20"/>
                <w:szCs w:val="20"/>
              </w:rPr>
              <w:t>23</w:t>
            </w:r>
          </w:p>
          <w:p w:rsidR="002F42C5" w:rsidRPr="007831AE" w:rsidRDefault="002F42C5" w:rsidP="002F42C5">
            <w:pPr>
              <w:jc w:val="center"/>
              <w:rPr>
                <w:sz w:val="20"/>
                <w:szCs w:val="20"/>
                <w:lang w:val="id-ID"/>
              </w:rPr>
            </w:pPr>
            <w:r w:rsidRPr="007831AE">
              <w:rPr>
                <w:sz w:val="20"/>
                <w:szCs w:val="20"/>
                <w:lang w:val="id-ID"/>
              </w:rPr>
              <w:t>(77%)</w:t>
            </w:r>
          </w:p>
        </w:tc>
        <w:tc>
          <w:tcPr>
            <w:tcW w:w="993" w:type="dxa"/>
          </w:tcPr>
          <w:p w:rsidR="002F42C5" w:rsidRPr="007831AE" w:rsidRDefault="002F42C5" w:rsidP="002F42C5">
            <w:pPr>
              <w:jc w:val="center"/>
              <w:rPr>
                <w:sz w:val="20"/>
                <w:szCs w:val="20"/>
                <w:lang w:val="id-ID"/>
              </w:rPr>
            </w:pPr>
            <w:r w:rsidRPr="007831AE">
              <w:rPr>
                <w:sz w:val="20"/>
                <w:szCs w:val="20"/>
              </w:rPr>
              <w:t>1</w:t>
            </w:r>
          </w:p>
          <w:p w:rsidR="002F42C5" w:rsidRPr="007831AE" w:rsidRDefault="002F42C5" w:rsidP="002F42C5">
            <w:pPr>
              <w:jc w:val="center"/>
              <w:rPr>
                <w:sz w:val="20"/>
                <w:szCs w:val="20"/>
                <w:lang w:val="id-ID"/>
              </w:rPr>
            </w:pPr>
            <w:r w:rsidRPr="007831AE">
              <w:rPr>
                <w:sz w:val="20"/>
                <w:szCs w:val="20"/>
                <w:lang w:val="id-ID"/>
              </w:rPr>
              <w:t>(3%)</w:t>
            </w:r>
          </w:p>
        </w:tc>
        <w:tc>
          <w:tcPr>
            <w:tcW w:w="992" w:type="dxa"/>
          </w:tcPr>
          <w:p w:rsidR="002F42C5" w:rsidRPr="007831AE" w:rsidRDefault="002F42C5" w:rsidP="002F42C5">
            <w:pPr>
              <w:jc w:val="center"/>
              <w:rPr>
                <w:sz w:val="20"/>
                <w:szCs w:val="20"/>
                <w:lang w:val="id-ID"/>
              </w:rPr>
            </w:pPr>
            <w:r w:rsidRPr="007831AE">
              <w:rPr>
                <w:sz w:val="20"/>
                <w:szCs w:val="20"/>
              </w:rPr>
              <w:t>4</w:t>
            </w:r>
          </w:p>
          <w:p w:rsidR="002F42C5" w:rsidRPr="007831AE" w:rsidRDefault="002F42C5" w:rsidP="002F42C5">
            <w:pPr>
              <w:jc w:val="center"/>
              <w:rPr>
                <w:sz w:val="20"/>
                <w:szCs w:val="20"/>
                <w:lang w:val="id-ID"/>
              </w:rPr>
            </w:pPr>
            <w:r w:rsidRPr="007831AE">
              <w:rPr>
                <w:sz w:val="20"/>
                <w:szCs w:val="20"/>
                <w:lang w:val="id-ID"/>
              </w:rPr>
              <w:t>(13%)</w:t>
            </w:r>
          </w:p>
        </w:tc>
        <w:tc>
          <w:tcPr>
            <w:tcW w:w="992" w:type="dxa"/>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570" w:type="dxa"/>
          </w:tcPr>
          <w:p w:rsidR="002F42C5" w:rsidRPr="007831AE" w:rsidRDefault="002F42C5" w:rsidP="002F42C5">
            <w:pPr>
              <w:jc w:val="center"/>
              <w:rPr>
                <w:sz w:val="20"/>
                <w:szCs w:val="20"/>
              </w:rPr>
            </w:pPr>
            <w:r w:rsidRPr="007831AE">
              <w:rPr>
                <w:sz w:val="20"/>
                <w:szCs w:val="20"/>
              </w:rPr>
              <w:t>15</w:t>
            </w:r>
          </w:p>
        </w:tc>
        <w:tc>
          <w:tcPr>
            <w:tcW w:w="3116" w:type="dxa"/>
          </w:tcPr>
          <w:p w:rsidR="002F42C5" w:rsidRPr="007831AE" w:rsidRDefault="002F42C5" w:rsidP="002F42C5">
            <w:pPr>
              <w:jc w:val="both"/>
              <w:rPr>
                <w:sz w:val="20"/>
                <w:szCs w:val="20"/>
                <w:lang w:val="id-ID"/>
              </w:rPr>
            </w:pPr>
            <w:r w:rsidRPr="007831AE">
              <w:rPr>
                <w:sz w:val="20"/>
                <w:szCs w:val="20"/>
                <w:lang w:val="id-ID"/>
              </w:rPr>
              <w:t>Keluarga merasa stress saat merawat anggota keluarga yang sakit</w:t>
            </w:r>
          </w:p>
        </w:tc>
        <w:tc>
          <w:tcPr>
            <w:tcW w:w="992" w:type="dxa"/>
          </w:tcPr>
          <w:p w:rsidR="002F42C5" w:rsidRPr="007831AE" w:rsidRDefault="002F42C5" w:rsidP="002F42C5">
            <w:pPr>
              <w:jc w:val="center"/>
              <w:rPr>
                <w:sz w:val="20"/>
                <w:szCs w:val="20"/>
                <w:lang w:val="id-ID"/>
              </w:rPr>
            </w:pPr>
            <w:r w:rsidRPr="007831AE">
              <w:rPr>
                <w:sz w:val="20"/>
                <w:szCs w:val="20"/>
              </w:rPr>
              <w:t>0</w:t>
            </w:r>
          </w:p>
          <w:p w:rsidR="002F42C5" w:rsidRPr="007831AE" w:rsidRDefault="002F42C5" w:rsidP="002F42C5">
            <w:pPr>
              <w:jc w:val="center"/>
              <w:rPr>
                <w:sz w:val="20"/>
                <w:szCs w:val="20"/>
                <w:lang w:val="id-ID"/>
              </w:rPr>
            </w:pPr>
            <w:r w:rsidRPr="007831AE">
              <w:rPr>
                <w:sz w:val="20"/>
                <w:szCs w:val="20"/>
                <w:lang w:val="id-ID"/>
              </w:rPr>
              <w:t>(0%)</w:t>
            </w:r>
          </w:p>
        </w:tc>
        <w:tc>
          <w:tcPr>
            <w:tcW w:w="993" w:type="dxa"/>
          </w:tcPr>
          <w:p w:rsidR="002F42C5" w:rsidRPr="007831AE" w:rsidRDefault="002F42C5" w:rsidP="002F42C5">
            <w:pPr>
              <w:jc w:val="center"/>
              <w:rPr>
                <w:sz w:val="20"/>
                <w:szCs w:val="20"/>
                <w:lang w:val="id-ID"/>
              </w:rPr>
            </w:pPr>
            <w:r w:rsidRPr="007831AE">
              <w:rPr>
                <w:sz w:val="20"/>
                <w:szCs w:val="20"/>
              </w:rPr>
              <w:t>1</w:t>
            </w:r>
          </w:p>
          <w:p w:rsidR="002F42C5" w:rsidRPr="007831AE" w:rsidRDefault="002F42C5" w:rsidP="002F42C5">
            <w:pPr>
              <w:jc w:val="center"/>
              <w:rPr>
                <w:sz w:val="20"/>
                <w:szCs w:val="20"/>
                <w:lang w:val="id-ID"/>
              </w:rPr>
            </w:pPr>
            <w:r w:rsidRPr="007831AE">
              <w:rPr>
                <w:sz w:val="20"/>
                <w:szCs w:val="20"/>
                <w:lang w:val="id-ID"/>
              </w:rPr>
              <w:t>(3%)</w:t>
            </w:r>
          </w:p>
        </w:tc>
        <w:tc>
          <w:tcPr>
            <w:tcW w:w="992" w:type="dxa"/>
          </w:tcPr>
          <w:p w:rsidR="002F42C5" w:rsidRPr="007831AE" w:rsidRDefault="002F42C5" w:rsidP="002F42C5">
            <w:pPr>
              <w:jc w:val="center"/>
              <w:rPr>
                <w:sz w:val="20"/>
                <w:szCs w:val="20"/>
                <w:lang w:val="id-ID"/>
              </w:rPr>
            </w:pPr>
            <w:r w:rsidRPr="007831AE">
              <w:rPr>
                <w:sz w:val="20"/>
                <w:szCs w:val="20"/>
              </w:rPr>
              <w:t>5</w:t>
            </w:r>
          </w:p>
          <w:p w:rsidR="002F42C5" w:rsidRPr="007831AE" w:rsidRDefault="002F42C5" w:rsidP="002F42C5">
            <w:pPr>
              <w:jc w:val="center"/>
              <w:rPr>
                <w:sz w:val="20"/>
                <w:szCs w:val="20"/>
                <w:lang w:val="id-ID"/>
              </w:rPr>
            </w:pPr>
            <w:r w:rsidRPr="007831AE">
              <w:rPr>
                <w:sz w:val="20"/>
                <w:szCs w:val="20"/>
                <w:lang w:val="id-ID"/>
              </w:rPr>
              <w:t>(17%)</w:t>
            </w:r>
          </w:p>
        </w:tc>
        <w:tc>
          <w:tcPr>
            <w:tcW w:w="992" w:type="dxa"/>
          </w:tcPr>
          <w:p w:rsidR="002F42C5" w:rsidRPr="007831AE" w:rsidRDefault="002F42C5" w:rsidP="002F42C5">
            <w:pPr>
              <w:jc w:val="center"/>
              <w:rPr>
                <w:sz w:val="20"/>
                <w:szCs w:val="20"/>
                <w:lang w:val="id-ID"/>
              </w:rPr>
            </w:pPr>
            <w:r w:rsidRPr="007831AE">
              <w:rPr>
                <w:sz w:val="20"/>
                <w:szCs w:val="20"/>
              </w:rPr>
              <w:t>24</w:t>
            </w:r>
          </w:p>
          <w:p w:rsidR="002F42C5" w:rsidRPr="007831AE" w:rsidRDefault="002F42C5" w:rsidP="002F42C5">
            <w:pPr>
              <w:jc w:val="center"/>
              <w:rPr>
                <w:sz w:val="20"/>
                <w:szCs w:val="20"/>
                <w:lang w:val="id-ID"/>
              </w:rPr>
            </w:pPr>
            <w:r w:rsidRPr="007831AE">
              <w:rPr>
                <w:sz w:val="20"/>
                <w:szCs w:val="20"/>
                <w:lang w:val="id-ID"/>
              </w:rPr>
              <w:t>(80%)</w:t>
            </w:r>
          </w:p>
        </w:tc>
        <w:tc>
          <w:tcPr>
            <w:tcW w:w="992" w:type="dxa"/>
            <w:tcBorders>
              <w:bottom w:val="single" w:sz="4" w:space="0" w:color="auto"/>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3686" w:type="dxa"/>
            <w:gridSpan w:val="2"/>
          </w:tcPr>
          <w:p w:rsidR="002F42C5" w:rsidRPr="007831AE" w:rsidRDefault="002F42C5" w:rsidP="002F42C5">
            <w:pPr>
              <w:jc w:val="center"/>
              <w:rPr>
                <w:b/>
                <w:sz w:val="20"/>
                <w:szCs w:val="20"/>
              </w:rPr>
            </w:pPr>
            <w:r w:rsidRPr="007831AE">
              <w:rPr>
                <w:b/>
                <w:sz w:val="20"/>
                <w:szCs w:val="20"/>
              </w:rPr>
              <w:t xml:space="preserve">Mean </w:t>
            </w:r>
          </w:p>
        </w:tc>
        <w:tc>
          <w:tcPr>
            <w:tcW w:w="992" w:type="dxa"/>
          </w:tcPr>
          <w:p w:rsidR="002F42C5" w:rsidRPr="007831AE" w:rsidRDefault="002F42C5" w:rsidP="002F42C5">
            <w:pPr>
              <w:jc w:val="center"/>
              <w:rPr>
                <w:b/>
                <w:sz w:val="20"/>
                <w:szCs w:val="20"/>
                <w:lang w:val="id-ID"/>
              </w:rPr>
            </w:pPr>
            <w:r w:rsidRPr="007831AE">
              <w:rPr>
                <w:b/>
                <w:sz w:val="20"/>
                <w:szCs w:val="20"/>
                <w:lang w:val="id-ID"/>
              </w:rPr>
              <w:t>10.8</w:t>
            </w:r>
          </w:p>
        </w:tc>
        <w:tc>
          <w:tcPr>
            <w:tcW w:w="993" w:type="dxa"/>
          </w:tcPr>
          <w:p w:rsidR="002F42C5" w:rsidRPr="007831AE" w:rsidRDefault="002F42C5" w:rsidP="002F42C5">
            <w:pPr>
              <w:jc w:val="center"/>
              <w:rPr>
                <w:b/>
                <w:sz w:val="20"/>
                <w:szCs w:val="20"/>
                <w:lang w:val="id-ID"/>
              </w:rPr>
            </w:pPr>
            <w:r w:rsidRPr="007831AE">
              <w:rPr>
                <w:b/>
                <w:sz w:val="20"/>
                <w:szCs w:val="20"/>
                <w:lang w:val="id-ID"/>
              </w:rPr>
              <w:t>2.2</w:t>
            </w:r>
          </w:p>
        </w:tc>
        <w:tc>
          <w:tcPr>
            <w:tcW w:w="992" w:type="dxa"/>
          </w:tcPr>
          <w:p w:rsidR="002F42C5" w:rsidRPr="007831AE" w:rsidRDefault="002F42C5" w:rsidP="002F42C5">
            <w:pPr>
              <w:jc w:val="center"/>
              <w:rPr>
                <w:b/>
                <w:sz w:val="20"/>
                <w:szCs w:val="20"/>
                <w:lang w:val="id-ID"/>
              </w:rPr>
            </w:pPr>
            <w:r w:rsidRPr="007831AE">
              <w:rPr>
                <w:b/>
                <w:sz w:val="20"/>
                <w:szCs w:val="20"/>
                <w:lang w:val="id-ID"/>
              </w:rPr>
              <w:t>3.4</w:t>
            </w:r>
          </w:p>
        </w:tc>
        <w:tc>
          <w:tcPr>
            <w:tcW w:w="992" w:type="dxa"/>
          </w:tcPr>
          <w:p w:rsidR="002F42C5" w:rsidRPr="007831AE" w:rsidRDefault="002F42C5" w:rsidP="002F42C5">
            <w:pPr>
              <w:jc w:val="center"/>
              <w:rPr>
                <w:b/>
                <w:sz w:val="20"/>
                <w:szCs w:val="20"/>
                <w:lang w:val="id-ID"/>
              </w:rPr>
            </w:pPr>
            <w:r w:rsidRPr="007831AE">
              <w:rPr>
                <w:b/>
                <w:sz w:val="20"/>
                <w:szCs w:val="20"/>
                <w:lang w:val="id-ID"/>
              </w:rPr>
              <w:t>13.6</w:t>
            </w:r>
          </w:p>
        </w:tc>
        <w:tc>
          <w:tcPr>
            <w:tcW w:w="992" w:type="dxa"/>
            <w:tcBorders>
              <w:top w:val="single" w:sz="4" w:space="0" w:color="auto"/>
              <w:bottom w:val="nil"/>
            </w:tcBorders>
          </w:tcPr>
          <w:p w:rsidR="002F42C5" w:rsidRPr="007831AE" w:rsidRDefault="002F42C5" w:rsidP="002F42C5">
            <w:pPr>
              <w:jc w:val="center"/>
              <w:rPr>
                <w:sz w:val="20"/>
                <w:szCs w:val="20"/>
              </w:rPr>
            </w:pPr>
          </w:p>
        </w:tc>
      </w:tr>
      <w:tr w:rsidR="002F42C5" w:rsidRPr="007831AE" w:rsidTr="002F42C5">
        <w:tc>
          <w:tcPr>
            <w:tcW w:w="3686" w:type="dxa"/>
            <w:gridSpan w:val="2"/>
          </w:tcPr>
          <w:p w:rsidR="002F42C5" w:rsidRPr="007831AE" w:rsidRDefault="002F42C5" w:rsidP="002F42C5">
            <w:pPr>
              <w:jc w:val="center"/>
              <w:rPr>
                <w:b/>
                <w:sz w:val="20"/>
                <w:szCs w:val="20"/>
              </w:rPr>
            </w:pPr>
            <w:r w:rsidRPr="007831AE">
              <w:rPr>
                <w:b/>
                <w:sz w:val="20"/>
                <w:szCs w:val="20"/>
              </w:rPr>
              <w:t>Median</w:t>
            </w:r>
          </w:p>
        </w:tc>
        <w:tc>
          <w:tcPr>
            <w:tcW w:w="992" w:type="dxa"/>
          </w:tcPr>
          <w:p w:rsidR="002F42C5" w:rsidRPr="007831AE" w:rsidRDefault="002F42C5" w:rsidP="002F42C5">
            <w:pPr>
              <w:jc w:val="center"/>
              <w:rPr>
                <w:b/>
                <w:sz w:val="20"/>
                <w:szCs w:val="20"/>
                <w:lang w:val="id-ID"/>
              </w:rPr>
            </w:pPr>
            <w:r w:rsidRPr="007831AE">
              <w:rPr>
                <w:b/>
                <w:sz w:val="20"/>
                <w:szCs w:val="20"/>
                <w:lang w:val="id-ID"/>
              </w:rPr>
              <w:t>6</w:t>
            </w:r>
          </w:p>
        </w:tc>
        <w:tc>
          <w:tcPr>
            <w:tcW w:w="993" w:type="dxa"/>
          </w:tcPr>
          <w:p w:rsidR="002F42C5" w:rsidRPr="007831AE" w:rsidRDefault="002F42C5" w:rsidP="002F42C5">
            <w:pPr>
              <w:jc w:val="center"/>
              <w:rPr>
                <w:b/>
                <w:sz w:val="20"/>
                <w:szCs w:val="20"/>
                <w:lang w:val="id-ID"/>
              </w:rPr>
            </w:pPr>
            <w:r w:rsidRPr="007831AE">
              <w:rPr>
                <w:b/>
                <w:sz w:val="20"/>
                <w:szCs w:val="20"/>
                <w:lang w:val="id-ID"/>
              </w:rPr>
              <w:t>2</w:t>
            </w:r>
          </w:p>
        </w:tc>
        <w:tc>
          <w:tcPr>
            <w:tcW w:w="992" w:type="dxa"/>
          </w:tcPr>
          <w:p w:rsidR="002F42C5" w:rsidRPr="007831AE" w:rsidRDefault="002F42C5" w:rsidP="002F42C5">
            <w:pPr>
              <w:jc w:val="center"/>
              <w:rPr>
                <w:b/>
                <w:sz w:val="20"/>
                <w:szCs w:val="20"/>
                <w:lang w:val="id-ID"/>
              </w:rPr>
            </w:pPr>
            <w:r w:rsidRPr="007831AE">
              <w:rPr>
                <w:b/>
                <w:sz w:val="20"/>
                <w:szCs w:val="20"/>
                <w:lang w:val="id-ID"/>
              </w:rPr>
              <w:t>4</w:t>
            </w:r>
          </w:p>
        </w:tc>
        <w:tc>
          <w:tcPr>
            <w:tcW w:w="992" w:type="dxa"/>
          </w:tcPr>
          <w:p w:rsidR="002F42C5" w:rsidRPr="007831AE" w:rsidRDefault="002F42C5" w:rsidP="002F42C5">
            <w:pPr>
              <w:jc w:val="center"/>
              <w:rPr>
                <w:b/>
                <w:sz w:val="20"/>
                <w:szCs w:val="20"/>
                <w:lang w:val="id-ID"/>
              </w:rPr>
            </w:pPr>
            <w:r w:rsidRPr="007831AE">
              <w:rPr>
                <w:b/>
                <w:sz w:val="20"/>
                <w:szCs w:val="20"/>
                <w:lang w:val="id-ID"/>
              </w:rPr>
              <w:t>15</w:t>
            </w:r>
          </w:p>
        </w:tc>
        <w:tc>
          <w:tcPr>
            <w:tcW w:w="992" w:type="dxa"/>
            <w:tcBorders>
              <w:top w:val="nil"/>
              <w:bottom w:val="nil"/>
            </w:tcBorders>
          </w:tcPr>
          <w:p w:rsidR="002F42C5" w:rsidRPr="007831AE" w:rsidRDefault="002F42C5" w:rsidP="002F42C5">
            <w:pPr>
              <w:jc w:val="center"/>
              <w:rPr>
                <w:sz w:val="20"/>
                <w:szCs w:val="20"/>
              </w:rPr>
            </w:pPr>
          </w:p>
        </w:tc>
      </w:tr>
      <w:tr w:rsidR="002F42C5" w:rsidRPr="007831AE" w:rsidTr="007831AE">
        <w:tc>
          <w:tcPr>
            <w:tcW w:w="3686" w:type="dxa"/>
            <w:gridSpan w:val="2"/>
          </w:tcPr>
          <w:p w:rsidR="002F42C5" w:rsidRPr="007831AE" w:rsidRDefault="002F42C5" w:rsidP="002F42C5">
            <w:pPr>
              <w:jc w:val="center"/>
              <w:rPr>
                <w:b/>
                <w:sz w:val="20"/>
                <w:szCs w:val="20"/>
              </w:rPr>
            </w:pPr>
            <w:r w:rsidRPr="007831AE">
              <w:rPr>
                <w:b/>
                <w:sz w:val="20"/>
                <w:szCs w:val="20"/>
              </w:rPr>
              <w:t xml:space="preserve">Minimum </w:t>
            </w:r>
          </w:p>
        </w:tc>
        <w:tc>
          <w:tcPr>
            <w:tcW w:w="992" w:type="dxa"/>
          </w:tcPr>
          <w:p w:rsidR="002F42C5" w:rsidRPr="007831AE" w:rsidRDefault="002F42C5" w:rsidP="002F42C5">
            <w:pPr>
              <w:jc w:val="center"/>
              <w:rPr>
                <w:b/>
                <w:sz w:val="20"/>
                <w:szCs w:val="20"/>
                <w:lang w:val="id-ID"/>
              </w:rPr>
            </w:pPr>
            <w:r w:rsidRPr="007831AE">
              <w:rPr>
                <w:b/>
                <w:sz w:val="20"/>
                <w:szCs w:val="20"/>
                <w:lang w:val="id-ID"/>
              </w:rPr>
              <w:t>0</w:t>
            </w:r>
          </w:p>
        </w:tc>
        <w:tc>
          <w:tcPr>
            <w:tcW w:w="993" w:type="dxa"/>
          </w:tcPr>
          <w:p w:rsidR="002F42C5" w:rsidRPr="007831AE" w:rsidRDefault="002F42C5" w:rsidP="002F42C5">
            <w:pPr>
              <w:jc w:val="center"/>
              <w:rPr>
                <w:b/>
                <w:sz w:val="20"/>
                <w:szCs w:val="20"/>
                <w:lang w:val="id-ID"/>
              </w:rPr>
            </w:pPr>
            <w:r w:rsidRPr="007831AE">
              <w:rPr>
                <w:b/>
                <w:sz w:val="20"/>
                <w:szCs w:val="20"/>
                <w:lang w:val="id-ID"/>
              </w:rPr>
              <w:t>1</w:t>
            </w:r>
          </w:p>
        </w:tc>
        <w:tc>
          <w:tcPr>
            <w:tcW w:w="992" w:type="dxa"/>
          </w:tcPr>
          <w:p w:rsidR="002F42C5" w:rsidRPr="007831AE" w:rsidRDefault="002F42C5" w:rsidP="002F42C5">
            <w:pPr>
              <w:jc w:val="center"/>
              <w:rPr>
                <w:b/>
                <w:sz w:val="20"/>
                <w:szCs w:val="20"/>
                <w:lang w:val="id-ID"/>
              </w:rPr>
            </w:pPr>
            <w:r w:rsidRPr="007831AE">
              <w:rPr>
                <w:b/>
                <w:sz w:val="20"/>
                <w:szCs w:val="20"/>
                <w:lang w:val="id-ID"/>
              </w:rPr>
              <w:t>2</w:t>
            </w:r>
          </w:p>
        </w:tc>
        <w:tc>
          <w:tcPr>
            <w:tcW w:w="992" w:type="dxa"/>
          </w:tcPr>
          <w:p w:rsidR="002F42C5" w:rsidRPr="007831AE" w:rsidRDefault="002F42C5" w:rsidP="002F42C5">
            <w:pPr>
              <w:jc w:val="center"/>
              <w:rPr>
                <w:b/>
                <w:sz w:val="20"/>
                <w:szCs w:val="20"/>
                <w:lang w:val="id-ID"/>
              </w:rPr>
            </w:pPr>
            <w:r w:rsidRPr="007831AE">
              <w:rPr>
                <w:b/>
                <w:sz w:val="20"/>
                <w:szCs w:val="20"/>
                <w:lang w:val="id-ID"/>
              </w:rPr>
              <w:t>1</w:t>
            </w:r>
          </w:p>
        </w:tc>
        <w:tc>
          <w:tcPr>
            <w:tcW w:w="992" w:type="dxa"/>
            <w:tcBorders>
              <w:top w:val="nil"/>
              <w:bottom w:val="nil"/>
            </w:tcBorders>
          </w:tcPr>
          <w:p w:rsidR="002F42C5" w:rsidRPr="007831AE" w:rsidRDefault="002F42C5" w:rsidP="002F42C5">
            <w:pPr>
              <w:jc w:val="center"/>
              <w:rPr>
                <w:sz w:val="20"/>
                <w:szCs w:val="20"/>
              </w:rPr>
            </w:pPr>
          </w:p>
        </w:tc>
      </w:tr>
      <w:tr w:rsidR="002F42C5" w:rsidRPr="007831AE" w:rsidTr="007831AE">
        <w:tc>
          <w:tcPr>
            <w:tcW w:w="3686" w:type="dxa"/>
            <w:gridSpan w:val="2"/>
          </w:tcPr>
          <w:p w:rsidR="002F42C5" w:rsidRPr="007831AE" w:rsidRDefault="002F42C5" w:rsidP="002F42C5">
            <w:pPr>
              <w:jc w:val="center"/>
              <w:rPr>
                <w:b/>
                <w:sz w:val="20"/>
                <w:szCs w:val="20"/>
              </w:rPr>
            </w:pPr>
            <w:proofErr w:type="spellStart"/>
            <w:r w:rsidRPr="007831AE">
              <w:rPr>
                <w:b/>
                <w:sz w:val="20"/>
                <w:szCs w:val="20"/>
              </w:rPr>
              <w:t>Maksimum</w:t>
            </w:r>
            <w:proofErr w:type="spellEnd"/>
          </w:p>
        </w:tc>
        <w:tc>
          <w:tcPr>
            <w:tcW w:w="992" w:type="dxa"/>
          </w:tcPr>
          <w:p w:rsidR="002F42C5" w:rsidRPr="007831AE" w:rsidRDefault="002F42C5" w:rsidP="002F42C5">
            <w:pPr>
              <w:jc w:val="center"/>
              <w:rPr>
                <w:b/>
                <w:sz w:val="20"/>
                <w:szCs w:val="20"/>
                <w:lang w:val="id-ID"/>
              </w:rPr>
            </w:pPr>
            <w:r w:rsidRPr="007831AE">
              <w:rPr>
                <w:b/>
                <w:sz w:val="20"/>
                <w:szCs w:val="20"/>
                <w:lang w:val="id-ID"/>
              </w:rPr>
              <w:t>25</w:t>
            </w:r>
          </w:p>
        </w:tc>
        <w:tc>
          <w:tcPr>
            <w:tcW w:w="993" w:type="dxa"/>
          </w:tcPr>
          <w:p w:rsidR="002F42C5" w:rsidRPr="007831AE" w:rsidRDefault="002F42C5" w:rsidP="002F42C5">
            <w:pPr>
              <w:jc w:val="center"/>
              <w:rPr>
                <w:b/>
                <w:sz w:val="20"/>
                <w:szCs w:val="20"/>
                <w:lang w:val="id-ID"/>
              </w:rPr>
            </w:pPr>
            <w:r w:rsidRPr="007831AE">
              <w:rPr>
                <w:b/>
                <w:sz w:val="20"/>
                <w:szCs w:val="20"/>
                <w:lang w:val="id-ID"/>
              </w:rPr>
              <w:t>5</w:t>
            </w:r>
          </w:p>
        </w:tc>
        <w:tc>
          <w:tcPr>
            <w:tcW w:w="992" w:type="dxa"/>
          </w:tcPr>
          <w:p w:rsidR="002F42C5" w:rsidRPr="007831AE" w:rsidRDefault="002F42C5" w:rsidP="002F42C5">
            <w:pPr>
              <w:jc w:val="center"/>
              <w:rPr>
                <w:b/>
                <w:sz w:val="20"/>
                <w:szCs w:val="20"/>
                <w:lang w:val="id-ID"/>
              </w:rPr>
            </w:pPr>
            <w:r w:rsidRPr="007831AE">
              <w:rPr>
                <w:b/>
                <w:sz w:val="20"/>
                <w:szCs w:val="20"/>
                <w:lang w:val="id-ID"/>
              </w:rPr>
              <w:t>5</w:t>
            </w:r>
          </w:p>
        </w:tc>
        <w:tc>
          <w:tcPr>
            <w:tcW w:w="992" w:type="dxa"/>
          </w:tcPr>
          <w:p w:rsidR="002F42C5" w:rsidRPr="007831AE" w:rsidRDefault="002F42C5" w:rsidP="002F42C5">
            <w:pPr>
              <w:jc w:val="center"/>
              <w:rPr>
                <w:b/>
                <w:sz w:val="20"/>
                <w:szCs w:val="20"/>
                <w:lang w:val="id-ID"/>
              </w:rPr>
            </w:pPr>
            <w:r w:rsidRPr="007831AE">
              <w:rPr>
                <w:b/>
                <w:sz w:val="20"/>
                <w:szCs w:val="20"/>
                <w:lang w:val="id-ID"/>
              </w:rPr>
              <w:t>26</w:t>
            </w:r>
          </w:p>
        </w:tc>
        <w:tc>
          <w:tcPr>
            <w:tcW w:w="992" w:type="dxa"/>
            <w:tcBorders>
              <w:top w:val="nil"/>
              <w:bottom w:val="single" w:sz="4" w:space="0" w:color="auto"/>
            </w:tcBorders>
          </w:tcPr>
          <w:p w:rsidR="002F42C5" w:rsidRPr="007831AE" w:rsidRDefault="002F42C5" w:rsidP="002F42C5">
            <w:pPr>
              <w:jc w:val="center"/>
              <w:rPr>
                <w:sz w:val="20"/>
                <w:szCs w:val="20"/>
              </w:rPr>
            </w:pPr>
          </w:p>
        </w:tc>
      </w:tr>
    </w:tbl>
    <w:p w:rsidR="002F42C5" w:rsidRPr="007831AE" w:rsidRDefault="002F42C5" w:rsidP="002F42C5">
      <w:pPr>
        <w:widowControl/>
        <w:suppressAutoHyphens w:val="0"/>
        <w:overflowPunct/>
        <w:rPr>
          <w:bCs/>
          <w:kern w:val="32"/>
          <w:sz w:val="20"/>
          <w:szCs w:val="20"/>
          <w:lang w:val="id-ID"/>
        </w:rPr>
      </w:pPr>
    </w:p>
    <w:p w:rsidR="007831AE" w:rsidRPr="00EB4D57" w:rsidRDefault="007831AE" w:rsidP="007831AE">
      <w:pPr>
        <w:pStyle w:val="ListParagraph"/>
        <w:widowControl/>
        <w:tabs>
          <w:tab w:val="left" w:pos="1276"/>
          <w:tab w:val="left" w:pos="1418"/>
        </w:tabs>
        <w:suppressAutoHyphens w:val="0"/>
        <w:overflowPunct/>
        <w:ind w:left="1418" w:hanging="1058"/>
        <w:jc w:val="both"/>
        <w:rPr>
          <w:bCs/>
          <w:kern w:val="32"/>
          <w:szCs w:val="32"/>
          <w:lang w:val="id-ID"/>
        </w:rPr>
      </w:pPr>
      <w:r>
        <w:rPr>
          <w:bCs/>
          <w:kern w:val="32"/>
          <w:szCs w:val="32"/>
          <w:lang w:val="id-ID"/>
        </w:rPr>
        <w:t>Tabel 4</w:t>
      </w:r>
      <w:r>
        <w:rPr>
          <w:bCs/>
          <w:kern w:val="32"/>
          <w:szCs w:val="32"/>
          <w:lang w:val="id-ID"/>
        </w:rPr>
        <w:tab/>
      </w:r>
      <w:r>
        <w:rPr>
          <w:bCs/>
          <w:kern w:val="32"/>
          <w:szCs w:val="32"/>
          <w:lang w:val="id-ID"/>
        </w:rPr>
        <w:tab/>
        <w:t>Tabel Tabulasi Silang Responden Berdasarkan Kemampuan Membuat Keputusan Tindakan Kesehatan Yang Tepat Bagi Anggota Keluarga Yang Menderita Tb Paru dengan Pencegahan Penularan Tb Paru di Puskesmas Pegirian Surabaya, Juni 2012</w:t>
      </w:r>
    </w:p>
    <w:tbl>
      <w:tblPr>
        <w:tblStyle w:val="TableGrid"/>
        <w:tblW w:w="0" w:type="auto"/>
        <w:jc w:val="center"/>
        <w:tblInd w:w="-176" w:type="dxa"/>
        <w:tblBorders>
          <w:left w:val="none" w:sz="0" w:space="0" w:color="auto"/>
          <w:right w:val="none" w:sz="0" w:space="0" w:color="auto"/>
          <w:insideV w:val="none" w:sz="0" w:space="0" w:color="auto"/>
        </w:tblBorders>
        <w:tblLook w:val="04A0" w:firstRow="1" w:lastRow="0" w:firstColumn="1" w:lastColumn="0" w:noHBand="0" w:noVBand="1"/>
      </w:tblPr>
      <w:tblGrid>
        <w:gridCol w:w="2620"/>
        <w:gridCol w:w="1418"/>
        <w:gridCol w:w="992"/>
        <w:gridCol w:w="992"/>
        <w:gridCol w:w="893"/>
        <w:gridCol w:w="916"/>
      </w:tblGrid>
      <w:tr w:rsidR="007831AE" w:rsidRPr="007831AE" w:rsidTr="00F148E1">
        <w:trPr>
          <w:jc w:val="center"/>
        </w:trPr>
        <w:tc>
          <w:tcPr>
            <w:tcW w:w="2620" w:type="dxa"/>
            <w:vMerge w:val="restart"/>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Kemampuan Membuat Keputusan Tindakan Kesehatan Yang Tepat Bagi Anggota Keluarga Yang Menderita Tb Paru</w:t>
            </w:r>
          </w:p>
        </w:tc>
        <w:tc>
          <w:tcPr>
            <w:tcW w:w="5211" w:type="dxa"/>
            <w:gridSpan w:val="5"/>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Pencegahan Penularan Tb Paru</w:t>
            </w:r>
          </w:p>
        </w:tc>
      </w:tr>
      <w:tr w:rsidR="007831AE" w:rsidRPr="007831AE" w:rsidTr="00F148E1">
        <w:trPr>
          <w:jc w:val="center"/>
        </w:trPr>
        <w:tc>
          <w:tcPr>
            <w:tcW w:w="2620" w:type="dxa"/>
            <w:vMerge/>
            <w:vAlign w:val="center"/>
          </w:tcPr>
          <w:p w:rsidR="007831AE" w:rsidRPr="007831AE" w:rsidRDefault="007831AE" w:rsidP="00F148E1">
            <w:pPr>
              <w:contextualSpacing/>
              <w:jc w:val="center"/>
              <w:rPr>
                <w:b/>
                <w:bCs/>
                <w:kern w:val="32"/>
                <w:sz w:val="20"/>
                <w:szCs w:val="20"/>
                <w:lang w:val="id-ID"/>
              </w:rPr>
            </w:pPr>
          </w:p>
        </w:tc>
        <w:tc>
          <w:tcPr>
            <w:tcW w:w="1418"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Lemah</w:t>
            </w:r>
          </w:p>
        </w:tc>
        <w:tc>
          <w:tcPr>
            <w:tcW w:w="99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Lemah</w:t>
            </w:r>
          </w:p>
        </w:tc>
        <w:tc>
          <w:tcPr>
            <w:tcW w:w="99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Cukup</w:t>
            </w:r>
          </w:p>
        </w:tc>
        <w:tc>
          <w:tcPr>
            <w:tcW w:w="893"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Kuat</w:t>
            </w:r>
          </w:p>
        </w:tc>
        <w:tc>
          <w:tcPr>
            <w:tcW w:w="91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Kuat</w:t>
            </w:r>
          </w:p>
        </w:tc>
      </w:tr>
      <w:tr w:rsidR="007831AE" w:rsidRPr="007831AE" w:rsidTr="00F148E1">
        <w:trPr>
          <w:jc w:val="center"/>
        </w:trPr>
        <w:tc>
          <w:tcPr>
            <w:tcW w:w="2620"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Lemah</w:t>
            </w:r>
          </w:p>
        </w:tc>
        <w:tc>
          <w:tcPr>
            <w:tcW w:w="1418" w:type="dxa"/>
            <w:vAlign w:val="center"/>
          </w:tcPr>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r>
      <w:tr w:rsidR="007831AE" w:rsidRPr="007831AE" w:rsidTr="00F148E1">
        <w:trPr>
          <w:jc w:val="center"/>
        </w:trPr>
        <w:tc>
          <w:tcPr>
            <w:tcW w:w="2620"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Lemah</w:t>
            </w:r>
          </w:p>
        </w:tc>
        <w:tc>
          <w:tcPr>
            <w:tcW w:w="1418" w:type="dxa"/>
            <w:vAlign w:val="center"/>
          </w:tcPr>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r>
      <w:tr w:rsidR="007831AE" w:rsidRPr="007831AE" w:rsidTr="00F148E1">
        <w:trPr>
          <w:jc w:val="center"/>
        </w:trPr>
        <w:tc>
          <w:tcPr>
            <w:tcW w:w="2620"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Cukup</w:t>
            </w:r>
          </w:p>
        </w:tc>
        <w:tc>
          <w:tcPr>
            <w:tcW w:w="1418" w:type="dxa"/>
            <w:vAlign w:val="center"/>
          </w:tcPr>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2</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(7%)</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r>
      <w:tr w:rsidR="007831AE" w:rsidRPr="007831AE" w:rsidTr="00F148E1">
        <w:trPr>
          <w:jc w:val="center"/>
        </w:trPr>
        <w:tc>
          <w:tcPr>
            <w:tcW w:w="2620"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Kuat</w:t>
            </w:r>
          </w:p>
        </w:tc>
        <w:tc>
          <w:tcPr>
            <w:tcW w:w="1418" w:type="dxa"/>
            <w:vAlign w:val="center"/>
          </w:tcPr>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893"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3</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(10%)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r>
      <w:tr w:rsidR="007831AE" w:rsidRPr="007831AE" w:rsidTr="00F148E1">
        <w:trPr>
          <w:jc w:val="center"/>
        </w:trPr>
        <w:tc>
          <w:tcPr>
            <w:tcW w:w="2620"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Kuat</w:t>
            </w:r>
          </w:p>
        </w:tc>
        <w:tc>
          <w:tcPr>
            <w:tcW w:w="1418" w:type="dxa"/>
            <w:vAlign w:val="center"/>
          </w:tcPr>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contextualSpacing/>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contextualSpacing/>
              <w:jc w:val="center"/>
              <w:rPr>
                <w:bCs/>
                <w:kern w:val="32"/>
                <w:sz w:val="20"/>
                <w:szCs w:val="20"/>
                <w:lang w:val="id-ID"/>
              </w:rPr>
            </w:pPr>
            <w:r w:rsidRPr="007831AE">
              <w:rPr>
                <w:color w:val="000000"/>
                <w:kern w:val="0"/>
                <w:sz w:val="20"/>
                <w:szCs w:val="20"/>
                <w:lang w:val="id-ID" w:eastAsia="id-ID"/>
              </w:rPr>
              <w:t>(0%)</w:t>
            </w:r>
          </w:p>
        </w:tc>
        <w:tc>
          <w:tcPr>
            <w:tcW w:w="916"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25</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(83%)</w:t>
            </w:r>
          </w:p>
        </w:tc>
      </w:tr>
      <w:tr w:rsidR="007831AE" w:rsidRPr="007831AE" w:rsidTr="00F148E1">
        <w:trPr>
          <w:jc w:val="center"/>
        </w:trPr>
        <w:tc>
          <w:tcPr>
            <w:tcW w:w="2620"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Total</w:t>
            </w:r>
          </w:p>
        </w:tc>
        <w:tc>
          <w:tcPr>
            <w:tcW w:w="1418"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0</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(0%)</w:t>
            </w:r>
          </w:p>
        </w:tc>
        <w:tc>
          <w:tcPr>
            <w:tcW w:w="992"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0</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(0%)</w:t>
            </w:r>
          </w:p>
        </w:tc>
        <w:tc>
          <w:tcPr>
            <w:tcW w:w="992"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2</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(7%)</w:t>
            </w:r>
          </w:p>
        </w:tc>
        <w:tc>
          <w:tcPr>
            <w:tcW w:w="893"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3</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(10%)</w:t>
            </w:r>
          </w:p>
        </w:tc>
        <w:tc>
          <w:tcPr>
            <w:tcW w:w="916" w:type="dxa"/>
            <w:vAlign w:val="center"/>
          </w:tcPr>
          <w:p w:rsidR="007831AE" w:rsidRPr="007831AE" w:rsidRDefault="007831AE" w:rsidP="00F148E1">
            <w:pPr>
              <w:contextualSpacing/>
              <w:jc w:val="center"/>
              <w:rPr>
                <w:bCs/>
                <w:kern w:val="32"/>
                <w:sz w:val="20"/>
                <w:szCs w:val="20"/>
                <w:lang w:val="id-ID"/>
              </w:rPr>
            </w:pPr>
            <w:r w:rsidRPr="007831AE">
              <w:rPr>
                <w:bCs/>
                <w:kern w:val="32"/>
                <w:sz w:val="20"/>
                <w:szCs w:val="20"/>
                <w:lang w:val="id-ID"/>
              </w:rPr>
              <w:t>25</w:t>
            </w:r>
          </w:p>
          <w:p w:rsidR="007831AE" w:rsidRPr="007831AE" w:rsidRDefault="007831AE" w:rsidP="00F148E1">
            <w:pPr>
              <w:contextualSpacing/>
              <w:jc w:val="center"/>
              <w:rPr>
                <w:bCs/>
                <w:kern w:val="32"/>
                <w:sz w:val="20"/>
                <w:szCs w:val="20"/>
                <w:lang w:val="id-ID"/>
              </w:rPr>
            </w:pPr>
            <w:r w:rsidRPr="007831AE">
              <w:rPr>
                <w:bCs/>
                <w:kern w:val="32"/>
                <w:sz w:val="20"/>
                <w:szCs w:val="20"/>
                <w:lang w:val="id-ID"/>
              </w:rPr>
              <w:t>(83%)</w:t>
            </w:r>
          </w:p>
        </w:tc>
      </w:tr>
      <w:tr w:rsidR="007831AE" w:rsidRPr="007831AE" w:rsidTr="00F148E1">
        <w:trPr>
          <w:jc w:val="center"/>
        </w:trPr>
        <w:tc>
          <w:tcPr>
            <w:tcW w:w="7831" w:type="dxa"/>
            <w:gridSpan w:val="6"/>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Total = 30 (100 %)</w:t>
            </w:r>
          </w:p>
        </w:tc>
      </w:tr>
      <w:tr w:rsidR="007831AE" w:rsidRPr="007831AE" w:rsidTr="00F148E1">
        <w:trPr>
          <w:jc w:val="center"/>
        </w:trPr>
        <w:tc>
          <w:tcPr>
            <w:tcW w:w="7831" w:type="dxa"/>
            <w:gridSpan w:val="6"/>
          </w:tcPr>
          <w:p w:rsidR="007831AE" w:rsidRPr="007831AE" w:rsidRDefault="007831AE" w:rsidP="00F148E1">
            <w:pPr>
              <w:jc w:val="center"/>
              <w:rPr>
                <w:b/>
                <w:sz w:val="20"/>
                <w:szCs w:val="20"/>
                <w:lang w:val="id-ID"/>
              </w:rPr>
            </w:pPr>
            <w:proofErr w:type="spellStart"/>
            <w:r w:rsidRPr="007831AE">
              <w:rPr>
                <w:b/>
                <w:sz w:val="20"/>
                <w:szCs w:val="20"/>
              </w:rPr>
              <w:t>Uji</w:t>
            </w:r>
            <w:proofErr w:type="spellEnd"/>
            <w:r w:rsidRPr="007831AE">
              <w:rPr>
                <w:b/>
                <w:sz w:val="20"/>
                <w:szCs w:val="20"/>
              </w:rPr>
              <w:t xml:space="preserve"> </w:t>
            </w:r>
            <w:r w:rsidRPr="007831AE">
              <w:rPr>
                <w:b/>
                <w:sz w:val="20"/>
                <w:szCs w:val="20"/>
                <w:lang w:val="id-ID"/>
              </w:rPr>
              <w:t>Spearman’s Rho (</w:t>
            </w:r>
            <w:r w:rsidRPr="007831AE">
              <w:rPr>
                <w:b/>
                <w:sz w:val="20"/>
                <w:szCs w:val="20"/>
              </w:rPr>
              <w:t>ρ</w:t>
            </w:r>
            <w:r w:rsidRPr="007831AE">
              <w:rPr>
                <w:b/>
                <w:sz w:val="20"/>
                <w:szCs w:val="20"/>
                <w:lang w:val="id-ID"/>
              </w:rPr>
              <w:t>)</w:t>
            </w:r>
            <w:r w:rsidRPr="007831AE">
              <w:rPr>
                <w:b/>
                <w:sz w:val="20"/>
                <w:szCs w:val="20"/>
              </w:rPr>
              <w:t xml:space="preserve"> = 0,</w:t>
            </w:r>
            <w:r w:rsidRPr="007831AE">
              <w:rPr>
                <w:b/>
                <w:sz w:val="20"/>
                <w:szCs w:val="20"/>
                <w:lang w:val="id-ID"/>
              </w:rPr>
              <w:t>006</w:t>
            </w:r>
            <w:r w:rsidRPr="007831AE">
              <w:rPr>
                <w:b/>
                <w:sz w:val="20"/>
                <w:szCs w:val="20"/>
              </w:rPr>
              <w:t xml:space="preserve"> </w:t>
            </w:r>
            <w:r w:rsidRPr="007831AE">
              <w:rPr>
                <w:b/>
                <w:sz w:val="20"/>
                <w:szCs w:val="20"/>
                <w:lang w:val="id-ID"/>
              </w:rPr>
              <w:t>(</w:t>
            </w:r>
            <w:r w:rsidRPr="007831AE">
              <w:rPr>
                <w:b/>
                <w:sz w:val="20"/>
                <w:szCs w:val="20"/>
              </w:rPr>
              <w:t>r</w:t>
            </w:r>
            <w:r w:rsidRPr="007831AE">
              <w:rPr>
                <w:b/>
                <w:sz w:val="20"/>
                <w:szCs w:val="20"/>
                <w:lang w:val="id-ID"/>
              </w:rPr>
              <w:t>)</w:t>
            </w:r>
            <w:r w:rsidRPr="007831AE">
              <w:rPr>
                <w:b/>
                <w:sz w:val="20"/>
                <w:szCs w:val="20"/>
              </w:rPr>
              <w:t xml:space="preserve"> = 0,</w:t>
            </w:r>
            <w:r w:rsidRPr="007831AE">
              <w:rPr>
                <w:b/>
                <w:sz w:val="20"/>
                <w:szCs w:val="20"/>
                <w:lang w:val="id-ID"/>
              </w:rPr>
              <w:t>492</w:t>
            </w:r>
          </w:p>
        </w:tc>
      </w:tr>
    </w:tbl>
    <w:p w:rsidR="007831AE" w:rsidRDefault="007831AE">
      <w:pPr>
        <w:widowControl/>
        <w:suppressAutoHyphens w:val="0"/>
        <w:overflowPunct/>
        <w:ind w:left="714" w:hanging="357"/>
        <w:rPr>
          <w:bCs/>
          <w:kern w:val="32"/>
          <w:lang w:val="id-ID"/>
        </w:rPr>
      </w:pPr>
      <w:r>
        <w:rPr>
          <w:bCs/>
          <w:kern w:val="32"/>
          <w:lang w:val="id-ID"/>
        </w:rPr>
        <w:br w:type="page"/>
      </w:r>
    </w:p>
    <w:p w:rsidR="002F42C5" w:rsidRPr="007831AE" w:rsidRDefault="002F42C5" w:rsidP="007831AE">
      <w:pPr>
        <w:pStyle w:val="ListParagraph"/>
        <w:widowControl/>
        <w:tabs>
          <w:tab w:val="left" w:pos="1276"/>
        </w:tabs>
        <w:suppressAutoHyphens w:val="0"/>
        <w:overflowPunct/>
        <w:ind w:left="1276" w:hanging="916"/>
        <w:jc w:val="both"/>
        <w:rPr>
          <w:bCs/>
          <w:kern w:val="32"/>
          <w:lang w:val="id-ID"/>
        </w:rPr>
      </w:pPr>
      <w:r w:rsidRPr="007831AE">
        <w:rPr>
          <w:bCs/>
          <w:kern w:val="32"/>
          <w:lang w:val="id-ID"/>
        </w:rPr>
        <w:lastRenderedPageBreak/>
        <w:t xml:space="preserve">Tabel 5 </w:t>
      </w:r>
      <w:r w:rsidRPr="007831AE">
        <w:rPr>
          <w:bCs/>
          <w:kern w:val="32"/>
          <w:lang w:val="id-ID"/>
        </w:rPr>
        <w:tab/>
        <w:t>Tabel Distribusi Responden Berdasarkan Kemampuan Merawat Anggota Keluarga Yang Menderita Tb Paru di Puskesmas Pegirian Surabaya, Juni 2012</w:t>
      </w:r>
    </w:p>
    <w:tbl>
      <w:tblPr>
        <w:tblStyle w:val="TableGrid"/>
        <w:tblW w:w="9357" w:type="dxa"/>
        <w:tblInd w:w="-31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710"/>
        <w:gridCol w:w="3685"/>
        <w:gridCol w:w="993"/>
        <w:gridCol w:w="992"/>
        <w:gridCol w:w="992"/>
        <w:gridCol w:w="992"/>
        <w:gridCol w:w="993"/>
      </w:tblGrid>
      <w:tr w:rsidR="002F42C5" w:rsidRPr="007831AE" w:rsidTr="002F42C5">
        <w:tc>
          <w:tcPr>
            <w:tcW w:w="710" w:type="dxa"/>
            <w:vMerge w:val="restart"/>
            <w:vAlign w:val="center"/>
          </w:tcPr>
          <w:p w:rsidR="002F42C5" w:rsidRPr="007831AE" w:rsidRDefault="002F42C5" w:rsidP="002F42C5">
            <w:pPr>
              <w:jc w:val="center"/>
              <w:rPr>
                <w:b/>
                <w:sz w:val="20"/>
                <w:szCs w:val="20"/>
              </w:rPr>
            </w:pPr>
            <w:r w:rsidRPr="007831AE">
              <w:rPr>
                <w:b/>
                <w:sz w:val="20"/>
                <w:szCs w:val="20"/>
              </w:rPr>
              <w:t>No.</w:t>
            </w:r>
          </w:p>
        </w:tc>
        <w:tc>
          <w:tcPr>
            <w:tcW w:w="3685" w:type="dxa"/>
            <w:vMerge w:val="restart"/>
            <w:vAlign w:val="center"/>
          </w:tcPr>
          <w:p w:rsidR="002F42C5" w:rsidRPr="007831AE" w:rsidRDefault="002F42C5" w:rsidP="002F42C5">
            <w:pPr>
              <w:jc w:val="center"/>
              <w:rPr>
                <w:b/>
                <w:sz w:val="20"/>
                <w:szCs w:val="20"/>
                <w:lang w:val="id-ID"/>
              </w:rPr>
            </w:pPr>
            <w:r w:rsidRPr="007831AE">
              <w:rPr>
                <w:b/>
                <w:sz w:val="20"/>
                <w:szCs w:val="20"/>
                <w:lang w:val="id-ID"/>
              </w:rPr>
              <w:t>Kemampuan Merawat Anggota Keluarga Yang Menderita Tb Paru</w:t>
            </w:r>
          </w:p>
        </w:tc>
        <w:tc>
          <w:tcPr>
            <w:tcW w:w="993" w:type="dxa"/>
            <w:vAlign w:val="center"/>
          </w:tcPr>
          <w:p w:rsidR="002F42C5" w:rsidRPr="007831AE" w:rsidRDefault="002F42C5" w:rsidP="002F42C5">
            <w:pPr>
              <w:jc w:val="center"/>
              <w:rPr>
                <w:b/>
                <w:sz w:val="20"/>
                <w:szCs w:val="20"/>
              </w:rPr>
            </w:pPr>
            <w:proofErr w:type="spellStart"/>
            <w:r w:rsidRPr="007831AE">
              <w:rPr>
                <w:b/>
                <w:sz w:val="20"/>
                <w:szCs w:val="20"/>
              </w:rPr>
              <w:t>Sangat</w:t>
            </w:r>
            <w:proofErr w:type="spellEnd"/>
            <w:r w:rsidRPr="007831AE">
              <w:rPr>
                <w:b/>
                <w:sz w:val="20"/>
                <w:szCs w:val="20"/>
              </w:rPr>
              <w:t xml:space="preserve"> </w:t>
            </w:r>
            <w:r w:rsidRPr="007831AE">
              <w:rPr>
                <w:b/>
                <w:sz w:val="20"/>
                <w:szCs w:val="20"/>
                <w:lang w:val="id-ID"/>
              </w:rPr>
              <w:t>S</w:t>
            </w:r>
            <w:proofErr w:type="spellStart"/>
            <w:r w:rsidRPr="007831AE">
              <w:rPr>
                <w:b/>
                <w:sz w:val="20"/>
                <w:szCs w:val="20"/>
              </w:rPr>
              <w:t>etuju</w:t>
            </w:r>
            <w:proofErr w:type="spellEnd"/>
          </w:p>
        </w:tc>
        <w:tc>
          <w:tcPr>
            <w:tcW w:w="992" w:type="dxa"/>
            <w:vAlign w:val="center"/>
          </w:tcPr>
          <w:p w:rsidR="002F42C5" w:rsidRPr="007831AE" w:rsidRDefault="002F42C5" w:rsidP="002F42C5">
            <w:pPr>
              <w:jc w:val="center"/>
              <w:rPr>
                <w:b/>
                <w:sz w:val="20"/>
                <w:szCs w:val="20"/>
              </w:rPr>
            </w:pPr>
            <w:proofErr w:type="spellStart"/>
            <w:r w:rsidRPr="007831AE">
              <w:rPr>
                <w:b/>
                <w:sz w:val="20"/>
                <w:szCs w:val="20"/>
              </w:rPr>
              <w:t>Setuju</w:t>
            </w:r>
            <w:proofErr w:type="spellEnd"/>
          </w:p>
        </w:tc>
        <w:tc>
          <w:tcPr>
            <w:tcW w:w="992" w:type="dxa"/>
            <w:vAlign w:val="center"/>
          </w:tcPr>
          <w:p w:rsidR="002F42C5" w:rsidRPr="007831AE" w:rsidRDefault="002F42C5" w:rsidP="002F42C5">
            <w:pPr>
              <w:jc w:val="center"/>
              <w:rPr>
                <w:b/>
                <w:sz w:val="20"/>
                <w:szCs w:val="20"/>
              </w:rPr>
            </w:pPr>
            <w:proofErr w:type="spellStart"/>
            <w:r w:rsidRPr="007831AE">
              <w:rPr>
                <w:b/>
                <w:sz w:val="20"/>
                <w:szCs w:val="20"/>
              </w:rPr>
              <w:t>Tidak</w:t>
            </w:r>
            <w:proofErr w:type="spellEnd"/>
            <w:r w:rsidRPr="007831AE">
              <w:rPr>
                <w:b/>
                <w:sz w:val="20"/>
                <w:szCs w:val="20"/>
              </w:rPr>
              <w:t xml:space="preserve"> </w:t>
            </w:r>
            <w:proofErr w:type="spellStart"/>
            <w:r w:rsidRPr="007831AE">
              <w:rPr>
                <w:b/>
                <w:sz w:val="20"/>
                <w:szCs w:val="20"/>
              </w:rPr>
              <w:t>Setuju</w:t>
            </w:r>
            <w:proofErr w:type="spellEnd"/>
          </w:p>
        </w:tc>
        <w:tc>
          <w:tcPr>
            <w:tcW w:w="992" w:type="dxa"/>
            <w:vAlign w:val="center"/>
          </w:tcPr>
          <w:p w:rsidR="002F42C5" w:rsidRPr="007831AE" w:rsidRDefault="002F42C5" w:rsidP="002F42C5">
            <w:pPr>
              <w:jc w:val="center"/>
              <w:rPr>
                <w:b/>
                <w:sz w:val="20"/>
                <w:szCs w:val="20"/>
              </w:rPr>
            </w:pPr>
            <w:proofErr w:type="spellStart"/>
            <w:r w:rsidRPr="007831AE">
              <w:rPr>
                <w:b/>
                <w:sz w:val="20"/>
                <w:szCs w:val="20"/>
              </w:rPr>
              <w:t>Sangat</w:t>
            </w:r>
            <w:proofErr w:type="spellEnd"/>
            <w:r w:rsidRPr="007831AE">
              <w:rPr>
                <w:b/>
                <w:sz w:val="20"/>
                <w:szCs w:val="20"/>
              </w:rPr>
              <w:t xml:space="preserve"> </w:t>
            </w:r>
            <w:proofErr w:type="spellStart"/>
            <w:r w:rsidRPr="007831AE">
              <w:rPr>
                <w:b/>
                <w:sz w:val="20"/>
                <w:szCs w:val="20"/>
              </w:rPr>
              <w:t>Tidak</w:t>
            </w:r>
            <w:proofErr w:type="spellEnd"/>
            <w:r w:rsidRPr="007831AE">
              <w:rPr>
                <w:b/>
                <w:sz w:val="20"/>
                <w:szCs w:val="20"/>
              </w:rPr>
              <w:t xml:space="preserve"> </w:t>
            </w:r>
            <w:proofErr w:type="spellStart"/>
            <w:r w:rsidRPr="007831AE">
              <w:rPr>
                <w:b/>
                <w:sz w:val="20"/>
                <w:szCs w:val="20"/>
              </w:rPr>
              <w:t>Setuju</w:t>
            </w:r>
            <w:proofErr w:type="spellEnd"/>
          </w:p>
        </w:tc>
        <w:tc>
          <w:tcPr>
            <w:tcW w:w="993" w:type="dxa"/>
            <w:vAlign w:val="center"/>
          </w:tcPr>
          <w:p w:rsidR="002F42C5" w:rsidRPr="007831AE" w:rsidRDefault="002F42C5" w:rsidP="002F42C5">
            <w:pPr>
              <w:jc w:val="center"/>
              <w:rPr>
                <w:b/>
                <w:sz w:val="20"/>
                <w:szCs w:val="20"/>
              </w:rPr>
            </w:pPr>
            <w:r w:rsidRPr="007831AE">
              <w:rPr>
                <w:b/>
                <w:sz w:val="20"/>
                <w:szCs w:val="20"/>
              </w:rPr>
              <w:t>Total</w:t>
            </w:r>
          </w:p>
        </w:tc>
      </w:tr>
      <w:tr w:rsidR="002F42C5" w:rsidRPr="007831AE" w:rsidTr="002F42C5">
        <w:tc>
          <w:tcPr>
            <w:tcW w:w="710" w:type="dxa"/>
            <w:vMerge/>
          </w:tcPr>
          <w:p w:rsidR="002F42C5" w:rsidRPr="007831AE" w:rsidRDefault="002F42C5" w:rsidP="002F42C5">
            <w:pPr>
              <w:jc w:val="center"/>
              <w:rPr>
                <w:sz w:val="20"/>
                <w:szCs w:val="20"/>
              </w:rPr>
            </w:pPr>
          </w:p>
        </w:tc>
        <w:tc>
          <w:tcPr>
            <w:tcW w:w="3685" w:type="dxa"/>
            <w:vMerge/>
            <w:vAlign w:val="center"/>
          </w:tcPr>
          <w:p w:rsidR="002F42C5" w:rsidRPr="007831AE" w:rsidRDefault="002F42C5" w:rsidP="002F42C5">
            <w:pPr>
              <w:jc w:val="center"/>
              <w:rPr>
                <w:sz w:val="20"/>
                <w:szCs w:val="20"/>
              </w:rPr>
            </w:pPr>
          </w:p>
        </w:tc>
        <w:tc>
          <w:tcPr>
            <w:tcW w:w="993" w:type="dxa"/>
            <w:vAlign w:val="center"/>
          </w:tcPr>
          <w:p w:rsidR="002F42C5" w:rsidRPr="007831AE" w:rsidRDefault="002F42C5" w:rsidP="002F42C5">
            <w:pPr>
              <w:jc w:val="center"/>
              <w:rPr>
                <w:sz w:val="20"/>
                <w:szCs w:val="20"/>
              </w:rPr>
            </w:pPr>
            <w:r w:rsidRPr="007831AE">
              <w:rPr>
                <w:b/>
                <w:sz w:val="20"/>
                <w:szCs w:val="20"/>
              </w:rPr>
              <w:t>∑</w:t>
            </w:r>
          </w:p>
        </w:tc>
        <w:tc>
          <w:tcPr>
            <w:tcW w:w="992" w:type="dxa"/>
            <w:vAlign w:val="center"/>
          </w:tcPr>
          <w:p w:rsidR="002F42C5" w:rsidRPr="007831AE" w:rsidRDefault="002F42C5" w:rsidP="002F42C5">
            <w:pPr>
              <w:jc w:val="center"/>
              <w:rPr>
                <w:b/>
                <w:sz w:val="20"/>
                <w:szCs w:val="20"/>
              </w:rPr>
            </w:pPr>
            <w:r w:rsidRPr="007831AE">
              <w:rPr>
                <w:b/>
                <w:sz w:val="20"/>
                <w:szCs w:val="20"/>
              </w:rPr>
              <w:t>∑</w:t>
            </w:r>
          </w:p>
        </w:tc>
        <w:tc>
          <w:tcPr>
            <w:tcW w:w="992" w:type="dxa"/>
            <w:vAlign w:val="center"/>
          </w:tcPr>
          <w:p w:rsidR="002F42C5" w:rsidRPr="007831AE" w:rsidRDefault="002F42C5" w:rsidP="002F42C5">
            <w:pPr>
              <w:jc w:val="center"/>
              <w:rPr>
                <w:b/>
                <w:sz w:val="20"/>
                <w:szCs w:val="20"/>
              </w:rPr>
            </w:pPr>
            <w:r w:rsidRPr="007831AE">
              <w:rPr>
                <w:b/>
                <w:sz w:val="20"/>
                <w:szCs w:val="20"/>
              </w:rPr>
              <w:t>∑</w:t>
            </w:r>
          </w:p>
        </w:tc>
        <w:tc>
          <w:tcPr>
            <w:tcW w:w="992" w:type="dxa"/>
            <w:vAlign w:val="center"/>
          </w:tcPr>
          <w:p w:rsidR="002F42C5" w:rsidRPr="007831AE" w:rsidRDefault="002F42C5" w:rsidP="002F42C5">
            <w:pPr>
              <w:jc w:val="center"/>
              <w:rPr>
                <w:sz w:val="20"/>
                <w:szCs w:val="20"/>
              </w:rPr>
            </w:pPr>
            <w:r w:rsidRPr="007831AE">
              <w:rPr>
                <w:b/>
                <w:sz w:val="20"/>
                <w:szCs w:val="20"/>
              </w:rPr>
              <w:t>∑</w:t>
            </w:r>
          </w:p>
        </w:tc>
        <w:tc>
          <w:tcPr>
            <w:tcW w:w="993" w:type="dxa"/>
            <w:vAlign w:val="center"/>
          </w:tcPr>
          <w:p w:rsidR="002F42C5" w:rsidRPr="007831AE" w:rsidRDefault="002F42C5" w:rsidP="002F42C5">
            <w:pPr>
              <w:jc w:val="center"/>
              <w:rPr>
                <w:sz w:val="20"/>
                <w:szCs w:val="20"/>
              </w:rPr>
            </w:pPr>
            <w:r w:rsidRPr="007831AE">
              <w:rPr>
                <w:b/>
                <w:sz w:val="20"/>
                <w:szCs w:val="20"/>
              </w:rPr>
              <w:t>∑</w:t>
            </w:r>
          </w:p>
        </w:tc>
      </w:tr>
      <w:tr w:rsidR="002F42C5" w:rsidRPr="007831AE" w:rsidTr="002F42C5">
        <w:tc>
          <w:tcPr>
            <w:tcW w:w="710" w:type="dxa"/>
          </w:tcPr>
          <w:p w:rsidR="002F42C5" w:rsidRPr="007831AE" w:rsidRDefault="002F42C5" w:rsidP="002F42C5">
            <w:pPr>
              <w:jc w:val="center"/>
              <w:rPr>
                <w:sz w:val="20"/>
                <w:szCs w:val="20"/>
              </w:rPr>
            </w:pPr>
            <w:r w:rsidRPr="007831AE">
              <w:rPr>
                <w:sz w:val="20"/>
                <w:szCs w:val="20"/>
              </w:rPr>
              <w:t>16</w:t>
            </w:r>
          </w:p>
        </w:tc>
        <w:tc>
          <w:tcPr>
            <w:tcW w:w="3685" w:type="dxa"/>
          </w:tcPr>
          <w:p w:rsidR="002F42C5" w:rsidRPr="007831AE" w:rsidRDefault="002F42C5" w:rsidP="002F42C5">
            <w:pPr>
              <w:jc w:val="both"/>
              <w:rPr>
                <w:sz w:val="20"/>
                <w:szCs w:val="20"/>
                <w:lang w:val="id-ID"/>
              </w:rPr>
            </w:pPr>
            <w:r w:rsidRPr="007831AE">
              <w:rPr>
                <w:sz w:val="20"/>
                <w:szCs w:val="20"/>
                <w:lang w:val="id-ID"/>
              </w:rPr>
              <w:t>Keluarga memberikan obat sesuai dengan dosis dan waktu yang dianjurkan petugas kesehatan</w:t>
            </w:r>
          </w:p>
        </w:tc>
        <w:tc>
          <w:tcPr>
            <w:tcW w:w="993" w:type="dxa"/>
          </w:tcPr>
          <w:p w:rsidR="002F42C5" w:rsidRPr="007831AE" w:rsidRDefault="002F42C5" w:rsidP="002F42C5">
            <w:pPr>
              <w:jc w:val="center"/>
              <w:rPr>
                <w:sz w:val="20"/>
                <w:szCs w:val="20"/>
                <w:lang w:val="id-ID"/>
              </w:rPr>
            </w:pPr>
            <w:r w:rsidRPr="007831AE">
              <w:rPr>
                <w:sz w:val="20"/>
                <w:szCs w:val="20"/>
              </w:rPr>
              <w:t>23</w:t>
            </w:r>
          </w:p>
          <w:p w:rsidR="002F42C5" w:rsidRPr="007831AE" w:rsidRDefault="002F42C5" w:rsidP="002F42C5">
            <w:pPr>
              <w:jc w:val="center"/>
              <w:rPr>
                <w:sz w:val="20"/>
                <w:szCs w:val="20"/>
                <w:lang w:val="id-ID"/>
              </w:rPr>
            </w:pPr>
            <w:r w:rsidRPr="007831AE">
              <w:rPr>
                <w:sz w:val="20"/>
                <w:szCs w:val="20"/>
                <w:lang w:val="id-ID"/>
              </w:rPr>
              <w:t>(77%)</w:t>
            </w:r>
          </w:p>
        </w:tc>
        <w:tc>
          <w:tcPr>
            <w:tcW w:w="992" w:type="dxa"/>
          </w:tcPr>
          <w:p w:rsidR="002F42C5" w:rsidRPr="007831AE" w:rsidRDefault="002F42C5" w:rsidP="002F42C5">
            <w:pPr>
              <w:jc w:val="center"/>
              <w:rPr>
                <w:sz w:val="20"/>
                <w:szCs w:val="20"/>
                <w:lang w:val="id-ID"/>
              </w:rPr>
            </w:pPr>
            <w:r w:rsidRPr="007831AE">
              <w:rPr>
                <w:sz w:val="20"/>
                <w:szCs w:val="20"/>
              </w:rPr>
              <w:t>3</w:t>
            </w:r>
          </w:p>
          <w:p w:rsidR="002F42C5" w:rsidRPr="007831AE" w:rsidRDefault="002F42C5" w:rsidP="002F42C5">
            <w:pPr>
              <w:jc w:val="center"/>
              <w:rPr>
                <w:sz w:val="20"/>
                <w:szCs w:val="20"/>
                <w:lang w:val="id-ID"/>
              </w:rPr>
            </w:pPr>
            <w:r w:rsidRPr="007831AE">
              <w:rPr>
                <w:sz w:val="20"/>
                <w:szCs w:val="20"/>
                <w:lang w:val="id-ID"/>
              </w:rPr>
              <w:t>(10%)</w:t>
            </w:r>
          </w:p>
        </w:tc>
        <w:tc>
          <w:tcPr>
            <w:tcW w:w="992" w:type="dxa"/>
          </w:tcPr>
          <w:p w:rsidR="002F42C5" w:rsidRPr="007831AE" w:rsidRDefault="002F42C5" w:rsidP="002F42C5">
            <w:pPr>
              <w:jc w:val="center"/>
              <w:rPr>
                <w:sz w:val="20"/>
                <w:szCs w:val="20"/>
                <w:lang w:val="id-ID"/>
              </w:rPr>
            </w:pPr>
            <w:r w:rsidRPr="007831AE">
              <w:rPr>
                <w:sz w:val="20"/>
                <w:szCs w:val="20"/>
              </w:rPr>
              <w:t>3</w:t>
            </w:r>
          </w:p>
          <w:p w:rsidR="002F42C5" w:rsidRPr="007831AE" w:rsidRDefault="002F42C5" w:rsidP="002F42C5">
            <w:pPr>
              <w:jc w:val="center"/>
              <w:rPr>
                <w:sz w:val="20"/>
                <w:szCs w:val="20"/>
                <w:lang w:val="id-ID"/>
              </w:rPr>
            </w:pPr>
            <w:r w:rsidRPr="007831AE">
              <w:rPr>
                <w:sz w:val="20"/>
                <w:szCs w:val="20"/>
                <w:lang w:val="id-ID"/>
              </w:rPr>
              <w:t>(10%)</w:t>
            </w:r>
          </w:p>
        </w:tc>
        <w:tc>
          <w:tcPr>
            <w:tcW w:w="992" w:type="dxa"/>
          </w:tcPr>
          <w:p w:rsidR="002F42C5" w:rsidRPr="007831AE" w:rsidRDefault="002F42C5" w:rsidP="002F42C5">
            <w:pPr>
              <w:jc w:val="center"/>
              <w:rPr>
                <w:sz w:val="20"/>
                <w:szCs w:val="20"/>
                <w:lang w:val="id-ID"/>
              </w:rPr>
            </w:pPr>
            <w:r w:rsidRPr="007831AE">
              <w:rPr>
                <w:sz w:val="20"/>
                <w:szCs w:val="20"/>
              </w:rPr>
              <w:t>1</w:t>
            </w:r>
          </w:p>
          <w:p w:rsidR="002F42C5" w:rsidRPr="007831AE" w:rsidRDefault="002F42C5" w:rsidP="002F42C5">
            <w:pPr>
              <w:jc w:val="center"/>
              <w:rPr>
                <w:sz w:val="20"/>
                <w:szCs w:val="20"/>
                <w:lang w:val="id-ID"/>
              </w:rPr>
            </w:pPr>
            <w:r w:rsidRPr="007831AE">
              <w:rPr>
                <w:sz w:val="20"/>
                <w:szCs w:val="20"/>
                <w:lang w:val="id-ID"/>
              </w:rPr>
              <w:t>(3%)</w:t>
            </w:r>
          </w:p>
        </w:tc>
        <w:tc>
          <w:tcPr>
            <w:tcW w:w="993"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710" w:type="dxa"/>
          </w:tcPr>
          <w:p w:rsidR="002F42C5" w:rsidRPr="007831AE" w:rsidRDefault="002F42C5" w:rsidP="002F42C5">
            <w:pPr>
              <w:jc w:val="center"/>
              <w:rPr>
                <w:sz w:val="20"/>
                <w:szCs w:val="20"/>
              </w:rPr>
            </w:pPr>
            <w:r w:rsidRPr="007831AE">
              <w:rPr>
                <w:sz w:val="20"/>
                <w:szCs w:val="20"/>
              </w:rPr>
              <w:t>17</w:t>
            </w:r>
          </w:p>
        </w:tc>
        <w:tc>
          <w:tcPr>
            <w:tcW w:w="3685" w:type="dxa"/>
          </w:tcPr>
          <w:p w:rsidR="002F42C5" w:rsidRPr="007831AE" w:rsidRDefault="002F42C5" w:rsidP="002F42C5">
            <w:pPr>
              <w:jc w:val="both"/>
              <w:rPr>
                <w:sz w:val="20"/>
                <w:szCs w:val="20"/>
                <w:lang w:val="id-ID"/>
              </w:rPr>
            </w:pPr>
            <w:r w:rsidRPr="007831AE">
              <w:rPr>
                <w:sz w:val="20"/>
                <w:szCs w:val="20"/>
                <w:lang w:val="id-ID"/>
              </w:rPr>
              <w:t>Membantu pemenuhan kebutuhan sehari – hari penderita</w:t>
            </w:r>
          </w:p>
        </w:tc>
        <w:tc>
          <w:tcPr>
            <w:tcW w:w="993" w:type="dxa"/>
          </w:tcPr>
          <w:p w:rsidR="002F42C5" w:rsidRPr="007831AE" w:rsidRDefault="002F42C5" w:rsidP="002F42C5">
            <w:pPr>
              <w:jc w:val="center"/>
              <w:rPr>
                <w:sz w:val="20"/>
                <w:szCs w:val="20"/>
                <w:lang w:val="id-ID"/>
              </w:rPr>
            </w:pPr>
            <w:r w:rsidRPr="007831AE">
              <w:rPr>
                <w:sz w:val="20"/>
                <w:szCs w:val="20"/>
              </w:rPr>
              <w:t>16</w:t>
            </w:r>
          </w:p>
          <w:p w:rsidR="002F42C5" w:rsidRPr="007831AE" w:rsidRDefault="002F42C5" w:rsidP="002F42C5">
            <w:pPr>
              <w:jc w:val="center"/>
              <w:rPr>
                <w:sz w:val="20"/>
                <w:szCs w:val="20"/>
                <w:lang w:val="id-ID"/>
              </w:rPr>
            </w:pPr>
            <w:r w:rsidRPr="007831AE">
              <w:rPr>
                <w:sz w:val="20"/>
                <w:szCs w:val="20"/>
                <w:lang w:val="id-ID"/>
              </w:rPr>
              <w:t>(53%)</w:t>
            </w:r>
          </w:p>
        </w:tc>
        <w:tc>
          <w:tcPr>
            <w:tcW w:w="992" w:type="dxa"/>
          </w:tcPr>
          <w:p w:rsidR="002F42C5" w:rsidRPr="007831AE" w:rsidRDefault="002F42C5" w:rsidP="002F42C5">
            <w:pPr>
              <w:jc w:val="center"/>
              <w:rPr>
                <w:sz w:val="20"/>
                <w:szCs w:val="20"/>
                <w:lang w:val="id-ID"/>
              </w:rPr>
            </w:pPr>
            <w:r w:rsidRPr="007831AE">
              <w:rPr>
                <w:sz w:val="20"/>
                <w:szCs w:val="20"/>
              </w:rPr>
              <w:t>10</w:t>
            </w:r>
          </w:p>
          <w:p w:rsidR="002F42C5" w:rsidRPr="007831AE" w:rsidRDefault="002F42C5" w:rsidP="002F42C5">
            <w:pPr>
              <w:jc w:val="center"/>
              <w:rPr>
                <w:sz w:val="20"/>
                <w:szCs w:val="20"/>
                <w:lang w:val="id-ID"/>
              </w:rPr>
            </w:pPr>
            <w:r w:rsidRPr="007831AE">
              <w:rPr>
                <w:sz w:val="20"/>
                <w:szCs w:val="20"/>
                <w:lang w:val="id-ID"/>
              </w:rPr>
              <w:t>(33%)</w:t>
            </w:r>
          </w:p>
        </w:tc>
        <w:tc>
          <w:tcPr>
            <w:tcW w:w="992" w:type="dxa"/>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992" w:type="dxa"/>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993"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710" w:type="dxa"/>
          </w:tcPr>
          <w:p w:rsidR="002F42C5" w:rsidRPr="007831AE" w:rsidRDefault="002F42C5" w:rsidP="002F42C5">
            <w:pPr>
              <w:jc w:val="center"/>
              <w:rPr>
                <w:sz w:val="20"/>
                <w:szCs w:val="20"/>
              </w:rPr>
            </w:pPr>
            <w:r w:rsidRPr="007831AE">
              <w:rPr>
                <w:sz w:val="20"/>
                <w:szCs w:val="20"/>
              </w:rPr>
              <w:t>18</w:t>
            </w:r>
          </w:p>
        </w:tc>
        <w:tc>
          <w:tcPr>
            <w:tcW w:w="3685" w:type="dxa"/>
          </w:tcPr>
          <w:p w:rsidR="002F42C5" w:rsidRPr="007831AE" w:rsidRDefault="002F42C5" w:rsidP="002F42C5">
            <w:pPr>
              <w:jc w:val="both"/>
              <w:rPr>
                <w:sz w:val="20"/>
                <w:szCs w:val="20"/>
                <w:lang w:val="id-ID"/>
              </w:rPr>
            </w:pPr>
            <w:r w:rsidRPr="007831AE">
              <w:rPr>
                <w:sz w:val="20"/>
                <w:szCs w:val="20"/>
                <w:lang w:val="id-ID"/>
              </w:rPr>
              <w:t>Mengajak berkomunikasi anggota keluarga yang sakit</w:t>
            </w:r>
          </w:p>
        </w:tc>
        <w:tc>
          <w:tcPr>
            <w:tcW w:w="993" w:type="dxa"/>
          </w:tcPr>
          <w:p w:rsidR="002F42C5" w:rsidRPr="007831AE" w:rsidRDefault="002F42C5" w:rsidP="002F42C5">
            <w:pPr>
              <w:jc w:val="center"/>
              <w:rPr>
                <w:sz w:val="20"/>
                <w:szCs w:val="20"/>
                <w:lang w:val="id-ID"/>
              </w:rPr>
            </w:pPr>
            <w:r w:rsidRPr="007831AE">
              <w:rPr>
                <w:sz w:val="20"/>
                <w:szCs w:val="20"/>
              </w:rPr>
              <w:t>16</w:t>
            </w:r>
          </w:p>
          <w:p w:rsidR="002F42C5" w:rsidRPr="007831AE" w:rsidRDefault="002F42C5" w:rsidP="002F42C5">
            <w:pPr>
              <w:jc w:val="center"/>
              <w:rPr>
                <w:sz w:val="20"/>
                <w:szCs w:val="20"/>
                <w:lang w:val="id-ID"/>
              </w:rPr>
            </w:pPr>
            <w:r w:rsidRPr="007831AE">
              <w:rPr>
                <w:sz w:val="20"/>
                <w:szCs w:val="20"/>
                <w:lang w:val="id-ID"/>
              </w:rPr>
              <w:t>(53%)</w:t>
            </w:r>
          </w:p>
        </w:tc>
        <w:tc>
          <w:tcPr>
            <w:tcW w:w="992" w:type="dxa"/>
          </w:tcPr>
          <w:p w:rsidR="002F42C5" w:rsidRPr="007831AE" w:rsidRDefault="002F42C5" w:rsidP="002F42C5">
            <w:pPr>
              <w:jc w:val="center"/>
              <w:rPr>
                <w:sz w:val="20"/>
                <w:szCs w:val="20"/>
                <w:lang w:val="id-ID"/>
              </w:rPr>
            </w:pPr>
            <w:r w:rsidRPr="007831AE">
              <w:rPr>
                <w:sz w:val="20"/>
                <w:szCs w:val="20"/>
              </w:rPr>
              <w:t>9</w:t>
            </w:r>
          </w:p>
          <w:p w:rsidR="002F42C5" w:rsidRPr="007831AE" w:rsidRDefault="002F42C5" w:rsidP="002F42C5">
            <w:pPr>
              <w:jc w:val="center"/>
              <w:rPr>
                <w:sz w:val="20"/>
                <w:szCs w:val="20"/>
                <w:lang w:val="id-ID"/>
              </w:rPr>
            </w:pPr>
            <w:r w:rsidRPr="007831AE">
              <w:rPr>
                <w:sz w:val="20"/>
                <w:szCs w:val="20"/>
                <w:lang w:val="id-ID"/>
              </w:rPr>
              <w:t>(30%)</w:t>
            </w:r>
          </w:p>
        </w:tc>
        <w:tc>
          <w:tcPr>
            <w:tcW w:w="992" w:type="dxa"/>
          </w:tcPr>
          <w:p w:rsidR="002F42C5" w:rsidRPr="007831AE" w:rsidRDefault="002F42C5" w:rsidP="002F42C5">
            <w:pPr>
              <w:jc w:val="center"/>
              <w:rPr>
                <w:sz w:val="20"/>
                <w:szCs w:val="20"/>
                <w:lang w:val="id-ID"/>
              </w:rPr>
            </w:pPr>
            <w:r w:rsidRPr="007831AE">
              <w:rPr>
                <w:sz w:val="20"/>
                <w:szCs w:val="20"/>
              </w:rPr>
              <w:t>3</w:t>
            </w:r>
          </w:p>
          <w:p w:rsidR="002F42C5" w:rsidRPr="007831AE" w:rsidRDefault="002F42C5" w:rsidP="002F42C5">
            <w:pPr>
              <w:jc w:val="center"/>
              <w:rPr>
                <w:sz w:val="20"/>
                <w:szCs w:val="20"/>
                <w:lang w:val="id-ID"/>
              </w:rPr>
            </w:pPr>
            <w:r w:rsidRPr="007831AE">
              <w:rPr>
                <w:sz w:val="20"/>
                <w:szCs w:val="20"/>
                <w:lang w:val="id-ID"/>
              </w:rPr>
              <w:t>(10%)</w:t>
            </w:r>
          </w:p>
        </w:tc>
        <w:tc>
          <w:tcPr>
            <w:tcW w:w="992" w:type="dxa"/>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993"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710" w:type="dxa"/>
          </w:tcPr>
          <w:p w:rsidR="002F42C5" w:rsidRPr="007831AE" w:rsidRDefault="002F42C5" w:rsidP="002F42C5">
            <w:pPr>
              <w:jc w:val="center"/>
              <w:rPr>
                <w:sz w:val="20"/>
                <w:szCs w:val="20"/>
              </w:rPr>
            </w:pPr>
            <w:r w:rsidRPr="007831AE">
              <w:rPr>
                <w:sz w:val="20"/>
                <w:szCs w:val="20"/>
              </w:rPr>
              <w:t>19</w:t>
            </w:r>
          </w:p>
        </w:tc>
        <w:tc>
          <w:tcPr>
            <w:tcW w:w="3685" w:type="dxa"/>
          </w:tcPr>
          <w:p w:rsidR="002F42C5" w:rsidRPr="007831AE" w:rsidRDefault="002F42C5" w:rsidP="002F42C5">
            <w:pPr>
              <w:jc w:val="both"/>
              <w:rPr>
                <w:sz w:val="20"/>
                <w:szCs w:val="20"/>
                <w:lang w:val="id-ID"/>
              </w:rPr>
            </w:pPr>
            <w:r w:rsidRPr="007831AE">
              <w:rPr>
                <w:sz w:val="20"/>
                <w:szCs w:val="20"/>
                <w:lang w:val="id-ID"/>
              </w:rPr>
              <w:t>Keluarga berusaha mencari informasi tentang perawatan Tb Paru</w:t>
            </w:r>
          </w:p>
        </w:tc>
        <w:tc>
          <w:tcPr>
            <w:tcW w:w="993" w:type="dxa"/>
          </w:tcPr>
          <w:p w:rsidR="002F42C5" w:rsidRPr="007831AE" w:rsidRDefault="002F42C5" w:rsidP="002F42C5">
            <w:pPr>
              <w:jc w:val="center"/>
              <w:rPr>
                <w:sz w:val="20"/>
                <w:szCs w:val="20"/>
                <w:lang w:val="id-ID"/>
              </w:rPr>
            </w:pPr>
            <w:r w:rsidRPr="007831AE">
              <w:rPr>
                <w:sz w:val="20"/>
                <w:szCs w:val="20"/>
              </w:rPr>
              <w:t>10</w:t>
            </w:r>
          </w:p>
          <w:p w:rsidR="002F42C5" w:rsidRPr="007831AE" w:rsidRDefault="002F42C5" w:rsidP="002F42C5">
            <w:pPr>
              <w:jc w:val="center"/>
              <w:rPr>
                <w:sz w:val="20"/>
                <w:szCs w:val="20"/>
                <w:lang w:val="id-ID"/>
              </w:rPr>
            </w:pPr>
            <w:r w:rsidRPr="007831AE">
              <w:rPr>
                <w:sz w:val="20"/>
                <w:szCs w:val="20"/>
                <w:lang w:val="id-ID"/>
              </w:rPr>
              <w:t>(33%)</w:t>
            </w:r>
          </w:p>
        </w:tc>
        <w:tc>
          <w:tcPr>
            <w:tcW w:w="992" w:type="dxa"/>
          </w:tcPr>
          <w:p w:rsidR="002F42C5" w:rsidRPr="007831AE" w:rsidRDefault="002F42C5" w:rsidP="002F42C5">
            <w:pPr>
              <w:jc w:val="center"/>
              <w:rPr>
                <w:sz w:val="20"/>
                <w:szCs w:val="20"/>
                <w:lang w:val="id-ID"/>
              </w:rPr>
            </w:pPr>
            <w:r w:rsidRPr="007831AE">
              <w:rPr>
                <w:sz w:val="20"/>
                <w:szCs w:val="20"/>
              </w:rPr>
              <w:t>4</w:t>
            </w:r>
          </w:p>
          <w:p w:rsidR="002F42C5" w:rsidRPr="007831AE" w:rsidRDefault="002F42C5" w:rsidP="002F42C5">
            <w:pPr>
              <w:jc w:val="center"/>
              <w:rPr>
                <w:sz w:val="20"/>
                <w:szCs w:val="20"/>
                <w:lang w:val="id-ID"/>
              </w:rPr>
            </w:pPr>
            <w:r w:rsidRPr="007831AE">
              <w:rPr>
                <w:sz w:val="20"/>
                <w:szCs w:val="20"/>
                <w:lang w:val="id-ID"/>
              </w:rPr>
              <w:t>(13%)</w:t>
            </w:r>
          </w:p>
        </w:tc>
        <w:tc>
          <w:tcPr>
            <w:tcW w:w="992" w:type="dxa"/>
          </w:tcPr>
          <w:p w:rsidR="002F42C5" w:rsidRPr="007831AE" w:rsidRDefault="002F42C5" w:rsidP="002F42C5">
            <w:pPr>
              <w:jc w:val="center"/>
              <w:rPr>
                <w:sz w:val="20"/>
                <w:szCs w:val="20"/>
                <w:lang w:val="id-ID"/>
              </w:rPr>
            </w:pPr>
            <w:r w:rsidRPr="007831AE">
              <w:rPr>
                <w:sz w:val="20"/>
                <w:szCs w:val="20"/>
              </w:rPr>
              <w:t>9</w:t>
            </w:r>
          </w:p>
          <w:p w:rsidR="002F42C5" w:rsidRPr="007831AE" w:rsidRDefault="002F42C5" w:rsidP="002F42C5">
            <w:pPr>
              <w:jc w:val="center"/>
              <w:rPr>
                <w:sz w:val="20"/>
                <w:szCs w:val="20"/>
                <w:lang w:val="id-ID"/>
              </w:rPr>
            </w:pPr>
            <w:r w:rsidRPr="007831AE">
              <w:rPr>
                <w:sz w:val="20"/>
                <w:szCs w:val="20"/>
                <w:lang w:val="id-ID"/>
              </w:rPr>
              <w:t>(30%)</w:t>
            </w:r>
          </w:p>
        </w:tc>
        <w:tc>
          <w:tcPr>
            <w:tcW w:w="992" w:type="dxa"/>
          </w:tcPr>
          <w:p w:rsidR="002F42C5" w:rsidRPr="007831AE" w:rsidRDefault="002F42C5" w:rsidP="002F42C5">
            <w:pPr>
              <w:jc w:val="center"/>
              <w:rPr>
                <w:sz w:val="20"/>
                <w:szCs w:val="20"/>
                <w:lang w:val="id-ID"/>
              </w:rPr>
            </w:pPr>
            <w:r w:rsidRPr="007831AE">
              <w:rPr>
                <w:sz w:val="20"/>
                <w:szCs w:val="20"/>
              </w:rPr>
              <w:t>7</w:t>
            </w:r>
          </w:p>
          <w:p w:rsidR="002F42C5" w:rsidRPr="007831AE" w:rsidRDefault="002F42C5" w:rsidP="002F42C5">
            <w:pPr>
              <w:jc w:val="center"/>
              <w:rPr>
                <w:sz w:val="20"/>
                <w:szCs w:val="20"/>
                <w:lang w:val="id-ID"/>
              </w:rPr>
            </w:pPr>
            <w:r w:rsidRPr="007831AE">
              <w:rPr>
                <w:sz w:val="20"/>
                <w:szCs w:val="20"/>
                <w:lang w:val="id-ID"/>
              </w:rPr>
              <w:t>(23%)</w:t>
            </w:r>
          </w:p>
        </w:tc>
        <w:tc>
          <w:tcPr>
            <w:tcW w:w="993"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710" w:type="dxa"/>
          </w:tcPr>
          <w:p w:rsidR="002F42C5" w:rsidRPr="007831AE" w:rsidRDefault="002F42C5" w:rsidP="002F42C5">
            <w:pPr>
              <w:jc w:val="center"/>
              <w:rPr>
                <w:sz w:val="20"/>
                <w:szCs w:val="20"/>
              </w:rPr>
            </w:pPr>
            <w:r w:rsidRPr="007831AE">
              <w:rPr>
                <w:sz w:val="20"/>
                <w:szCs w:val="20"/>
              </w:rPr>
              <w:t>20</w:t>
            </w:r>
          </w:p>
        </w:tc>
        <w:tc>
          <w:tcPr>
            <w:tcW w:w="3685" w:type="dxa"/>
          </w:tcPr>
          <w:p w:rsidR="002F42C5" w:rsidRPr="007831AE" w:rsidRDefault="002F42C5" w:rsidP="002F42C5">
            <w:pPr>
              <w:jc w:val="both"/>
              <w:rPr>
                <w:sz w:val="20"/>
                <w:szCs w:val="20"/>
                <w:lang w:val="id-ID"/>
              </w:rPr>
            </w:pPr>
            <w:r w:rsidRPr="007831AE">
              <w:rPr>
                <w:sz w:val="20"/>
                <w:szCs w:val="20"/>
                <w:lang w:val="id-ID"/>
              </w:rPr>
              <w:t>Keluarga memberikan kepercayaan pasien untuk melakukan aktivitas</w:t>
            </w:r>
          </w:p>
        </w:tc>
        <w:tc>
          <w:tcPr>
            <w:tcW w:w="993" w:type="dxa"/>
          </w:tcPr>
          <w:p w:rsidR="002F42C5" w:rsidRPr="007831AE" w:rsidRDefault="002F42C5" w:rsidP="002F42C5">
            <w:pPr>
              <w:jc w:val="center"/>
              <w:rPr>
                <w:sz w:val="20"/>
                <w:szCs w:val="20"/>
                <w:lang w:val="id-ID"/>
              </w:rPr>
            </w:pPr>
            <w:r w:rsidRPr="007831AE">
              <w:rPr>
                <w:sz w:val="20"/>
                <w:szCs w:val="20"/>
              </w:rPr>
              <w:t>22</w:t>
            </w:r>
          </w:p>
          <w:p w:rsidR="002F42C5" w:rsidRPr="007831AE" w:rsidRDefault="002F42C5" w:rsidP="002F42C5">
            <w:pPr>
              <w:jc w:val="center"/>
              <w:rPr>
                <w:sz w:val="20"/>
                <w:szCs w:val="20"/>
                <w:lang w:val="id-ID"/>
              </w:rPr>
            </w:pPr>
            <w:r w:rsidRPr="007831AE">
              <w:rPr>
                <w:sz w:val="20"/>
                <w:szCs w:val="20"/>
                <w:lang w:val="id-ID"/>
              </w:rPr>
              <w:t>(73%)</w:t>
            </w:r>
          </w:p>
        </w:tc>
        <w:tc>
          <w:tcPr>
            <w:tcW w:w="992" w:type="dxa"/>
          </w:tcPr>
          <w:p w:rsidR="002F42C5" w:rsidRPr="007831AE" w:rsidRDefault="002F42C5" w:rsidP="002F42C5">
            <w:pPr>
              <w:jc w:val="center"/>
              <w:rPr>
                <w:sz w:val="20"/>
                <w:szCs w:val="20"/>
                <w:lang w:val="id-ID"/>
              </w:rPr>
            </w:pPr>
            <w:r w:rsidRPr="007831AE">
              <w:rPr>
                <w:sz w:val="20"/>
                <w:szCs w:val="20"/>
              </w:rPr>
              <w:t>3</w:t>
            </w:r>
          </w:p>
          <w:p w:rsidR="002F42C5" w:rsidRPr="007831AE" w:rsidRDefault="002F42C5" w:rsidP="002F42C5">
            <w:pPr>
              <w:jc w:val="center"/>
              <w:rPr>
                <w:sz w:val="20"/>
                <w:szCs w:val="20"/>
                <w:lang w:val="id-ID"/>
              </w:rPr>
            </w:pPr>
            <w:r w:rsidRPr="007831AE">
              <w:rPr>
                <w:sz w:val="20"/>
                <w:szCs w:val="20"/>
                <w:lang w:val="id-ID"/>
              </w:rPr>
              <w:t>(10%)</w:t>
            </w:r>
          </w:p>
        </w:tc>
        <w:tc>
          <w:tcPr>
            <w:tcW w:w="992" w:type="dxa"/>
          </w:tcPr>
          <w:p w:rsidR="002F42C5" w:rsidRPr="007831AE" w:rsidRDefault="002F42C5" w:rsidP="002F42C5">
            <w:pPr>
              <w:jc w:val="center"/>
              <w:rPr>
                <w:sz w:val="20"/>
                <w:szCs w:val="20"/>
                <w:lang w:val="id-ID"/>
              </w:rPr>
            </w:pPr>
            <w:r w:rsidRPr="007831AE">
              <w:rPr>
                <w:sz w:val="20"/>
                <w:szCs w:val="20"/>
              </w:rPr>
              <w:t>4</w:t>
            </w:r>
          </w:p>
          <w:p w:rsidR="002F42C5" w:rsidRPr="007831AE" w:rsidRDefault="002F42C5" w:rsidP="002F42C5">
            <w:pPr>
              <w:jc w:val="center"/>
              <w:rPr>
                <w:sz w:val="20"/>
                <w:szCs w:val="20"/>
                <w:lang w:val="id-ID"/>
              </w:rPr>
            </w:pPr>
            <w:r w:rsidRPr="007831AE">
              <w:rPr>
                <w:sz w:val="20"/>
                <w:szCs w:val="20"/>
                <w:lang w:val="id-ID"/>
              </w:rPr>
              <w:t>(13%)</w:t>
            </w:r>
          </w:p>
        </w:tc>
        <w:tc>
          <w:tcPr>
            <w:tcW w:w="992" w:type="dxa"/>
          </w:tcPr>
          <w:p w:rsidR="002F42C5" w:rsidRPr="007831AE" w:rsidRDefault="002F42C5" w:rsidP="002F42C5">
            <w:pPr>
              <w:jc w:val="center"/>
              <w:rPr>
                <w:sz w:val="20"/>
                <w:szCs w:val="20"/>
                <w:lang w:val="id-ID"/>
              </w:rPr>
            </w:pPr>
            <w:r w:rsidRPr="007831AE">
              <w:rPr>
                <w:sz w:val="20"/>
                <w:szCs w:val="20"/>
              </w:rPr>
              <w:t>1</w:t>
            </w:r>
          </w:p>
          <w:p w:rsidR="002F42C5" w:rsidRPr="007831AE" w:rsidRDefault="002F42C5" w:rsidP="002F42C5">
            <w:pPr>
              <w:jc w:val="center"/>
              <w:rPr>
                <w:sz w:val="20"/>
                <w:szCs w:val="20"/>
                <w:lang w:val="id-ID"/>
              </w:rPr>
            </w:pPr>
            <w:r w:rsidRPr="007831AE">
              <w:rPr>
                <w:sz w:val="20"/>
                <w:szCs w:val="20"/>
                <w:lang w:val="id-ID"/>
              </w:rPr>
              <w:t>(3%)</w:t>
            </w:r>
          </w:p>
        </w:tc>
        <w:tc>
          <w:tcPr>
            <w:tcW w:w="993" w:type="dxa"/>
            <w:tcBorders>
              <w:bottom w:val="single" w:sz="4" w:space="0" w:color="000000" w:themeColor="text1"/>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4395" w:type="dxa"/>
            <w:gridSpan w:val="2"/>
            <w:vAlign w:val="center"/>
          </w:tcPr>
          <w:p w:rsidR="002F42C5" w:rsidRPr="007831AE" w:rsidRDefault="002F42C5" w:rsidP="002F42C5">
            <w:pPr>
              <w:jc w:val="center"/>
              <w:rPr>
                <w:b/>
                <w:sz w:val="20"/>
                <w:szCs w:val="20"/>
              </w:rPr>
            </w:pPr>
            <w:r w:rsidRPr="007831AE">
              <w:rPr>
                <w:b/>
                <w:sz w:val="20"/>
                <w:szCs w:val="20"/>
              </w:rPr>
              <w:t>Mean</w:t>
            </w:r>
          </w:p>
        </w:tc>
        <w:tc>
          <w:tcPr>
            <w:tcW w:w="993" w:type="dxa"/>
            <w:vAlign w:val="center"/>
          </w:tcPr>
          <w:p w:rsidR="002F42C5" w:rsidRPr="007831AE" w:rsidRDefault="002F42C5" w:rsidP="002F42C5">
            <w:pPr>
              <w:jc w:val="center"/>
              <w:rPr>
                <w:b/>
                <w:sz w:val="20"/>
                <w:szCs w:val="20"/>
                <w:lang w:val="id-ID"/>
              </w:rPr>
            </w:pPr>
            <w:r w:rsidRPr="007831AE">
              <w:rPr>
                <w:b/>
                <w:sz w:val="20"/>
                <w:szCs w:val="20"/>
                <w:lang w:val="id-ID"/>
              </w:rPr>
              <w:t>17.4</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5.8</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4.2</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2.6</w:t>
            </w:r>
          </w:p>
        </w:tc>
        <w:tc>
          <w:tcPr>
            <w:tcW w:w="993" w:type="dxa"/>
            <w:tcBorders>
              <w:bottom w:val="nil"/>
            </w:tcBorders>
            <w:vAlign w:val="center"/>
          </w:tcPr>
          <w:p w:rsidR="002F42C5" w:rsidRPr="007831AE" w:rsidRDefault="002F42C5" w:rsidP="002F42C5">
            <w:pPr>
              <w:jc w:val="center"/>
              <w:rPr>
                <w:b/>
                <w:sz w:val="20"/>
                <w:szCs w:val="20"/>
              </w:rPr>
            </w:pPr>
          </w:p>
        </w:tc>
      </w:tr>
      <w:tr w:rsidR="002F42C5" w:rsidRPr="007831AE" w:rsidTr="002F42C5">
        <w:tc>
          <w:tcPr>
            <w:tcW w:w="4395" w:type="dxa"/>
            <w:gridSpan w:val="2"/>
            <w:vAlign w:val="center"/>
          </w:tcPr>
          <w:p w:rsidR="002F42C5" w:rsidRPr="007831AE" w:rsidRDefault="002F42C5" w:rsidP="002F42C5">
            <w:pPr>
              <w:jc w:val="center"/>
              <w:rPr>
                <w:b/>
                <w:sz w:val="20"/>
                <w:szCs w:val="20"/>
              </w:rPr>
            </w:pPr>
            <w:r w:rsidRPr="007831AE">
              <w:rPr>
                <w:b/>
                <w:sz w:val="20"/>
                <w:szCs w:val="20"/>
              </w:rPr>
              <w:t>Median</w:t>
            </w:r>
          </w:p>
        </w:tc>
        <w:tc>
          <w:tcPr>
            <w:tcW w:w="993" w:type="dxa"/>
            <w:vAlign w:val="center"/>
          </w:tcPr>
          <w:p w:rsidR="002F42C5" w:rsidRPr="007831AE" w:rsidRDefault="002F42C5" w:rsidP="002F42C5">
            <w:pPr>
              <w:jc w:val="center"/>
              <w:rPr>
                <w:b/>
                <w:sz w:val="20"/>
                <w:szCs w:val="20"/>
                <w:lang w:val="id-ID"/>
              </w:rPr>
            </w:pPr>
            <w:r w:rsidRPr="007831AE">
              <w:rPr>
                <w:b/>
                <w:sz w:val="20"/>
                <w:szCs w:val="20"/>
                <w:lang w:val="id-ID"/>
              </w:rPr>
              <w:t>16</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4</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3</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2</w:t>
            </w:r>
          </w:p>
        </w:tc>
        <w:tc>
          <w:tcPr>
            <w:tcW w:w="993" w:type="dxa"/>
            <w:tcBorders>
              <w:top w:val="nil"/>
              <w:bottom w:val="nil"/>
            </w:tcBorders>
            <w:vAlign w:val="center"/>
          </w:tcPr>
          <w:p w:rsidR="002F42C5" w:rsidRPr="007831AE" w:rsidRDefault="002F42C5" w:rsidP="002F42C5">
            <w:pPr>
              <w:jc w:val="center"/>
              <w:rPr>
                <w:b/>
                <w:sz w:val="20"/>
                <w:szCs w:val="20"/>
              </w:rPr>
            </w:pPr>
          </w:p>
        </w:tc>
      </w:tr>
      <w:tr w:rsidR="002F42C5" w:rsidRPr="007831AE" w:rsidTr="002F42C5">
        <w:tc>
          <w:tcPr>
            <w:tcW w:w="4395" w:type="dxa"/>
            <w:gridSpan w:val="2"/>
            <w:vAlign w:val="center"/>
          </w:tcPr>
          <w:p w:rsidR="002F42C5" w:rsidRPr="007831AE" w:rsidRDefault="002F42C5" w:rsidP="002F42C5">
            <w:pPr>
              <w:jc w:val="center"/>
              <w:rPr>
                <w:b/>
                <w:sz w:val="20"/>
                <w:szCs w:val="20"/>
              </w:rPr>
            </w:pPr>
            <w:r w:rsidRPr="007831AE">
              <w:rPr>
                <w:b/>
                <w:sz w:val="20"/>
                <w:szCs w:val="20"/>
              </w:rPr>
              <w:t>Minimum</w:t>
            </w:r>
          </w:p>
        </w:tc>
        <w:tc>
          <w:tcPr>
            <w:tcW w:w="993" w:type="dxa"/>
            <w:vAlign w:val="center"/>
          </w:tcPr>
          <w:p w:rsidR="002F42C5" w:rsidRPr="007831AE" w:rsidRDefault="002F42C5" w:rsidP="002F42C5">
            <w:pPr>
              <w:jc w:val="center"/>
              <w:rPr>
                <w:b/>
                <w:sz w:val="20"/>
                <w:szCs w:val="20"/>
                <w:lang w:val="id-ID"/>
              </w:rPr>
            </w:pPr>
            <w:r w:rsidRPr="007831AE">
              <w:rPr>
                <w:b/>
                <w:sz w:val="20"/>
                <w:szCs w:val="20"/>
                <w:lang w:val="id-ID"/>
              </w:rPr>
              <w:t>10</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3</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2</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1</w:t>
            </w:r>
          </w:p>
        </w:tc>
        <w:tc>
          <w:tcPr>
            <w:tcW w:w="993" w:type="dxa"/>
            <w:tcBorders>
              <w:top w:val="nil"/>
              <w:bottom w:val="nil"/>
            </w:tcBorders>
            <w:vAlign w:val="center"/>
          </w:tcPr>
          <w:p w:rsidR="002F42C5" w:rsidRPr="007831AE" w:rsidRDefault="002F42C5" w:rsidP="002F42C5">
            <w:pPr>
              <w:jc w:val="center"/>
              <w:rPr>
                <w:b/>
                <w:sz w:val="20"/>
                <w:szCs w:val="20"/>
              </w:rPr>
            </w:pPr>
          </w:p>
        </w:tc>
      </w:tr>
      <w:tr w:rsidR="002F42C5" w:rsidRPr="007831AE" w:rsidTr="002F42C5">
        <w:tc>
          <w:tcPr>
            <w:tcW w:w="4395" w:type="dxa"/>
            <w:gridSpan w:val="2"/>
            <w:vAlign w:val="center"/>
          </w:tcPr>
          <w:p w:rsidR="002F42C5" w:rsidRPr="007831AE" w:rsidRDefault="002F42C5" w:rsidP="002F42C5">
            <w:pPr>
              <w:jc w:val="center"/>
              <w:rPr>
                <w:b/>
                <w:sz w:val="20"/>
                <w:szCs w:val="20"/>
              </w:rPr>
            </w:pPr>
            <w:proofErr w:type="spellStart"/>
            <w:r w:rsidRPr="007831AE">
              <w:rPr>
                <w:b/>
                <w:sz w:val="20"/>
                <w:szCs w:val="20"/>
              </w:rPr>
              <w:t>Maksimum</w:t>
            </w:r>
            <w:proofErr w:type="spellEnd"/>
          </w:p>
        </w:tc>
        <w:tc>
          <w:tcPr>
            <w:tcW w:w="993" w:type="dxa"/>
            <w:vAlign w:val="center"/>
          </w:tcPr>
          <w:p w:rsidR="002F42C5" w:rsidRPr="007831AE" w:rsidRDefault="002F42C5" w:rsidP="002F42C5">
            <w:pPr>
              <w:jc w:val="center"/>
              <w:rPr>
                <w:b/>
                <w:sz w:val="20"/>
                <w:szCs w:val="20"/>
                <w:lang w:val="id-ID"/>
              </w:rPr>
            </w:pPr>
            <w:r w:rsidRPr="007831AE">
              <w:rPr>
                <w:b/>
                <w:sz w:val="20"/>
                <w:szCs w:val="20"/>
                <w:lang w:val="id-ID"/>
              </w:rPr>
              <w:t>23</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10</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9</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7</w:t>
            </w:r>
          </w:p>
        </w:tc>
        <w:tc>
          <w:tcPr>
            <w:tcW w:w="993" w:type="dxa"/>
            <w:tcBorders>
              <w:top w:val="nil"/>
            </w:tcBorders>
            <w:vAlign w:val="center"/>
          </w:tcPr>
          <w:p w:rsidR="002F42C5" w:rsidRPr="007831AE" w:rsidRDefault="002F42C5" w:rsidP="002F42C5">
            <w:pPr>
              <w:jc w:val="center"/>
              <w:rPr>
                <w:b/>
                <w:sz w:val="20"/>
                <w:szCs w:val="20"/>
              </w:rPr>
            </w:pPr>
          </w:p>
        </w:tc>
      </w:tr>
      <w:tr w:rsidR="002F42C5" w:rsidRPr="007831AE" w:rsidTr="002F42C5">
        <w:tc>
          <w:tcPr>
            <w:tcW w:w="8364" w:type="dxa"/>
            <w:gridSpan w:val="6"/>
            <w:tcBorders>
              <w:top w:val="nil"/>
              <w:bottom w:val="nil"/>
            </w:tcBorders>
            <w:vAlign w:val="center"/>
          </w:tcPr>
          <w:p w:rsidR="002F42C5" w:rsidRPr="007831AE" w:rsidRDefault="002F42C5" w:rsidP="007831AE">
            <w:pPr>
              <w:pStyle w:val="ListParagraph"/>
              <w:widowControl/>
              <w:tabs>
                <w:tab w:val="left" w:pos="1418"/>
              </w:tabs>
              <w:suppressAutoHyphens w:val="0"/>
              <w:overflowPunct/>
              <w:ind w:left="1418" w:hanging="1058"/>
              <w:jc w:val="both"/>
              <w:rPr>
                <w:bCs/>
                <w:kern w:val="32"/>
                <w:lang w:val="id-ID"/>
              </w:rPr>
            </w:pPr>
          </w:p>
        </w:tc>
        <w:tc>
          <w:tcPr>
            <w:tcW w:w="993" w:type="dxa"/>
            <w:tcBorders>
              <w:top w:val="nil"/>
              <w:bottom w:val="nil"/>
            </w:tcBorders>
            <w:vAlign w:val="center"/>
          </w:tcPr>
          <w:p w:rsidR="002F42C5" w:rsidRPr="007831AE" w:rsidRDefault="002F42C5" w:rsidP="002F42C5">
            <w:pPr>
              <w:jc w:val="center"/>
              <w:rPr>
                <w:b/>
              </w:rPr>
            </w:pPr>
          </w:p>
        </w:tc>
      </w:tr>
    </w:tbl>
    <w:p w:rsidR="007831AE" w:rsidRPr="00CD442A" w:rsidRDefault="007831AE" w:rsidP="007831AE">
      <w:pPr>
        <w:pStyle w:val="ListParagraph"/>
        <w:widowControl/>
        <w:tabs>
          <w:tab w:val="left" w:pos="1134"/>
        </w:tabs>
        <w:suppressAutoHyphens w:val="0"/>
        <w:overflowPunct/>
        <w:ind w:left="1134" w:hanging="1134"/>
        <w:jc w:val="both"/>
        <w:rPr>
          <w:bCs/>
          <w:kern w:val="32"/>
          <w:lang w:val="id-ID"/>
        </w:rPr>
      </w:pPr>
      <w:r>
        <w:rPr>
          <w:bCs/>
          <w:kern w:val="32"/>
          <w:lang w:val="id-ID"/>
        </w:rPr>
        <w:t>Tabel 6</w:t>
      </w:r>
      <w:r w:rsidRPr="00CD442A">
        <w:rPr>
          <w:bCs/>
          <w:kern w:val="32"/>
          <w:lang w:val="id-ID"/>
        </w:rPr>
        <w:tab/>
        <w:t>Tabel Tabulasi Silang Responden Berdasarkan Kemampuan Merawat Anggota Keluarga Yang Menderita Tb Paru dengan Pencegahan Penularan Tb Paru di Puskesmas Pegirian Surabaya, Juni 2012</w:t>
      </w:r>
    </w:p>
    <w:tbl>
      <w:tblPr>
        <w:tblStyle w:val="TableGrid"/>
        <w:tblW w:w="0" w:type="auto"/>
        <w:jc w:val="center"/>
        <w:tblInd w:w="-176" w:type="dxa"/>
        <w:tblBorders>
          <w:left w:val="none" w:sz="0" w:space="0" w:color="auto"/>
          <w:right w:val="none" w:sz="0" w:space="0" w:color="auto"/>
          <w:insideV w:val="none" w:sz="0" w:space="0" w:color="auto"/>
        </w:tblBorders>
        <w:tblLook w:val="04A0" w:firstRow="1" w:lastRow="0" w:firstColumn="1" w:lastColumn="0" w:noHBand="0" w:noVBand="1"/>
      </w:tblPr>
      <w:tblGrid>
        <w:gridCol w:w="2796"/>
        <w:gridCol w:w="1418"/>
        <w:gridCol w:w="992"/>
        <w:gridCol w:w="992"/>
        <w:gridCol w:w="893"/>
        <w:gridCol w:w="916"/>
      </w:tblGrid>
      <w:tr w:rsidR="007831AE" w:rsidRPr="007831AE" w:rsidTr="00F148E1">
        <w:trPr>
          <w:jc w:val="center"/>
        </w:trPr>
        <w:tc>
          <w:tcPr>
            <w:tcW w:w="2796" w:type="dxa"/>
            <w:vMerge w:val="restart"/>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Kemampuan Merawat Anggota Keluarga Yang Menderita Tb Paru</w:t>
            </w:r>
          </w:p>
        </w:tc>
        <w:tc>
          <w:tcPr>
            <w:tcW w:w="5211" w:type="dxa"/>
            <w:gridSpan w:val="5"/>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Pencegahan Penularan Tb Paru</w:t>
            </w:r>
          </w:p>
        </w:tc>
      </w:tr>
      <w:tr w:rsidR="007831AE" w:rsidRPr="007831AE" w:rsidTr="00F148E1">
        <w:trPr>
          <w:jc w:val="center"/>
        </w:trPr>
        <w:tc>
          <w:tcPr>
            <w:tcW w:w="2796" w:type="dxa"/>
            <w:vMerge/>
            <w:vAlign w:val="center"/>
          </w:tcPr>
          <w:p w:rsidR="007831AE" w:rsidRPr="007831AE" w:rsidRDefault="007831AE" w:rsidP="00F148E1">
            <w:pPr>
              <w:contextualSpacing/>
              <w:jc w:val="center"/>
              <w:rPr>
                <w:b/>
                <w:bCs/>
                <w:kern w:val="32"/>
                <w:sz w:val="20"/>
                <w:szCs w:val="20"/>
                <w:lang w:val="id-ID"/>
              </w:rPr>
            </w:pPr>
          </w:p>
        </w:tc>
        <w:tc>
          <w:tcPr>
            <w:tcW w:w="1418"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Lemah</w:t>
            </w:r>
          </w:p>
        </w:tc>
        <w:tc>
          <w:tcPr>
            <w:tcW w:w="99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Lemah</w:t>
            </w:r>
          </w:p>
        </w:tc>
        <w:tc>
          <w:tcPr>
            <w:tcW w:w="99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Cukup</w:t>
            </w:r>
          </w:p>
        </w:tc>
        <w:tc>
          <w:tcPr>
            <w:tcW w:w="893"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Kuat</w:t>
            </w:r>
          </w:p>
        </w:tc>
        <w:tc>
          <w:tcPr>
            <w:tcW w:w="91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Kuat</w:t>
            </w:r>
          </w:p>
        </w:tc>
      </w:tr>
      <w:tr w:rsidR="007831AE" w:rsidRPr="007831AE" w:rsidTr="00F148E1">
        <w:trPr>
          <w:jc w:val="center"/>
        </w:trPr>
        <w:tc>
          <w:tcPr>
            <w:tcW w:w="279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Lemah</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r>
      <w:tr w:rsidR="007831AE" w:rsidRPr="007831AE" w:rsidTr="00F148E1">
        <w:trPr>
          <w:jc w:val="center"/>
        </w:trPr>
        <w:tc>
          <w:tcPr>
            <w:tcW w:w="279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Lemah</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r>
      <w:tr w:rsidR="007831AE" w:rsidRPr="007831AE" w:rsidTr="00F148E1">
        <w:trPr>
          <w:jc w:val="center"/>
        </w:trPr>
        <w:tc>
          <w:tcPr>
            <w:tcW w:w="279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Cukup</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3</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r>
      <w:tr w:rsidR="007831AE" w:rsidRPr="007831AE" w:rsidTr="00F148E1">
        <w:trPr>
          <w:jc w:val="center"/>
        </w:trPr>
        <w:tc>
          <w:tcPr>
            <w:tcW w:w="279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Kuat</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11</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(37%)</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r>
      <w:tr w:rsidR="007831AE" w:rsidRPr="007831AE" w:rsidTr="00F148E1">
        <w:trPr>
          <w:jc w:val="center"/>
        </w:trPr>
        <w:tc>
          <w:tcPr>
            <w:tcW w:w="279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Kuat</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16</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(53%)</w:t>
            </w:r>
          </w:p>
        </w:tc>
      </w:tr>
      <w:tr w:rsidR="007831AE" w:rsidRPr="007831AE" w:rsidTr="00F148E1">
        <w:trPr>
          <w:jc w:val="center"/>
        </w:trPr>
        <w:tc>
          <w:tcPr>
            <w:tcW w:w="279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Total</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3</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11</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(37%)</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16</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(53%)</w:t>
            </w:r>
          </w:p>
        </w:tc>
      </w:tr>
      <w:tr w:rsidR="007831AE" w:rsidRPr="007831AE" w:rsidTr="00F148E1">
        <w:trPr>
          <w:jc w:val="center"/>
        </w:trPr>
        <w:tc>
          <w:tcPr>
            <w:tcW w:w="8007" w:type="dxa"/>
            <w:gridSpan w:val="6"/>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Total = 30 (100 %)</w:t>
            </w:r>
          </w:p>
        </w:tc>
      </w:tr>
      <w:tr w:rsidR="007831AE" w:rsidRPr="007831AE" w:rsidTr="00F148E1">
        <w:trPr>
          <w:jc w:val="center"/>
        </w:trPr>
        <w:tc>
          <w:tcPr>
            <w:tcW w:w="8007" w:type="dxa"/>
            <w:gridSpan w:val="6"/>
            <w:vAlign w:val="center"/>
          </w:tcPr>
          <w:p w:rsidR="007831AE" w:rsidRPr="007831AE" w:rsidRDefault="007831AE" w:rsidP="00F148E1">
            <w:pPr>
              <w:jc w:val="center"/>
              <w:rPr>
                <w:b/>
                <w:sz w:val="20"/>
                <w:szCs w:val="20"/>
              </w:rPr>
            </w:pPr>
            <w:proofErr w:type="spellStart"/>
            <w:r w:rsidRPr="007831AE">
              <w:rPr>
                <w:b/>
                <w:sz w:val="20"/>
                <w:szCs w:val="20"/>
              </w:rPr>
              <w:t>Uji</w:t>
            </w:r>
            <w:proofErr w:type="spellEnd"/>
            <w:r w:rsidRPr="007831AE">
              <w:rPr>
                <w:b/>
                <w:sz w:val="20"/>
                <w:szCs w:val="20"/>
              </w:rPr>
              <w:t xml:space="preserve"> </w:t>
            </w:r>
            <w:r w:rsidRPr="007831AE">
              <w:rPr>
                <w:b/>
                <w:sz w:val="20"/>
                <w:szCs w:val="20"/>
                <w:lang w:val="id-ID"/>
              </w:rPr>
              <w:t>Spearman’s Rho (</w:t>
            </w:r>
            <w:r w:rsidRPr="007831AE">
              <w:rPr>
                <w:b/>
                <w:sz w:val="20"/>
                <w:szCs w:val="20"/>
              </w:rPr>
              <w:t>ρ</w:t>
            </w:r>
            <w:r w:rsidRPr="007831AE">
              <w:rPr>
                <w:b/>
                <w:sz w:val="20"/>
                <w:szCs w:val="20"/>
                <w:lang w:val="id-ID"/>
              </w:rPr>
              <w:t>)</w:t>
            </w:r>
            <w:r w:rsidRPr="007831AE">
              <w:rPr>
                <w:b/>
                <w:sz w:val="20"/>
                <w:szCs w:val="20"/>
              </w:rPr>
              <w:t xml:space="preserve"> = 0,</w:t>
            </w:r>
            <w:r w:rsidRPr="007831AE">
              <w:rPr>
                <w:b/>
                <w:sz w:val="20"/>
                <w:szCs w:val="20"/>
                <w:lang w:val="id-ID"/>
              </w:rPr>
              <w:t>015</w:t>
            </w:r>
            <w:r w:rsidRPr="007831AE">
              <w:rPr>
                <w:b/>
                <w:sz w:val="20"/>
                <w:szCs w:val="20"/>
              </w:rPr>
              <w:t xml:space="preserve"> </w:t>
            </w:r>
            <w:r w:rsidRPr="007831AE">
              <w:rPr>
                <w:b/>
                <w:sz w:val="20"/>
                <w:szCs w:val="20"/>
                <w:lang w:val="id-ID"/>
              </w:rPr>
              <w:t>(</w:t>
            </w:r>
            <w:r w:rsidRPr="007831AE">
              <w:rPr>
                <w:b/>
                <w:sz w:val="20"/>
                <w:szCs w:val="20"/>
              </w:rPr>
              <w:t>r</w:t>
            </w:r>
            <w:r w:rsidRPr="007831AE">
              <w:rPr>
                <w:b/>
                <w:sz w:val="20"/>
                <w:szCs w:val="20"/>
                <w:lang w:val="id-ID"/>
              </w:rPr>
              <w:t>)</w:t>
            </w:r>
            <w:r w:rsidRPr="007831AE">
              <w:rPr>
                <w:b/>
                <w:sz w:val="20"/>
                <w:szCs w:val="20"/>
              </w:rPr>
              <w:t xml:space="preserve"> = 0,</w:t>
            </w:r>
            <w:r w:rsidRPr="007831AE">
              <w:rPr>
                <w:b/>
                <w:sz w:val="20"/>
                <w:szCs w:val="20"/>
                <w:lang w:val="id-ID"/>
              </w:rPr>
              <w:t>439</w:t>
            </w:r>
          </w:p>
        </w:tc>
      </w:tr>
    </w:tbl>
    <w:p w:rsidR="007831AE" w:rsidRDefault="007831AE">
      <w:pPr>
        <w:widowControl/>
        <w:suppressAutoHyphens w:val="0"/>
        <w:overflowPunct/>
        <w:ind w:left="714" w:hanging="357"/>
        <w:rPr>
          <w:bCs/>
          <w:kern w:val="32"/>
          <w:lang w:val="id-ID"/>
        </w:rPr>
      </w:pPr>
      <w:r>
        <w:rPr>
          <w:bCs/>
          <w:kern w:val="32"/>
          <w:lang w:val="id-ID"/>
        </w:rPr>
        <w:br w:type="page"/>
      </w:r>
    </w:p>
    <w:p w:rsidR="002F42C5" w:rsidRPr="007831AE" w:rsidRDefault="002F42C5" w:rsidP="007831AE">
      <w:pPr>
        <w:pStyle w:val="ListParagraph"/>
        <w:widowControl/>
        <w:tabs>
          <w:tab w:val="left" w:pos="1276"/>
        </w:tabs>
        <w:suppressAutoHyphens w:val="0"/>
        <w:overflowPunct/>
        <w:ind w:left="1276" w:hanging="916"/>
        <w:jc w:val="both"/>
        <w:rPr>
          <w:bCs/>
          <w:kern w:val="32"/>
          <w:lang w:val="id-ID"/>
        </w:rPr>
      </w:pPr>
      <w:r w:rsidRPr="007831AE">
        <w:rPr>
          <w:bCs/>
          <w:kern w:val="32"/>
          <w:lang w:val="id-ID"/>
        </w:rPr>
        <w:lastRenderedPageBreak/>
        <w:t xml:space="preserve">Tabel 7 </w:t>
      </w:r>
      <w:r w:rsidRPr="007831AE">
        <w:rPr>
          <w:bCs/>
          <w:kern w:val="32"/>
          <w:lang w:val="id-ID"/>
        </w:rPr>
        <w:tab/>
        <w:t>Tabel Distribusi Responden Berdasarkan Kemampuan Menciptakan Lingkungan Yang Menunjang Kesehatan di Puskesmas Pegirian Surabaya, Juni 2012</w:t>
      </w:r>
    </w:p>
    <w:tbl>
      <w:tblPr>
        <w:tblStyle w:val="TableGrid"/>
        <w:tblW w:w="9073" w:type="dxa"/>
        <w:tblInd w:w="-176"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709"/>
        <w:gridCol w:w="3403"/>
        <w:gridCol w:w="992"/>
        <w:gridCol w:w="992"/>
        <w:gridCol w:w="992"/>
        <w:gridCol w:w="993"/>
        <w:gridCol w:w="992"/>
      </w:tblGrid>
      <w:tr w:rsidR="002F42C5" w:rsidRPr="007831AE" w:rsidTr="002F42C5">
        <w:tc>
          <w:tcPr>
            <w:tcW w:w="709" w:type="dxa"/>
            <w:vMerge w:val="restart"/>
            <w:vAlign w:val="center"/>
          </w:tcPr>
          <w:p w:rsidR="002F42C5" w:rsidRPr="007831AE" w:rsidRDefault="002F42C5" w:rsidP="002F42C5">
            <w:pPr>
              <w:jc w:val="center"/>
              <w:rPr>
                <w:b/>
                <w:sz w:val="20"/>
                <w:szCs w:val="20"/>
              </w:rPr>
            </w:pPr>
            <w:r w:rsidRPr="007831AE">
              <w:rPr>
                <w:b/>
                <w:sz w:val="20"/>
                <w:szCs w:val="20"/>
              </w:rPr>
              <w:t>No.</w:t>
            </w:r>
          </w:p>
        </w:tc>
        <w:tc>
          <w:tcPr>
            <w:tcW w:w="3403" w:type="dxa"/>
            <w:vMerge w:val="restart"/>
            <w:vAlign w:val="center"/>
          </w:tcPr>
          <w:p w:rsidR="002F42C5" w:rsidRPr="007831AE" w:rsidRDefault="002F42C5" w:rsidP="002F42C5">
            <w:pPr>
              <w:jc w:val="center"/>
              <w:rPr>
                <w:b/>
                <w:sz w:val="20"/>
                <w:szCs w:val="20"/>
                <w:lang w:val="id-ID"/>
              </w:rPr>
            </w:pPr>
            <w:r w:rsidRPr="007831AE">
              <w:rPr>
                <w:b/>
                <w:sz w:val="20"/>
                <w:szCs w:val="20"/>
                <w:lang w:val="id-ID"/>
              </w:rPr>
              <w:t>Kemampuan Menciptakan Lingkungan Yang Menunjang Kesehatan</w:t>
            </w:r>
          </w:p>
        </w:tc>
        <w:tc>
          <w:tcPr>
            <w:tcW w:w="992" w:type="dxa"/>
            <w:vAlign w:val="center"/>
          </w:tcPr>
          <w:p w:rsidR="002F42C5" w:rsidRPr="007831AE" w:rsidRDefault="002F42C5" w:rsidP="002F42C5">
            <w:pPr>
              <w:jc w:val="center"/>
              <w:rPr>
                <w:b/>
                <w:sz w:val="20"/>
                <w:szCs w:val="20"/>
              </w:rPr>
            </w:pPr>
            <w:proofErr w:type="spellStart"/>
            <w:r w:rsidRPr="007831AE">
              <w:rPr>
                <w:b/>
                <w:sz w:val="20"/>
                <w:szCs w:val="20"/>
              </w:rPr>
              <w:t>Sangat</w:t>
            </w:r>
            <w:proofErr w:type="spellEnd"/>
            <w:r w:rsidRPr="007831AE">
              <w:rPr>
                <w:b/>
                <w:sz w:val="20"/>
                <w:szCs w:val="20"/>
              </w:rPr>
              <w:t xml:space="preserve"> </w:t>
            </w:r>
            <w:r w:rsidRPr="007831AE">
              <w:rPr>
                <w:b/>
                <w:sz w:val="20"/>
                <w:szCs w:val="20"/>
                <w:lang w:val="id-ID"/>
              </w:rPr>
              <w:t>S</w:t>
            </w:r>
            <w:proofErr w:type="spellStart"/>
            <w:r w:rsidRPr="007831AE">
              <w:rPr>
                <w:b/>
                <w:sz w:val="20"/>
                <w:szCs w:val="20"/>
              </w:rPr>
              <w:t>etuju</w:t>
            </w:r>
            <w:proofErr w:type="spellEnd"/>
          </w:p>
        </w:tc>
        <w:tc>
          <w:tcPr>
            <w:tcW w:w="992" w:type="dxa"/>
            <w:vAlign w:val="center"/>
          </w:tcPr>
          <w:p w:rsidR="002F42C5" w:rsidRPr="007831AE" w:rsidRDefault="002F42C5" w:rsidP="002F42C5">
            <w:pPr>
              <w:jc w:val="center"/>
              <w:rPr>
                <w:b/>
                <w:sz w:val="20"/>
                <w:szCs w:val="20"/>
              </w:rPr>
            </w:pPr>
            <w:proofErr w:type="spellStart"/>
            <w:r w:rsidRPr="007831AE">
              <w:rPr>
                <w:b/>
                <w:sz w:val="20"/>
                <w:szCs w:val="20"/>
              </w:rPr>
              <w:t>Setuju</w:t>
            </w:r>
            <w:proofErr w:type="spellEnd"/>
          </w:p>
        </w:tc>
        <w:tc>
          <w:tcPr>
            <w:tcW w:w="992" w:type="dxa"/>
            <w:vAlign w:val="center"/>
          </w:tcPr>
          <w:p w:rsidR="002F42C5" w:rsidRPr="007831AE" w:rsidRDefault="002F42C5" w:rsidP="002F42C5">
            <w:pPr>
              <w:jc w:val="center"/>
              <w:rPr>
                <w:b/>
                <w:sz w:val="20"/>
                <w:szCs w:val="20"/>
              </w:rPr>
            </w:pPr>
            <w:proofErr w:type="spellStart"/>
            <w:r w:rsidRPr="007831AE">
              <w:rPr>
                <w:b/>
                <w:sz w:val="20"/>
                <w:szCs w:val="20"/>
              </w:rPr>
              <w:t>Tidak</w:t>
            </w:r>
            <w:proofErr w:type="spellEnd"/>
            <w:r w:rsidRPr="007831AE">
              <w:rPr>
                <w:b/>
                <w:sz w:val="20"/>
                <w:szCs w:val="20"/>
              </w:rPr>
              <w:t xml:space="preserve"> </w:t>
            </w:r>
            <w:proofErr w:type="spellStart"/>
            <w:r w:rsidRPr="007831AE">
              <w:rPr>
                <w:b/>
                <w:sz w:val="20"/>
                <w:szCs w:val="20"/>
              </w:rPr>
              <w:t>Setuju</w:t>
            </w:r>
            <w:proofErr w:type="spellEnd"/>
          </w:p>
        </w:tc>
        <w:tc>
          <w:tcPr>
            <w:tcW w:w="993" w:type="dxa"/>
            <w:vAlign w:val="center"/>
          </w:tcPr>
          <w:p w:rsidR="002F42C5" w:rsidRPr="007831AE" w:rsidRDefault="002F42C5" w:rsidP="002F42C5">
            <w:pPr>
              <w:jc w:val="center"/>
              <w:rPr>
                <w:b/>
                <w:sz w:val="20"/>
                <w:szCs w:val="20"/>
              </w:rPr>
            </w:pPr>
            <w:proofErr w:type="spellStart"/>
            <w:r w:rsidRPr="007831AE">
              <w:rPr>
                <w:b/>
                <w:sz w:val="20"/>
                <w:szCs w:val="20"/>
              </w:rPr>
              <w:t>Sangat</w:t>
            </w:r>
            <w:proofErr w:type="spellEnd"/>
            <w:r w:rsidRPr="007831AE">
              <w:rPr>
                <w:b/>
                <w:sz w:val="20"/>
                <w:szCs w:val="20"/>
              </w:rPr>
              <w:t xml:space="preserve"> </w:t>
            </w:r>
            <w:proofErr w:type="spellStart"/>
            <w:r w:rsidRPr="007831AE">
              <w:rPr>
                <w:b/>
                <w:sz w:val="20"/>
                <w:szCs w:val="20"/>
              </w:rPr>
              <w:t>Tidak</w:t>
            </w:r>
            <w:proofErr w:type="spellEnd"/>
            <w:r w:rsidRPr="007831AE">
              <w:rPr>
                <w:b/>
                <w:sz w:val="20"/>
                <w:szCs w:val="20"/>
              </w:rPr>
              <w:t xml:space="preserve"> </w:t>
            </w:r>
            <w:proofErr w:type="spellStart"/>
            <w:r w:rsidRPr="007831AE">
              <w:rPr>
                <w:b/>
                <w:sz w:val="20"/>
                <w:szCs w:val="20"/>
              </w:rPr>
              <w:t>Setuju</w:t>
            </w:r>
            <w:proofErr w:type="spellEnd"/>
          </w:p>
        </w:tc>
        <w:tc>
          <w:tcPr>
            <w:tcW w:w="992" w:type="dxa"/>
            <w:vAlign w:val="center"/>
          </w:tcPr>
          <w:p w:rsidR="002F42C5" w:rsidRPr="007831AE" w:rsidRDefault="002F42C5" w:rsidP="002F42C5">
            <w:pPr>
              <w:jc w:val="center"/>
              <w:rPr>
                <w:b/>
                <w:sz w:val="20"/>
                <w:szCs w:val="20"/>
              </w:rPr>
            </w:pPr>
            <w:r w:rsidRPr="007831AE">
              <w:rPr>
                <w:b/>
                <w:sz w:val="20"/>
                <w:szCs w:val="20"/>
              </w:rPr>
              <w:t>Total</w:t>
            </w:r>
          </w:p>
        </w:tc>
      </w:tr>
      <w:tr w:rsidR="002F42C5" w:rsidRPr="007831AE" w:rsidTr="002F42C5">
        <w:tc>
          <w:tcPr>
            <w:tcW w:w="709" w:type="dxa"/>
            <w:vMerge/>
          </w:tcPr>
          <w:p w:rsidR="002F42C5" w:rsidRPr="007831AE" w:rsidRDefault="002F42C5" w:rsidP="002F42C5">
            <w:pPr>
              <w:jc w:val="center"/>
              <w:rPr>
                <w:sz w:val="20"/>
                <w:szCs w:val="20"/>
              </w:rPr>
            </w:pPr>
          </w:p>
        </w:tc>
        <w:tc>
          <w:tcPr>
            <w:tcW w:w="3403" w:type="dxa"/>
            <w:vMerge/>
            <w:vAlign w:val="center"/>
          </w:tcPr>
          <w:p w:rsidR="002F42C5" w:rsidRPr="007831AE" w:rsidRDefault="002F42C5" w:rsidP="002F42C5">
            <w:pPr>
              <w:jc w:val="center"/>
              <w:rPr>
                <w:sz w:val="20"/>
                <w:szCs w:val="20"/>
              </w:rPr>
            </w:pPr>
          </w:p>
        </w:tc>
        <w:tc>
          <w:tcPr>
            <w:tcW w:w="992" w:type="dxa"/>
            <w:vAlign w:val="center"/>
          </w:tcPr>
          <w:p w:rsidR="002F42C5" w:rsidRPr="007831AE" w:rsidRDefault="002F42C5" w:rsidP="002F42C5">
            <w:pPr>
              <w:jc w:val="center"/>
              <w:rPr>
                <w:sz w:val="20"/>
                <w:szCs w:val="20"/>
              </w:rPr>
            </w:pPr>
            <w:r w:rsidRPr="007831AE">
              <w:rPr>
                <w:b/>
                <w:sz w:val="20"/>
                <w:szCs w:val="20"/>
              </w:rPr>
              <w:t>∑</w:t>
            </w:r>
          </w:p>
        </w:tc>
        <w:tc>
          <w:tcPr>
            <w:tcW w:w="992" w:type="dxa"/>
            <w:vAlign w:val="center"/>
          </w:tcPr>
          <w:p w:rsidR="002F42C5" w:rsidRPr="007831AE" w:rsidRDefault="002F42C5" w:rsidP="002F42C5">
            <w:pPr>
              <w:jc w:val="center"/>
              <w:rPr>
                <w:b/>
                <w:sz w:val="20"/>
                <w:szCs w:val="20"/>
              </w:rPr>
            </w:pPr>
            <w:r w:rsidRPr="007831AE">
              <w:rPr>
                <w:b/>
                <w:sz w:val="20"/>
                <w:szCs w:val="20"/>
              </w:rPr>
              <w:t>∑</w:t>
            </w:r>
          </w:p>
        </w:tc>
        <w:tc>
          <w:tcPr>
            <w:tcW w:w="992" w:type="dxa"/>
            <w:vAlign w:val="center"/>
          </w:tcPr>
          <w:p w:rsidR="002F42C5" w:rsidRPr="007831AE" w:rsidRDefault="002F42C5" w:rsidP="002F42C5">
            <w:pPr>
              <w:jc w:val="center"/>
              <w:rPr>
                <w:b/>
                <w:sz w:val="20"/>
                <w:szCs w:val="20"/>
              </w:rPr>
            </w:pPr>
            <w:r w:rsidRPr="007831AE">
              <w:rPr>
                <w:b/>
                <w:sz w:val="20"/>
                <w:szCs w:val="20"/>
              </w:rPr>
              <w:t>∑</w:t>
            </w:r>
          </w:p>
        </w:tc>
        <w:tc>
          <w:tcPr>
            <w:tcW w:w="993" w:type="dxa"/>
            <w:vAlign w:val="center"/>
          </w:tcPr>
          <w:p w:rsidR="002F42C5" w:rsidRPr="007831AE" w:rsidRDefault="002F42C5" w:rsidP="002F42C5">
            <w:pPr>
              <w:jc w:val="center"/>
              <w:rPr>
                <w:sz w:val="20"/>
                <w:szCs w:val="20"/>
              </w:rPr>
            </w:pPr>
            <w:r w:rsidRPr="007831AE">
              <w:rPr>
                <w:b/>
                <w:sz w:val="20"/>
                <w:szCs w:val="20"/>
              </w:rPr>
              <w:t>∑</w:t>
            </w:r>
          </w:p>
        </w:tc>
        <w:tc>
          <w:tcPr>
            <w:tcW w:w="992" w:type="dxa"/>
            <w:vAlign w:val="center"/>
          </w:tcPr>
          <w:p w:rsidR="002F42C5" w:rsidRPr="007831AE" w:rsidRDefault="002F42C5" w:rsidP="002F42C5">
            <w:pPr>
              <w:jc w:val="center"/>
              <w:rPr>
                <w:sz w:val="20"/>
                <w:szCs w:val="20"/>
              </w:rPr>
            </w:pPr>
            <w:r w:rsidRPr="007831AE">
              <w:rPr>
                <w:b/>
                <w:sz w:val="20"/>
                <w:szCs w:val="20"/>
              </w:rPr>
              <w:t>∑</w:t>
            </w:r>
          </w:p>
        </w:tc>
      </w:tr>
      <w:tr w:rsidR="002F42C5" w:rsidRPr="007831AE" w:rsidTr="002F42C5">
        <w:tc>
          <w:tcPr>
            <w:tcW w:w="709" w:type="dxa"/>
          </w:tcPr>
          <w:p w:rsidR="002F42C5" w:rsidRPr="007831AE" w:rsidRDefault="002F42C5" w:rsidP="002F42C5">
            <w:pPr>
              <w:jc w:val="center"/>
              <w:rPr>
                <w:sz w:val="20"/>
                <w:szCs w:val="20"/>
              </w:rPr>
            </w:pPr>
            <w:r w:rsidRPr="007831AE">
              <w:rPr>
                <w:sz w:val="20"/>
                <w:szCs w:val="20"/>
              </w:rPr>
              <w:t>21</w:t>
            </w:r>
          </w:p>
        </w:tc>
        <w:tc>
          <w:tcPr>
            <w:tcW w:w="3403" w:type="dxa"/>
          </w:tcPr>
          <w:p w:rsidR="002F42C5" w:rsidRPr="007831AE" w:rsidRDefault="002F42C5" w:rsidP="002F42C5">
            <w:pPr>
              <w:jc w:val="both"/>
              <w:rPr>
                <w:sz w:val="20"/>
                <w:szCs w:val="20"/>
                <w:lang w:val="id-ID"/>
              </w:rPr>
            </w:pPr>
            <w:r w:rsidRPr="007831AE">
              <w:rPr>
                <w:sz w:val="20"/>
                <w:szCs w:val="20"/>
                <w:lang w:val="id-ID"/>
              </w:rPr>
              <w:t>Keluarga bersikap membedakan pasien dengan anggota keluarga yang lain</w:t>
            </w:r>
          </w:p>
        </w:tc>
        <w:tc>
          <w:tcPr>
            <w:tcW w:w="992" w:type="dxa"/>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992" w:type="dxa"/>
          </w:tcPr>
          <w:p w:rsidR="002F42C5" w:rsidRPr="007831AE" w:rsidRDefault="002F42C5" w:rsidP="002F42C5">
            <w:pPr>
              <w:jc w:val="center"/>
              <w:rPr>
                <w:sz w:val="20"/>
                <w:szCs w:val="20"/>
                <w:lang w:val="id-ID"/>
              </w:rPr>
            </w:pPr>
            <w:r w:rsidRPr="007831AE">
              <w:rPr>
                <w:sz w:val="20"/>
                <w:szCs w:val="20"/>
              </w:rPr>
              <w:t>5</w:t>
            </w:r>
          </w:p>
          <w:p w:rsidR="002F42C5" w:rsidRPr="007831AE" w:rsidRDefault="002F42C5" w:rsidP="002F42C5">
            <w:pPr>
              <w:jc w:val="center"/>
              <w:rPr>
                <w:sz w:val="20"/>
                <w:szCs w:val="20"/>
                <w:lang w:val="id-ID"/>
              </w:rPr>
            </w:pPr>
            <w:r w:rsidRPr="007831AE">
              <w:rPr>
                <w:sz w:val="20"/>
                <w:szCs w:val="20"/>
                <w:lang w:val="id-ID"/>
              </w:rPr>
              <w:t>(17%)</w:t>
            </w:r>
          </w:p>
        </w:tc>
        <w:tc>
          <w:tcPr>
            <w:tcW w:w="992" w:type="dxa"/>
          </w:tcPr>
          <w:p w:rsidR="002F42C5" w:rsidRPr="007831AE" w:rsidRDefault="002F42C5" w:rsidP="002F42C5">
            <w:pPr>
              <w:jc w:val="center"/>
              <w:rPr>
                <w:sz w:val="20"/>
                <w:szCs w:val="20"/>
                <w:lang w:val="id-ID"/>
              </w:rPr>
            </w:pPr>
            <w:r w:rsidRPr="007831AE">
              <w:rPr>
                <w:sz w:val="20"/>
                <w:szCs w:val="20"/>
              </w:rPr>
              <w:t>6</w:t>
            </w:r>
          </w:p>
          <w:p w:rsidR="002F42C5" w:rsidRPr="007831AE" w:rsidRDefault="002F42C5" w:rsidP="002F42C5">
            <w:pPr>
              <w:jc w:val="center"/>
              <w:rPr>
                <w:sz w:val="20"/>
                <w:szCs w:val="20"/>
                <w:lang w:val="id-ID"/>
              </w:rPr>
            </w:pPr>
            <w:r w:rsidRPr="007831AE">
              <w:rPr>
                <w:sz w:val="20"/>
                <w:szCs w:val="20"/>
                <w:lang w:val="id-ID"/>
              </w:rPr>
              <w:t>(20%)</w:t>
            </w:r>
          </w:p>
        </w:tc>
        <w:tc>
          <w:tcPr>
            <w:tcW w:w="993" w:type="dxa"/>
          </w:tcPr>
          <w:p w:rsidR="002F42C5" w:rsidRPr="007831AE" w:rsidRDefault="002F42C5" w:rsidP="002F42C5">
            <w:pPr>
              <w:jc w:val="center"/>
              <w:rPr>
                <w:sz w:val="20"/>
                <w:szCs w:val="20"/>
                <w:lang w:val="id-ID"/>
              </w:rPr>
            </w:pPr>
            <w:r w:rsidRPr="007831AE">
              <w:rPr>
                <w:sz w:val="20"/>
                <w:szCs w:val="20"/>
              </w:rPr>
              <w:t>17</w:t>
            </w:r>
          </w:p>
          <w:p w:rsidR="002F42C5" w:rsidRPr="007831AE" w:rsidRDefault="002F42C5" w:rsidP="002F42C5">
            <w:pPr>
              <w:jc w:val="center"/>
              <w:rPr>
                <w:sz w:val="20"/>
                <w:szCs w:val="20"/>
                <w:lang w:val="id-ID"/>
              </w:rPr>
            </w:pPr>
            <w:r w:rsidRPr="007831AE">
              <w:rPr>
                <w:sz w:val="20"/>
                <w:szCs w:val="20"/>
                <w:lang w:val="id-ID"/>
              </w:rPr>
              <w:t>(57%)</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709" w:type="dxa"/>
          </w:tcPr>
          <w:p w:rsidR="002F42C5" w:rsidRPr="007831AE" w:rsidRDefault="002F42C5" w:rsidP="002F42C5">
            <w:pPr>
              <w:jc w:val="center"/>
              <w:rPr>
                <w:sz w:val="20"/>
                <w:szCs w:val="20"/>
              </w:rPr>
            </w:pPr>
            <w:r w:rsidRPr="007831AE">
              <w:rPr>
                <w:sz w:val="20"/>
                <w:szCs w:val="20"/>
              </w:rPr>
              <w:t>22</w:t>
            </w:r>
          </w:p>
        </w:tc>
        <w:tc>
          <w:tcPr>
            <w:tcW w:w="3403" w:type="dxa"/>
          </w:tcPr>
          <w:p w:rsidR="002F42C5" w:rsidRPr="007831AE" w:rsidRDefault="002F42C5" w:rsidP="002F42C5">
            <w:pPr>
              <w:jc w:val="both"/>
              <w:rPr>
                <w:sz w:val="20"/>
                <w:szCs w:val="20"/>
                <w:lang w:val="id-ID"/>
              </w:rPr>
            </w:pPr>
            <w:r w:rsidRPr="007831AE">
              <w:rPr>
                <w:sz w:val="20"/>
                <w:szCs w:val="20"/>
                <w:lang w:val="id-ID"/>
              </w:rPr>
              <w:t>Keluarga mengajak pasien untuk beraktivitas bersama – sama</w:t>
            </w:r>
          </w:p>
        </w:tc>
        <w:tc>
          <w:tcPr>
            <w:tcW w:w="992" w:type="dxa"/>
          </w:tcPr>
          <w:p w:rsidR="002F42C5" w:rsidRPr="007831AE" w:rsidRDefault="002F42C5" w:rsidP="002F42C5">
            <w:pPr>
              <w:jc w:val="center"/>
              <w:rPr>
                <w:sz w:val="20"/>
                <w:szCs w:val="20"/>
                <w:lang w:val="id-ID"/>
              </w:rPr>
            </w:pPr>
            <w:r w:rsidRPr="007831AE">
              <w:rPr>
                <w:sz w:val="20"/>
                <w:szCs w:val="20"/>
              </w:rPr>
              <w:t>15</w:t>
            </w:r>
          </w:p>
          <w:p w:rsidR="002F42C5" w:rsidRPr="007831AE" w:rsidRDefault="002F42C5" w:rsidP="002F42C5">
            <w:pPr>
              <w:jc w:val="center"/>
              <w:rPr>
                <w:sz w:val="20"/>
                <w:szCs w:val="20"/>
                <w:lang w:val="id-ID"/>
              </w:rPr>
            </w:pPr>
            <w:r w:rsidRPr="007831AE">
              <w:rPr>
                <w:sz w:val="20"/>
                <w:szCs w:val="20"/>
                <w:lang w:val="id-ID"/>
              </w:rPr>
              <w:t>(50%)</w:t>
            </w:r>
          </w:p>
        </w:tc>
        <w:tc>
          <w:tcPr>
            <w:tcW w:w="992" w:type="dxa"/>
          </w:tcPr>
          <w:p w:rsidR="002F42C5" w:rsidRPr="007831AE" w:rsidRDefault="002F42C5" w:rsidP="002F42C5">
            <w:pPr>
              <w:jc w:val="center"/>
              <w:rPr>
                <w:sz w:val="20"/>
                <w:szCs w:val="20"/>
                <w:lang w:val="id-ID"/>
              </w:rPr>
            </w:pPr>
            <w:r w:rsidRPr="007831AE">
              <w:rPr>
                <w:sz w:val="20"/>
                <w:szCs w:val="20"/>
              </w:rPr>
              <w:t>8</w:t>
            </w:r>
          </w:p>
          <w:p w:rsidR="002F42C5" w:rsidRPr="007831AE" w:rsidRDefault="002F42C5" w:rsidP="002F42C5">
            <w:pPr>
              <w:jc w:val="center"/>
              <w:rPr>
                <w:sz w:val="20"/>
                <w:szCs w:val="20"/>
                <w:lang w:val="id-ID"/>
              </w:rPr>
            </w:pPr>
            <w:r w:rsidRPr="007831AE">
              <w:rPr>
                <w:sz w:val="20"/>
                <w:szCs w:val="20"/>
                <w:lang w:val="id-ID"/>
              </w:rPr>
              <w:t>(27%)</w:t>
            </w:r>
          </w:p>
        </w:tc>
        <w:tc>
          <w:tcPr>
            <w:tcW w:w="992" w:type="dxa"/>
          </w:tcPr>
          <w:p w:rsidR="002F42C5" w:rsidRPr="007831AE" w:rsidRDefault="002F42C5" w:rsidP="002F42C5">
            <w:pPr>
              <w:jc w:val="center"/>
              <w:rPr>
                <w:sz w:val="20"/>
                <w:szCs w:val="20"/>
                <w:lang w:val="id-ID"/>
              </w:rPr>
            </w:pPr>
            <w:r w:rsidRPr="007831AE">
              <w:rPr>
                <w:sz w:val="20"/>
                <w:szCs w:val="20"/>
              </w:rPr>
              <w:t>3</w:t>
            </w:r>
          </w:p>
          <w:p w:rsidR="002F42C5" w:rsidRPr="007831AE" w:rsidRDefault="002F42C5" w:rsidP="002F42C5">
            <w:pPr>
              <w:jc w:val="center"/>
              <w:rPr>
                <w:sz w:val="20"/>
                <w:szCs w:val="20"/>
                <w:lang w:val="id-ID"/>
              </w:rPr>
            </w:pPr>
            <w:r w:rsidRPr="007831AE">
              <w:rPr>
                <w:sz w:val="20"/>
                <w:szCs w:val="20"/>
                <w:lang w:val="id-ID"/>
              </w:rPr>
              <w:t>(10%)</w:t>
            </w:r>
          </w:p>
        </w:tc>
        <w:tc>
          <w:tcPr>
            <w:tcW w:w="993" w:type="dxa"/>
          </w:tcPr>
          <w:p w:rsidR="002F42C5" w:rsidRPr="007831AE" w:rsidRDefault="002F42C5" w:rsidP="002F42C5">
            <w:pPr>
              <w:jc w:val="center"/>
              <w:rPr>
                <w:sz w:val="20"/>
                <w:szCs w:val="20"/>
                <w:lang w:val="id-ID"/>
              </w:rPr>
            </w:pPr>
            <w:r w:rsidRPr="007831AE">
              <w:rPr>
                <w:sz w:val="20"/>
                <w:szCs w:val="20"/>
              </w:rPr>
              <w:t>4</w:t>
            </w:r>
          </w:p>
          <w:p w:rsidR="002F42C5" w:rsidRPr="007831AE" w:rsidRDefault="002F42C5" w:rsidP="002F42C5">
            <w:pPr>
              <w:jc w:val="center"/>
              <w:rPr>
                <w:sz w:val="20"/>
                <w:szCs w:val="20"/>
                <w:lang w:val="id-ID"/>
              </w:rPr>
            </w:pPr>
            <w:r w:rsidRPr="007831AE">
              <w:rPr>
                <w:sz w:val="20"/>
                <w:szCs w:val="20"/>
                <w:lang w:val="id-ID"/>
              </w:rPr>
              <w:t>(13%)</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709" w:type="dxa"/>
          </w:tcPr>
          <w:p w:rsidR="002F42C5" w:rsidRPr="007831AE" w:rsidRDefault="002F42C5" w:rsidP="002F42C5">
            <w:pPr>
              <w:jc w:val="center"/>
              <w:rPr>
                <w:sz w:val="20"/>
                <w:szCs w:val="20"/>
              </w:rPr>
            </w:pPr>
            <w:r w:rsidRPr="007831AE">
              <w:rPr>
                <w:sz w:val="20"/>
                <w:szCs w:val="20"/>
              </w:rPr>
              <w:t>23</w:t>
            </w:r>
          </w:p>
        </w:tc>
        <w:tc>
          <w:tcPr>
            <w:tcW w:w="3403" w:type="dxa"/>
          </w:tcPr>
          <w:p w:rsidR="002F42C5" w:rsidRPr="007831AE" w:rsidRDefault="002F42C5" w:rsidP="002F42C5">
            <w:pPr>
              <w:jc w:val="both"/>
              <w:rPr>
                <w:sz w:val="20"/>
                <w:szCs w:val="20"/>
                <w:lang w:val="id-ID"/>
              </w:rPr>
            </w:pPr>
            <w:r w:rsidRPr="007831AE">
              <w:rPr>
                <w:sz w:val="20"/>
                <w:szCs w:val="20"/>
                <w:lang w:val="id-ID"/>
              </w:rPr>
              <w:t>Keluarga menyediakan waktu untuk membersihkan rumah dan lingkungan di sekitar rumah</w:t>
            </w:r>
          </w:p>
        </w:tc>
        <w:tc>
          <w:tcPr>
            <w:tcW w:w="992" w:type="dxa"/>
          </w:tcPr>
          <w:p w:rsidR="002F42C5" w:rsidRPr="007831AE" w:rsidRDefault="002F42C5" w:rsidP="002F42C5">
            <w:pPr>
              <w:jc w:val="center"/>
              <w:rPr>
                <w:sz w:val="20"/>
                <w:szCs w:val="20"/>
                <w:lang w:val="id-ID"/>
              </w:rPr>
            </w:pPr>
            <w:r w:rsidRPr="007831AE">
              <w:rPr>
                <w:sz w:val="20"/>
                <w:szCs w:val="20"/>
              </w:rPr>
              <w:t>14</w:t>
            </w:r>
          </w:p>
          <w:p w:rsidR="002F42C5" w:rsidRPr="007831AE" w:rsidRDefault="002F42C5" w:rsidP="002F42C5">
            <w:pPr>
              <w:jc w:val="center"/>
              <w:rPr>
                <w:sz w:val="20"/>
                <w:szCs w:val="20"/>
                <w:lang w:val="id-ID"/>
              </w:rPr>
            </w:pPr>
            <w:r w:rsidRPr="007831AE">
              <w:rPr>
                <w:sz w:val="20"/>
                <w:szCs w:val="20"/>
                <w:lang w:val="id-ID"/>
              </w:rPr>
              <w:t>(47%)</w:t>
            </w:r>
          </w:p>
        </w:tc>
        <w:tc>
          <w:tcPr>
            <w:tcW w:w="992" w:type="dxa"/>
          </w:tcPr>
          <w:p w:rsidR="002F42C5" w:rsidRPr="007831AE" w:rsidRDefault="002F42C5" w:rsidP="002F42C5">
            <w:pPr>
              <w:jc w:val="center"/>
              <w:rPr>
                <w:sz w:val="20"/>
                <w:szCs w:val="20"/>
                <w:lang w:val="id-ID"/>
              </w:rPr>
            </w:pPr>
            <w:r w:rsidRPr="007831AE">
              <w:rPr>
                <w:sz w:val="20"/>
                <w:szCs w:val="20"/>
              </w:rPr>
              <w:t>10</w:t>
            </w:r>
          </w:p>
          <w:p w:rsidR="002F42C5" w:rsidRPr="007831AE" w:rsidRDefault="002F42C5" w:rsidP="002F42C5">
            <w:pPr>
              <w:jc w:val="center"/>
              <w:rPr>
                <w:sz w:val="20"/>
                <w:szCs w:val="20"/>
                <w:lang w:val="id-ID"/>
              </w:rPr>
            </w:pPr>
            <w:r w:rsidRPr="007831AE">
              <w:rPr>
                <w:sz w:val="20"/>
                <w:szCs w:val="20"/>
                <w:lang w:val="id-ID"/>
              </w:rPr>
              <w:t>(33%)</w:t>
            </w:r>
          </w:p>
        </w:tc>
        <w:tc>
          <w:tcPr>
            <w:tcW w:w="992" w:type="dxa"/>
          </w:tcPr>
          <w:p w:rsidR="002F42C5" w:rsidRPr="007831AE" w:rsidRDefault="002F42C5" w:rsidP="002F42C5">
            <w:pPr>
              <w:jc w:val="center"/>
              <w:rPr>
                <w:sz w:val="20"/>
                <w:szCs w:val="20"/>
                <w:lang w:val="id-ID"/>
              </w:rPr>
            </w:pPr>
            <w:r w:rsidRPr="007831AE">
              <w:rPr>
                <w:sz w:val="20"/>
                <w:szCs w:val="20"/>
              </w:rPr>
              <w:t>4</w:t>
            </w:r>
          </w:p>
          <w:p w:rsidR="002F42C5" w:rsidRPr="007831AE" w:rsidRDefault="002F42C5" w:rsidP="002F42C5">
            <w:pPr>
              <w:jc w:val="center"/>
              <w:rPr>
                <w:sz w:val="20"/>
                <w:szCs w:val="20"/>
                <w:lang w:val="id-ID"/>
              </w:rPr>
            </w:pPr>
            <w:r w:rsidRPr="007831AE">
              <w:rPr>
                <w:sz w:val="20"/>
                <w:szCs w:val="20"/>
                <w:lang w:val="id-ID"/>
              </w:rPr>
              <w:t>(13%)</w:t>
            </w:r>
          </w:p>
        </w:tc>
        <w:tc>
          <w:tcPr>
            <w:tcW w:w="993" w:type="dxa"/>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709" w:type="dxa"/>
          </w:tcPr>
          <w:p w:rsidR="002F42C5" w:rsidRPr="007831AE" w:rsidRDefault="002F42C5" w:rsidP="002F42C5">
            <w:pPr>
              <w:jc w:val="center"/>
              <w:rPr>
                <w:sz w:val="20"/>
                <w:szCs w:val="20"/>
              </w:rPr>
            </w:pPr>
            <w:r w:rsidRPr="007831AE">
              <w:rPr>
                <w:sz w:val="20"/>
                <w:szCs w:val="20"/>
              </w:rPr>
              <w:t>24</w:t>
            </w:r>
          </w:p>
        </w:tc>
        <w:tc>
          <w:tcPr>
            <w:tcW w:w="3403" w:type="dxa"/>
          </w:tcPr>
          <w:p w:rsidR="002F42C5" w:rsidRPr="007831AE" w:rsidRDefault="002F42C5" w:rsidP="002F42C5">
            <w:pPr>
              <w:jc w:val="both"/>
              <w:rPr>
                <w:sz w:val="20"/>
                <w:szCs w:val="20"/>
                <w:lang w:val="id-ID"/>
              </w:rPr>
            </w:pPr>
            <w:r w:rsidRPr="007831AE">
              <w:rPr>
                <w:sz w:val="20"/>
                <w:szCs w:val="20"/>
                <w:lang w:val="id-ID"/>
              </w:rPr>
              <w:t>Keluarga melarang penderita melakukan kegiatan yang dapat memperburuk penyakitnya (merokok, udara dingin, atau memakan makanan yang tidak bergizi)</w:t>
            </w:r>
          </w:p>
        </w:tc>
        <w:tc>
          <w:tcPr>
            <w:tcW w:w="992" w:type="dxa"/>
          </w:tcPr>
          <w:p w:rsidR="002F42C5" w:rsidRPr="007831AE" w:rsidRDefault="002F42C5" w:rsidP="002F42C5">
            <w:pPr>
              <w:jc w:val="center"/>
              <w:rPr>
                <w:sz w:val="20"/>
                <w:szCs w:val="20"/>
                <w:lang w:val="id-ID"/>
              </w:rPr>
            </w:pPr>
            <w:r w:rsidRPr="007831AE">
              <w:rPr>
                <w:sz w:val="20"/>
                <w:szCs w:val="20"/>
              </w:rPr>
              <w:t>14</w:t>
            </w:r>
          </w:p>
          <w:p w:rsidR="002F42C5" w:rsidRPr="007831AE" w:rsidRDefault="002F42C5" w:rsidP="002F42C5">
            <w:pPr>
              <w:jc w:val="center"/>
              <w:rPr>
                <w:sz w:val="20"/>
                <w:szCs w:val="20"/>
                <w:lang w:val="id-ID"/>
              </w:rPr>
            </w:pPr>
            <w:r w:rsidRPr="007831AE">
              <w:rPr>
                <w:sz w:val="20"/>
                <w:szCs w:val="20"/>
                <w:lang w:val="id-ID"/>
              </w:rPr>
              <w:t>(47%)</w:t>
            </w:r>
          </w:p>
        </w:tc>
        <w:tc>
          <w:tcPr>
            <w:tcW w:w="992" w:type="dxa"/>
          </w:tcPr>
          <w:p w:rsidR="002F42C5" w:rsidRPr="007831AE" w:rsidRDefault="002F42C5" w:rsidP="002F42C5">
            <w:pPr>
              <w:jc w:val="center"/>
              <w:rPr>
                <w:sz w:val="20"/>
                <w:szCs w:val="20"/>
                <w:lang w:val="id-ID"/>
              </w:rPr>
            </w:pPr>
            <w:r w:rsidRPr="007831AE">
              <w:rPr>
                <w:sz w:val="20"/>
                <w:szCs w:val="20"/>
              </w:rPr>
              <w:t>4</w:t>
            </w:r>
          </w:p>
          <w:p w:rsidR="002F42C5" w:rsidRPr="007831AE" w:rsidRDefault="002F42C5" w:rsidP="002F42C5">
            <w:pPr>
              <w:jc w:val="center"/>
              <w:rPr>
                <w:sz w:val="20"/>
                <w:szCs w:val="20"/>
                <w:lang w:val="id-ID"/>
              </w:rPr>
            </w:pPr>
            <w:r w:rsidRPr="007831AE">
              <w:rPr>
                <w:sz w:val="20"/>
                <w:szCs w:val="20"/>
                <w:lang w:val="id-ID"/>
              </w:rPr>
              <w:t>(13%)</w:t>
            </w:r>
          </w:p>
        </w:tc>
        <w:tc>
          <w:tcPr>
            <w:tcW w:w="992" w:type="dxa"/>
          </w:tcPr>
          <w:p w:rsidR="002F42C5" w:rsidRPr="007831AE" w:rsidRDefault="002F42C5" w:rsidP="002F42C5">
            <w:pPr>
              <w:jc w:val="center"/>
              <w:rPr>
                <w:sz w:val="20"/>
                <w:szCs w:val="20"/>
                <w:lang w:val="id-ID"/>
              </w:rPr>
            </w:pPr>
            <w:r w:rsidRPr="007831AE">
              <w:rPr>
                <w:sz w:val="20"/>
                <w:szCs w:val="20"/>
              </w:rPr>
              <w:t>4</w:t>
            </w:r>
          </w:p>
          <w:p w:rsidR="002F42C5" w:rsidRPr="007831AE" w:rsidRDefault="002F42C5" w:rsidP="002F42C5">
            <w:pPr>
              <w:jc w:val="center"/>
              <w:rPr>
                <w:sz w:val="20"/>
                <w:szCs w:val="20"/>
                <w:lang w:val="id-ID"/>
              </w:rPr>
            </w:pPr>
            <w:r w:rsidRPr="007831AE">
              <w:rPr>
                <w:sz w:val="20"/>
                <w:szCs w:val="20"/>
                <w:lang w:val="id-ID"/>
              </w:rPr>
              <w:t>(13%)</w:t>
            </w:r>
          </w:p>
        </w:tc>
        <w:tc>
          <w:tcPr>
            <w:tcW w:w="993" w:type="dxa"/>
          </w:tcPr>
          <w:p w:rsidR="002F42C5" w:rsidRPr="007831AE" w:rsidRDefault="002F42C5" w:rsidP="002F42C5">
            <w:pPr>
              <w:jc w:val="center"/>
              <w:rPr>
                <w:sz w:val="20"/>
                <w:szCs w:val="20"/>
                <w:lang w:val="id-ID"/>
              </w:rPr>
            </w:pPr>
            <w:r w:rsidRPr="007831AE">
              <w:rPr>
                <w:sz w:val="20"/>
                <w:szCs w:val="20"/>
              </w:rPr>
              <w:t>8</w:t>
            </w:r>
          </w:p>
          <w:p w:rsidR="002F42C5" w:rsidRPr="007831AE" w:rsidRDefault="002F42C5" w:rsidP="002F42C5">
            <w:pPr>
              <w:jc w:val="center"/>
              <w:rPr>
                <w:sz w:val="20"/>
                <w:szCs w:val="20"/>
                <w:lang w:val="id-ID"/>
              </w:rPr>
            </w:pPr>
            <w:r w:rsidRPr="007831AE">
              <w:rPr>
                <w:sz w:val="20"/>
                <w:szCs w:val="20"/>
                <w:lang w:val="id-ID"/>
              </w:rPr>
              <w:t>(27%)</w:t>
            </w:r>
          </w:p>
        </w:tc>
        <w:tc>
          <w:tcPr>
            <w:tcW w:w="992" w:type="dxa"/>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709" w:type="dxa"/>
          </w:tcPr>
          <w:p w:rsidR="002F42C5" w:rsidRPr="007831AE" w:rsidRDefault="002F42C5" w:rsidP="002F42C5">
            <w:pPr>
              <w:jc w:val="center"/>
              <w:rPr>
                <w:sz w:val="20"/>
                <w:szCs w:val="20"/>
              </w:rPr>
            </w:pPr>
            <w:r w:rsidRPr="007831AE">
              <w:rPr>
                <w:sz w:val="20"/>
                <w:szCs w:val="20"/>
              </w:rPr>
              <w:t>25</w:t>
            </w:r>
          </w:p>
        </w:tc>
        <w:tc>
          <w:tcPr>
            <w:tcW w:w="3403" w:type="dxa"/>
          </w:tcPr>
          <w:p w:rsidR="002F42C5" w:rsidRPr="007831AE" w:rsidRDefault="002F42C5" w:rsidP="002F42C5">
            <w:pPr>
              <w:jc w:val="both"/>
              <w:rPr>
                <w:sz w:val="20"/>
                <w:szCs w:val="20"/>
                <w:lang w:val="id-ID"/>
              </w:rPr>
            </w:pPr>
            <w:r w:rsidRPr="007831AE">
              <w:rPr>
                <w:sz w:val="20"/>
                <w:szCs w:val="20"/>
                <w:lang w:val="id-ID"/>
              </w:rPr>
              <w:t>Keluarga merasa malu saat pasien keluar rumah dan bersosialisasi dengan orang lain</w:t>
            </w:r>
          </w:p>
        </w:tc>
        <w:tc>
          <w:tcPr>
            <w:tcW w:w="992" w:type="dxa"/>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992" w:type="dxa"/>
          </w:tcPr>
          <w:p w:rsidR="002F42C5" w:rsidRPr="007831AE" w:rsidRDefault="002F42C5" w:rsidP="002F42C5">
            <w:pPr>
              <w:jc w:val="center"/>
              <w:rPr>
                <w:sz w:val="20"/>
                <w:szCs w:val="20"/>
                <w:lang w:val="id-ID"/>
              </w:rPr>
            </w:pPr>
            <w:r w:rsidRPr="007831AE">
              <w:rPr>
                <w:sz w:val="20"/>
                <w:szCs w:val="20"/>
              </w:rPr>
              <w:t>4</w:t>
            </w:r>
          </w:p>
          <w:p w:rsidR="002F42C5" w:rsidRPr="007831AE" w:rsidRDefault="002F42C5" w:rsidP="002F42C5">
            <w:pPr>
              <w:jc w:val="center"/>
              <w:rPr>
                <w:sz w:val="20"/>
                <w:szCs w:val="20"/>
                <w:lang w:val="id-ID"/>
              </w:rPr>
            </w:pPr>
            <w:r w:rsidRPr="007831AE">
              <w:rPr>
                <w:sz w:val="20"/>
                <w:szCs w:val="20"/>
                <w:lang w:val="id-ID"/>
              </w:rPr>
              <w:t>(13%)</w:t>
            </w:r>
          </w:p>
        </w:tc>
        <w:tc>
          <w:tcPr>
            <w:tcW w:w="992" w:type="dxa"/>
          </w:tcPr>
          <w:p w:rsidR="002F42C5" w:rsidRPr="007831AE" w:rsidRDefault="002F42C5" w:rsidP="002F42C5">
            <w:pPr>
              <w:jc w:val="center"/>
              <w:rPr>
                <w:sz w:val="20"/>
                <w:szCs w:val="20"/>
                <w:lang w:val="id-ID"/>
              </w:rPr>
            </w:pPr>
            <w:r w:rsidRPr="007831AE">
              <w:rPr>
                <w:sz w:val="20"/>
                <w:szCs w:val="20"/>
              </w:rPr>
              <w:t>1</w:t>
            </w:r>
          </w:p>
          <w:p w:rsidR="002F42C5" w:rsidRPr="007831AE" w:rsidRDefault="002F42C5" w:rsidP="002F42C5">
            <w:pPr>
              <w:jc w:val="center"/>
              <w:rPr>
                <w:sz w:val="20"/>
                <w:szCs w:val="20"/>
                <w:lang w:val="id-ID"/>
              </w:rPr>
            </w:pPr>
            <w:r w:rsidRPr="007831AE">
              <w:rPr>
                <w:sz w:val="20"/>
                <w:szCs w:val="20"/>
                <w:lang w:val="id-ID"/>
              </w:rPr>
              <w:t>(3%)</w:t>
            </w:r>
          </w:p>
        </w:tc>
        <w:tc>
          <w:tcPr>
            <w:tcW w:w="993" w:type="dxa"/>
          </w:tcPr>
          <w:p w:rsidR="002F42C5" w:rsidRPr="007831AE" w:rsidRDefault="002F42C5" w:rsidP="002F42C5">
            <w:pPr>
              <w:jc w:val="center"/>
              <w:rPr>
                <w:sz w:val="20"/>
                <w:szCs w:val="20"/>
                <w:lang w:val="id-ID"/>
              </w:rPr>
            </w:pPr>
            <w:r w:rsidRPr="007831AE">
              <w:rPr>
                <w:sz w:val="20"/>
                <w:szCs w:val="20"/>
              </w:rPr>
              <w:t>23</w:t>
            </w:r>
          </w:p>
          <w:p w:rsidR="002F42C5" w:rsidRPr="007831AE" w:rsidRDefault="002F42C5" w:rsidP="002F42C5">
            <w:pPr>
              <w:jc w:val="center"/>
              <w:rPr>
                <w:sz w:val="20"/>
                <w:szCs w:val="20"/>
                <w:lang w:val="id-ID"/>
              </w:rPr>
            </w:pPr>
            <w:r w:rsidRPr="007831AE">
              <w:rPr>
                <w:sz w:val="20"/>
                <w:szCs w:val="20"/>
                <w:lang w:val="id-ID"/>
              </w:rPr>
              <w:t>(77%)</w:t>
            </w:r>
          </w:p>
        </w:tc>
        <w:tc>
          <w:tcPr>
            <w:tcW w:w="992" w:type="dxa"/>
            <w:tcBorders>
              <w:bottom w:val="single" w:sz="4" w:space="0" w:color="000000" w:themeColor="text1"/>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4112" w:type="dxa"/>
            <w:gridSpan w:val="2"/>
            <w:vAlign w:val="center"/>
          </w:tcPr>
          <w:p w:rsidR="002F42C5" w:rsidRPr="007831AE" w:rsidRDefault="002F42C5" w:rsidP="002F42C5">
            <w:pPr>
              <w:jc w:val="center"/>
              <w:rPr>
                <w:b/>
                <w:sz w:val="20"/>
                <w:szCs w:val="20"/>
              </w:rPr>
            </w:pPr>
            <w:r w:rsidRPr="007831AE">
              <w:rPr>
                <w:b/>
                <w:sz w:val="20"/>
                <w:szCs w:val="20"/>
              </w:rPr>
              <w:t>Mean</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9.4</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6.2</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3.6</w:t>
            </w:r>
          </w:p>
        </w:tc>
        <w:tc>
          <w:tcPr>
            <w:tcW w:w="993" w:type="dxa"/>
            <w:vAlign w:val="center"/>
          </w:tcPr>
          <w:p w:rsidR="002F42C5" w:rsidRPr="007831AE" w:rsidRDefault="002F42C5" w:rsidP="002F42C5">
            <w:pPr>
              <w:jc w:val="center"/>
              <w:rPr>
                <w:b/>
                <w:sz w:val="20"/>
                <w:szCs w:val="20"/>
                <w:lang w:val="id-ID"/>
              </w:rPr>
            </w:pPr>
            <w:r w:rsidRPr="007831AE">
              <w:rPr>
                <w:b/>
                <w:sz w:val="20"/>
                <w:szCs w:val="20"/>
                <w:lang w:val="id-ID"/>
              </w:rPr>
              <w:t>10.8</w:t>
            </w:r>
          </w:p>
        </w:tc>
        <w:tc>
          <w:tcPr>
            <w:tcW w:w="992" w:type="dxa"/>
            <w:tcBorders>
              <w:bottom w:val="nil"/>
            </w:tcBorders>
            <w:vAlign w:val="center"/>
          </w:tcPr>
          <w:p w:rsidR="002F42C5" w:rsidRPr="007831AE" w:rsidRDefault="002F42C5" w:rsidP="002F42C5">
            <w:pPr>
              <w:jc w:val="center"/>
              <w:rPr>
                <w:b/>
                <w:sz w:val="20"/>
                <w:szCs w:val="20"/>
              </w:rPr>
            </w:pPr>
          </w:p>
        </w:tc>
      </w:tr>
      <w:tr w:rsidR="002F42C5" w:rsidRPr="007831AE" w:rsidTr="002F42C5">
        <w:tc>
          <w:tcPr>
            <w:tcW w:w="4112" w:type="dxa"/>
            <w:gridSpan w:val="2"/>
            <w:vAlign w:val="center"/>
          </w:tcPr>
          <w:p w:rsidR="002F42C5" w:rsidRPr="007831AE" w:rsidRDefault="002F42C5" w:rsidP="002F42C5">
            <w:pPr>
              <w:jc w:val="center"/>
              <w:rPr>
                <w:b/>
                <w:sz w:val="20"/>
                <w:szCs w:val="20"/>
              </w:rPr>
            </w:pPr>
            <w:r w:rsidRPr="007831AE">
              <w:rPr>
                <w:b/>
                <w:sz w:val="20"/>
                <w:szCs w:val="20"/>
              </w:rPr>
              <w:t>Median</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14</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5</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4</w:t>
            </w:r>
          </w:p>
        </w:tc>
        <w:tc>
          <w:tcPr>
            <w:tcW w:w="993" w:type="dxa"/>
            <w:vAlign w:val="center"/>
          </w:tcPr>
          <w:p w:rsidR="002F42C5" w:rsidRPr="007831AE" w:rsidRDefault="002F42C5" w:rsidP="002F42C5">
            <w:pPr>
              <w:jc w:val="center"/>
              <w:rPr>
                <w:b/>
                <w:sz w:val="20"/>
                <w:szCs w:val="20"/>
                <w:lang w:val="id-ID"/>
              </w:rPr>
            </w:pPr>
            <w:r w:rsidRPr="007831AE">
              <w:rPr>
                <w:b/>
                <w:sz w:val="20"/>
                <w:szCs w:val="20"/>
                <w:lang w:val="id-ID"/>
              </w:rPr>
              <w:t>8</w:t>
            </w:r>
          </w:p>
        </w:tc>
        <w:tc>
          <w:tcPr>
            <w:tcW w:w="992" w:type="dxa"/>
            <w:tcBorders>
              <w:top w:val="nil"/>
              <w:bottom w:val="nil"/>
            </w:tcBorders>
            <w:vAlign w:val="center"/>
          </w:tcPr>
          <w:p w:rsidR="002F42C5" w:rsidRPr="007831AE" w:rsidRDefault="002F42C5" w:rsidP="002F42C5">
            <w:pPr>
              <w:jc w:val="center"/>
              <w:rPr>
                <w:b/>
                <w:sz w:val="20"/>
                <w:szCs w:val="20"/>
              </w:rPr>
            </w:pPr>
          </w:p>
        </w:tc>
      </w:tr>
      <w:tr w:rsidR="002F42C5" w:rsidRPr="007831AE" w:rsidTr="007831AE">
        <w:tc>
          <w:tcPr>
            <w:tcW w:w="4112" w:type="dxa"/>
            <w:gridSpan w:val="2"/>
            <w:vAlign w:val="center"/>
          </w:tcPr>
          <w:p w:rsidR="002F42C5" w:rsidRPr="007831AE" w:rsidRDefault="002F42C5" w:rsidP="002F42C5">
            <w:pPr>
              <w:jc w:val="center"/>
              <w:rPr>
                <w:b/>
                <w:sz w:val="20"/>
                <w:szCs w:val="20"/>
              </w:rPr>
            </w:pPr>
            <w:r w:rsidRPr="007831AE">
              <w:rPr>
                <w:b/>
                <w:sz w:val="20"/>
                <w:szCs w:val="20"/>
              </w:rPr>
              <w:t>Minimum</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2</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4</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1</w:t>
            </w:r>
          </w:p>
        </w:tc>
        <w:tc>
          <w:tcPr>
            <w:tcW w:w="993" w:type="dxa"/>
            <w:vAlign w:val="center"/>
          </w:tcPr>
          <w:p w:rsidR="002F42C5" w:rsidRPr="007831AE" w:rsidRDefault="002F42C5" w:rsidP="002F42C5">
            <w:pPr>
              <w:jc w:val="center"/>
              <w:rPr>
                <w:b/>
                <w:sz w:val="20"/>
                <w:szCs w:val="20"/>
                <w:lang w:val="id-ID"/>
              </w:rPr>
            </w:pPr>
            <w:r w:rsidRPr="007831AE">
              <w:rPr>
                <w:b/>
                <w:sz w:val="20"/>
                <w:szCs w:val="20"/>
                <w:lang w:val="id-ID"/>
              </w:rPr>
              <w:t>2</w:t>
            </w:r>
          </w:p>
        </w:tc>
        <w:tc>
          <w:tcPr>
            <w:tcW w:w="992" w:type="dxa"/>
            <w:tcBorders>
              <w:top w:val="nil"/>
              <w:bottom w:val="nil"/>
            </w:tcBorders>
            <w:vAlign w:val="center"/>
          </w:tcPr>
          <w:p w:rsidR="002F42C5" w:rsidRPr="007831AE" w:rsidRDefault="002F42C5" w:rsidP="002F42C5">
            <w:pPr>
              <w:jc w:val="center"/>
              <w:rPr>
                <w:b/>
                <w:sz w:val="20"/>
                <w:szCs w:val="20"/>
              </w:rPr>
            </w:pPr>
          </w:p>
        </w:tc>
      </w:tr>
      <w:tr w:rsidR="002F42C5" w:rsidRPr="007831AE" w:rsidTr="007831AE">
        <w:tc>
          <w:tcPr>
            <w:tcW w:w="4112" w:type="dxa"/>
            <w:gridSpan w:val="2"/>
            <w:vAlign w:val="center"/>
          </w:tcPr>
          <w:p w:rsidR="002F42C5" w:rsidRPr="007831AE" w:rsidRDefault="002F42C5" w:rsidP="002F42C5">
            <w:pPr>
              <w:jc w:val="center"/>
              <w:rPr>
                <w:b/>
                <w:sz w:val="20"/>
                <w:szCs w:val="20"/>
              </w:rPr>
            </w:pPr>
            <w:proofErr w:type="spellStart"/>
            <w:r w:rsidRPr="007831AE">
              <w:rPr>
                <w:b/>
                <w:sz w:val="20"/>
                <w:szCs w:val="20"/>
              </w:rPr>
              <w:t>Maksimum</w:t>
            </w:r>
            <w:proofErr w:type="spellEnd"/>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15</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10</w:t>
            </w:r>
          </w:p>
        </w:tc>
        <w:tc>
          <w:tcPr>
            <w:tcW w:w="992" w:type="dxa"/>
            <w:vAlign w:val="center"/>
          </w:tcPr>
          <w:p w:rsidR="002F42C5" w:rsidRPr="007831AE" w:rsidRDefault="002F42C5" w:rsidP="002F42C5">
            <w:pPr>
              <w:jc w:val="center"/>
              <w:rPr>
                <w:b/>
                <w:sz w:val="20"/>
                <w:szCs w:val="20"/>
                <w:lang w:val="id-ID"/>
              </w:rPr>
            </w:pPr>
            <w:r w:rsidRPr="007831AE">
              <w:rPr>
                <w:b/>
                <w:sz w:val="20"/>
                <w:szCs w:val="20"/>
                <w:lang w:val="id-ID"/>
              </w:rPr>
              <w:t>6</w:t>
            </w:r>
          </w:p>
        </w:tc>
        <w:tc>
          <w:tcPr>
            <w:tcW w:w="993" w:type="dxa"/>
            <w:vAlign w:val="center"/>
          </w:tcPr>
          <w:p w:rsidR="002F42C5" w:rsidRPr="007831AE" w:rsidRDefault="002F42C5" w:rsidP="002F42C5">
            <w:pPr>
              <w:jc w:val="center"/>
              <w:rPr>
                <w:b/>
                <w:sz w:val="20"/>
                <w:szCs w:val="20"/>
                <w:lang w:val="id-ID"/>
              </w:rPr>
            </w:pPr>
            <w:r w:rsidRPr="007831AE">
              <w:rPr>
                <w:b/>
                <w:sz w:val="20"/>
                <w:szCs w:val="20"/>
                <w:lang w:val="id-ID"/>
              </w:rPr>
              <w:t>23</w:t>
            </w:r>
          </w:p>
        </w:tc>
        <w:tc>
          <w:tcPr>
            <w:tcW w:w="992" w:type="dxa"/>
            <w:tcBorders>
              <w:top w:val="nil"/>
              <w:bottom w:val="single" w:sz="4" w:space="0" w:color="auto"/>
            </w:tcBorders>
            <w:vAlign w:val="center"/>
          </w:tcPr>
          <w:p w:rsidR="002F42C5" w:rsidRPr="007831AE" w:rsidRDefault="002F42C5" w:rsidP="002F42C5">
            <w:pPr>
              <w:jc w:val="center"/>
              <w:rPr>
                <w:b/>
                <w:sz w:val="20"/>
                <w:szCs w:val="20"/>
              </w:rPr>
            </w:pPr>
          </w:p>
        </w:tc>
      </w:tr>
    </w:tbl>
    <w:p w:rsidR="002F42C5" w:rsidRPr="007831AE" w:rsidRDefault="002F42C5" w:rsidP="002F42C5">
      <w:pPr>
        <w:pStyle w:val="ListParagraph"/>
        <w:widowControl/>
        <w:tabs>
          <w:tab w:val="left" w:pos="1276"/>
          <w:tab w:val="left" w:pos="1418"/>
        </w:tabs>
        <w:suppressAutoHyphens w:val="0"/>
        <w:overflowPunct/>
        <w:ind w:left="1418" w:hanging="1058"/>
        <w:jc w:val="both"/>
        <w:rPr>
          <w:bCs/>
          <w:kern w:val="32"/>
          <w:sz w:val="20"/>
          <w:szCs w:val="20"/>
          <w:lang w:val="id-ID"/>
        </w:rPr>
      </w:pPr>
    </w:p>
    <w:p w:rsidR="007831AE" w:rsidRPr="00CD442A" w:rsidRDefault="007831AE" w:rsidP="007831AE">
      <w:pPr>
        <w:pStyle w:val="ListParagraph"/>
        <w:widowControl/>
        <w:tabs>
          <w:tab w:val="left" w:pos="1134"/>
        </w:tabs>
        <w:suppressAutoHyphens w:val="0"/>
        <w:overflowPunct/>
        <w:ind w:left="1134" w:hanging="1134"/>
        <w:jc w:val="both"/>
        <w:rPr>
          <w:bCs/>
          <w:kern w:val="32"/>
          <w:lang w:val="id-ID"/>
        </w:rPr>
      </w:pPr>
      <w:r>
        <w:rPr>
          <w:bCs/>
          <w:kern w:val="32"/>
          <w:lang w:val="id-ID"/>
        </w:rPr>
        <w:t>Tabel 8</w:t>
      </w:r>
      <w:r w:rsidRPr="00CD442A">
        <w:rPr>
          <w:bCs/>
          <w:kern w:val="32"/>
          <w:lang w:val="id-ID"/>
        </w:rPr>
        <w:tab/>
        <w:t xml:space="preserve">Tabel Tabulasi Silang Responden Berdasarkan Kemampuan </w:t>
      </w:r>
      <w:r>
        <w:rPr>
          <w:bCs/>
          <w:kern w:val="32"/>
          <w:szCs w:val="32"/>
          <w:lang w:val="id-ID"/>
        </w:rPr>
        <w:t>Menciptakan Lingkungan Yang Menunjang Kesehatan</w:t>
      </w:r>
      <w:r w:rsidRPr="00CD442A">
        <w:rPr>
          <w:bCs/>
          <w:kern w:val="32"/>
          <w:lang w:val="id-ID"/>
        </w:rPr>
        <w:t xml:space="preserve"> dengan Pencegahan Penularan Tb Paru di Puskesmas Pegirian Surabaya, Juni 2012</w:t>
      </w:r>
    </w:p>
    <w:tbl>
      <w:tblPr>
        <w:tblStyle w:val="TableGrid"/>
        <w:tblW w:w="0" w:type="auto"/>
        <w:jc w:val="center"/>
        <w:tblInd w:w="-176" w:type="dxa"/>
        <w:tblBorders>
          <w:left w:val="none" w:sz="0" w:space="0" w:color="auto"/>
          <w:right w:val="none" w:sz="0" w:space="0" w:color="auto"/>
          <w:insideV w:val="none" w:sz="0" w:space="0" w:color="auto"/>
        </w:tblBorders>
        <w:tblLook w:val="04A0" w:firstRow="1" w:lastRow="0" w:firstColumn="1" w:lastColumn="0" w:noHBand="0" w:noVBand="1"/>
      </w:tblPr>
      <w:tblGrid>
        <w:gridCol w:w="2972"/>
        <w:gridCol w:w="1418"/>
        <w:gridCol w:w="992"/>
        <w:gridCol w:w="992"/>
        <w:gridCol w:w="893"/>
        <w:gridCol w:w="916"/>
      </w:tblGrid>
      <w:tr w:rsidR="007831AE" w:rsidRPr="007831AE" w:rsidTr="00F148E1">
        <w:trPr>
          <w:jc w:val="center"/>
        </w:trPr>
        <w:tc>
          <w:tcPr>
            <w:tcW w:w="2972" w:type="dxa"/>
            <w:vMerge w:val="restart"/>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Kemampuan Menciptakan Lingkungan Yang Menunjang Kesehatan</w:t>
            </w:r>
          </w:p>
        </w:tc>
        <w:tc>
          <w:tcPr>
            <w:tcW w:w="5211" w:type="dxa"/>
            <w:gridSpan w:val="5"/>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Pencegahan Penularan Tb Paru</w:t>
            </w:r>
          </w:p>
        </w:tc>
      </w:tr>
      <w:tr w:rsidR="007831AE" w:rsidRPr="007831AE" w:rsidTr="00F148E1">
        <w:trPr>
          <w:jc w:val="center"/>
        </w:trPr>
        <w:tc>
          <w:tcPr>
            <w:tcW w:w="2972" w:type="dxa"/>
            <w:vMerge/>
            <w:vAlign w:val="center"/>
          </w:tcPr>
          <w:p w:rsidR="007831AE" w:rsidRPr="007831AE" w:rsidRDefault="007831AE" w:rsidP="00F148E1">
            <w:pPr>
              <w:contextualSpacing/>
              <w:jc w:val="center"/>
              <w:rPr>
                <w:b/>
                <w:bCs/>
                <w:kern w:val="32"/>
                <w:sz w:val="20"/>
                <w:szCs w:val="20"/>
                <w:lang w:val="id-ID"/>
              </w:rPr>
            </w:pPr>
          </w:p>
        </w:tc>
        <w:tc>
          <w:tcPr>
            <w:tcW w:w="1418"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Lemah</w:t>
            </w:r>
          </w:p>
        </w:tc>
        <w:tc>
          <w:tcPr>
            <w:tcW w:w="99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Lemah</w:t>
            </w:r>
          </w:p>
        </w:tc>
        <w:tc>
          <w:tcPr>
            <w:tcW w:w="99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Cukup</w:t>
            </w:r>
          </w:p>
        </w:tc>
        <w:tc>
          <w:tcPr>
            <w:tcW w:w="893"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Kuat</w:t>
            </w:r>
          </w:p>
        </w:tc>
        <w:tc>
          <w:tcPr>
            <w:tcW w:w="91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Kuat</w:t>
            </w:r>
          </w:p>
        </w:tc>
      </w:tr>
      <w:tr w:rsidR="007831AE" w:rsidRPr="007831AE" w:rsidTr="00F148E1">
        <w:trPr>
          <w:jc w:val="center"/>
        </w:trPr>
        <w:tc>
          <w:tcPr>
            <w:tcW w:w="297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Lemah</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r>
      <w:tr w:rsidR="007831AE" w:rsidRPr="007831AE" w:rsidTr="00F148E1">
        <w:trPr>
          <w:jc w:val="center"/>
        </w:trPr>
        <w:tc>
          <w:tcPr>
            <w:tcW w:w="297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Lemah</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r>
      <w:tr w:rsidR="007831AE" w:rsidRPr="007831AE" w:rsidTr="00F148E1">
        <w:trPr>
          <w:jc w:val="center"/>
        </w:trPr>
        <w:tc>
          <w:tcPr>
            <w:tcW w:w="297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Cukup</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2</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(7%)</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r>
      <w:tr w:rsidR="007831AE" w:rsidRPr="007831AE" w:rsidTr="00F148E1">
        <w:trPr>
          <w:jc w:val="center"/>
        </w:trPr>
        <w:tc>
          <w:tcPr>
            <w:tcW w:w="297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Kuat</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14</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(47%)</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r>
      <w:tr w:rsidR="007831AE" w:rsidRPr="007831AE" w:rsidTr="00F148E1">
        <w:trPr>
          <w:jc w:val="center"/>
        </w:trPr>
        <w:tc>
          <w:tcPr>
            <w:tcW w:w="297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Kuat</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14</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(47%)</w:t>
            </w:r>
          </w:p>
        </w:tc>
      </w:tr>
      <w:tr w:rsidR="007831AE" w:rsidRPr="007831AE" w:rsidTr="00F148E1">
        <w:trPr>
          <w:jc w:val="center"/>
        </w:trPr>
        <w:tc>
          <w:tcPr>
            <w:tcW w:w="2972"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Total</w:t>
            </w:r>
          </w:p>
        </w:tc>
        <w:tc>
          <w:tcPr>
            <w:tcW w:w="1418"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2"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2</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(7%)</w:t>
            </w:r>
          </w:p>
        </w:tc>
        <w:tc>
          <w:tcPr>
            <w:tcW w:w="893"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14</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(47%)</w:t>
            </w:r>
          </w:p>
        </w:tc>
        <w:tc>
          <w:tcPr>
            <w:tcW w:w="916"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14</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(47%)</w:t>
            </w:r>
          </w:p>
        </w:tc>
      </w:tr>
      <w:tr w:rsidR="007831AE" w:rsidRPr="007831AE" w:rsidTr="00F148E1">
        <w:trPr>
          <w:jc w:val="center"/>
        </w:trPr>
        <w:tc>
          <w:tcPr>
            <w:tcW w:w="8183" w:type="dxa"/>
            <w:gridSpan w:val="6"/>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Total = 30 (100 %)</w:t>
            </w:r>
          </w:p>
        </w:tc>
      </w:tr>
      <w:tr w:rsidR="007831AE" w:rsidRPr="007831AE" w:rsidTr="00F148E1">
        <w:trPr>
          <w:jc w:val="center"/>
        </w:trPr>
        <w:tc>
          <w:tcPr>
            <w:tcW w:w="8183" w:type="dxa"/>
            <w:gridSpan w:val="6"/>
            <w:vAlign w:val="center"/>
          </w:tcPr>
          <w:p w:rsidR="007831AE" w:rsidRPr="007831AE" w:rsidRDefault="007831AE" w:rsidP="00F148E1">
            <w:pPr>
              <w:jc w:val="center"/>
              <w:rPr>
                <w:b/>
                <w:sz w:val="20"/>
                <w:szCs w:val="20"/>
              </w:rPr>
            </w:pPr>
            <w:proofErr w:type="spellStart"/>
            <w:r w:rsidRPr="007831AE">
              <w:rPr>
                <w:b/>
                <w:sz w:val="20"/>
                <w:szCs w:val="20"/>
              </w:rPr>
              <w:t>Uji</w:t>
            </w:r>
            <w:proofErr w:type="spellEnd"/>
            <w:r w:rsidRPr="007831AE">
              <w:rPr>
                <w:b/>
                <w:sz w:val="20"/>
                <w:szCs w:val="20"/>
              </w:rPr>
              <w:t xml:space="preserve"> </w:t>
            </w:r>
            <w:r w:rsidRPr="007831AE">
              <w:rPr>
                <w:b/>
                <w:sz w:val="20"/>
                <w:szCs w:val="20"/>
                <w:lang w:val="id-ID"/>
              </w:rPr>
              <w:t>Spearman’s Rho (</w:t>
            </w:r>
            <w:r w:rsidRPr="007831AE">
              <w:rPr>
                <w:b/>
                <w:sz w:val="20"/>
                <w:szCs w:val="20"/>
              </w:rPr>
              <w:t>ρ</w:t>
            </w:r>
            <w:r w:rsidRPr="007831AE">
              <w:rPr>
                <w:b/>
                <w:sz w:val="20"/>
                <w:szCs w:val="20"/>
                <w:lang w:val="id-ID"/>
              </w:rPr>
              <w:t>)</w:t>
            </w:r>
            <w:r w:rsidRPr="007831AE">
              <w:rPr>
                <w:b/>
                <w:sz w:val="20"/>
                <w:szCs w:val="20"/>
              </w:rPr>
              <w:t xml:space="preserve"> = 0,</w:t>
            </w:r>
            <w:r w:rsidRPr="007831AE">
              <w:rPr>
                <w:b/>
                <w:sz w:val="20"/>
                <w:szCs w:val="20"/>
                <w:lang w:val="id-ID"/>
              </w:rPr>
              <w:t>002</w:t>
            </w:r>
            <w:r w:rsidRPr="007831AE">
              <w:rPr>
                <w:b/>
                <w:sz w:val="20"/>
                <w:szCs w:val="20"/>
              </w:rPr>
              <w:t xml:space="preserve"> </w:t>
            </w:r>
            <w:r w:rsidRPr="007831AE">
              <w:rPr>
                <w:b/>
                <w:sz w:val="20"/>
                <w:szCs w:val="20"/>
                <w:lang w:val="id-ID"/>
              </w:rPr>
              <w:t>(</w:t>
            </w:r>
            <w:r w:rsidRPr="007831AE">
              <w:rPr>
                <w:b/>
                <w:sz w:val="20"/>
                <w:szCs w:val="20"/>
              </w:rPr>
              <w:t>r</w:t>
            </w:r>
            <w:r w:rsidRPr="007831AE">
              <w:rPr>
                <w:b/>
                <w:sz w:val="20"/>
                <w:szCs w:val="20"/>
                <w:lang w:val="id-ID"/>
              </w:rPr>
              <w:t>)</w:t>
            </w:r>
            <w:r w:rsidRPr="007831AE">
              <w:rPr>
                <w:b/>
                <w:sz w:val="20"/>
                <w:szCs w:val="20"/>
              </w:rPr>
              <w:t xml:space="preserve"> = 0,</w:t>
            </w:r>
            <w:r w:rsidRPr="007831AE">
              <w:rPr>
                <w:b/>
                <w:sz w:val="20"/>
                <w:szCs w:val="20"/>
                <w:lang w:val="id-ID"/>
              </w:rPr>
              <w:t>553</w:t>
            </w:r>
          </w:p>
        </w:tc>
      </w:tr>
    </w:tbl>
    <w:p w:rsidR="002F42C5" w:rsidRPr="007831AE" w:rsidRDefault="002F42C5" w:rsidP="002F42C5">
      <w:pPr>
        <w:pStyle w:val="ListParagraph"/>
        <w:widowControl/>
        <w:suppressAutoHyphens w:val="0"/>
        <w:overflowPunct/>
        <w:ind w:left="0" w:firstLine="709"/>
        <w:jc w:val="both"/>
        <w:rPr>
          <w:bCs/>
          <w:kern w:val="32"/>
          <w:sz w:val="20"/>
          <w:szCs w:val="20"/>
          <w:lang w:val="id-ID"/>
        </w:rPr>
      </w:pPr>
    </w:p>
    <w:p w:rsidR="007831AE" w:rsidRDefault="007831AE">
      <w:pPr>
        <w:widowControl/>
        <w:suppressAutoHyphens w:val="0"/>
        <w:overflowPunct/>
        <w:ind w:left="714" w:hanging="357"/>
        <w:rPr>
          <w:bCs/>
          <w:kern w:val="32"/>
          <w:lang w:val="id-ID"/>
        </w:rPr>
      </w:pPr>
      <w:r>
        <w:rPr>
          <w:bCs/>
          <w:kern w:val="32"/>
          <w:lang w:val="id-ID"/>
        </w:rPr>
        <w:br w:type="page"/>
      </w:r>
    </w:p>
    <w:p w:rsidR="002F42C5" w:rsidRPr="007831AE" w:rsidRDefault="002F42C5" w:rsidP="007831AE">
      <w:pPr>
        <w:pStyle w:val="ListParagraph"/>
        <w:widowControl/>
        <w:tabs>
          <w:tab w:val="left" w:pos="1276"/>
        </w:tabs>
        <w:suppressAutoHyphens w:val="0"/>
        <w:overflowPunct/>
        <w:ind w:left="1276" w:hanging="916"/>
        <w:jc w:val="both"/>
        <w:rPr>
          <w:bCs/>
          <w:kern w:val="32"/>
          <w:lang w:val="id-ID"/>
        </w:rPr>
      </w:pPr>
      <w:r w:rsidRPr="007831AE">
        <w:rPr>
          <w:bCs/>
          <w:kern w:val="32"/>
          <w:lang w:val="id-ID"/>
        </w:rPr>
        <w:lastRenderedPageBreak/>
        <w:t xml:space="preserve">Tabel 9 </w:t>
      </w:r>
      <w:r w:rsidRPr="007831AE">
        <w:rPr>
          <w:bCs/>
          <w:kern w:val="32"/>
          <w:lang w:val="id-ID"/>
        </w:rPr>
        <w:tab/>
        <w:t>Tabel Distribusi Responden Berdasarkan Kemampuan Memanfaatkan Fasilitas Kesehatan Yang Ada Di Masyarakat di Puskesmas Pegirian Surabaya, Juni 2012</w:t>
      </w:r>
    </w:p>
    <w:tbl>
      <w:tblPr>
        <w:tblStyle w:val="TableGrid"/>
        <w:tblpPr w:leftFromText="180" w:rightFromText="180" w:vertAnchor="text" w:tblpX="250" w:tblpY="1"/>
        <w:tblOverlap w:val="never"/>
        <w:tblW w:w="8829" w:type="dxa"/>
        <w:tblLayout w:type="fixed"/>
        <w:tblLook w:val="04A0" w:firstRow="1" w:lastRow="0" w:firstColumn="1" w:lastColumn="0" w:noHBand="0" w:noVBand="1"/>
      </w:tblPr>
      <w:tblGrid>
        <w:gridCol w:w="675"/>
        <w:gridCol w:w="2835"/>
        <w:gridCol w:w="993"/>
        <w:gridCol w:w="992"/>
        <w:gridCol w:w="992"/>
        <w:gridCol w:w="992"/>
        <w:gridCol w:w="284"/>
        <w:gridCol w:w="391"/>
        <w:gridCol w:w="351"/>
        <w:gridCol w:w="324"/>
      </w:tblGrid>
      <w:tr w:rsidR="002F42C5" w:rsidRPr="007831AE" w:rsidTr="002F42C5">
        <w:tc>
          <w:tcPr>
            <w:tcW w:w="675" w:type="dxa"/>
            <w:vMerge w:val="restart"/>
            <w:tcBorders>
              <w:left w:val="nil"/>
              <w:right w:val="nil"/>
            </w:tcBorders>
            <w:vAlign w:val="center"/>
          </w:tcPr>
          <w:p w:rsidR="002F42C5" w:rsidRPr="007831AE" w:rsidRDefault="002F42C5" w:rsidP="002F42C5">
            <w:pPr>
              <w:jc w:val="center"/>
              <w:rPr>
                <w:b/>
                <w:sz w:val="20"/>
                <w:szCs w:val="20"/>
              </w:rPr>
            </w:pPr>
            <w:r w:rsidRPr="007831AE">
              <w:rPr>
                <w:b/>
                <w:sz w:val="20"/>
                <w:szCs w:val="20"/>
              </w:rPr>
              <w:t>No.</w:t>
            </w:r>
          </w:p>
        </w:tc>
        <w:tc>
          <w:tcPr>
            <w:tcW w:w="2835" w:type="dxa"/>
            <w:vMerge w:val="restart"/>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Kemampuan Memanfaatkan Fasilitas Kesehatan Yang Ada Di Masyarakat</w:t>
            </w:r>
          </w:p>
        </w:tc>
        <w:tc>
          <w:tcPr>
            <w:tcW w:w="993" w:type="dxa"/>
            <w:tcBorders>
              <w:left w:val="nil"/>
              <w:right w:val="nil"/>
            </w:tcBorders>
            <w:vAlign w:val="center"/>
          </w:tcPr>
          <w:p w:rsidR="002F42C5" w:rsidRPr="007831AE" w:rsidRDefault="002F42C5" w:rsidP="002F42C5">
            <w:pPr>
              <w:jc w:val="center"/>
              <w:rPr>
                <w:b/>
                <w:sz w:val="20"/>
                <w:szCs w:val="20"/>
              </w:rPr>
            </w:pPr>
            <w:proofErr w:type="spellStart"/>
            <w:r w:rsidRPr="007831AE">
              <w:rPr>
                <w:b/>
                <w:sz w:val="20"/>
                <w:szCs w:val="20"/>
              </w:rPr>
              <w:t>Sangat</w:t>
            </w:r>
            <w:proofErr w:type="spellEnd"/>
            <w:r w:rsidRPr="007831AE">
              <w:rPr>
                <w:b/>
                <w:sz w:val="20"/>
                <w:szCs w:val="20"/>
              </w:rPr>
              <w:t xml:space="preserve"> </w:t>
            </w:r>
            <w:r w:rsidRPr="007831AE">
              <w:rPr>
                <w:b/>
                <w:sz w:val="20"/>
                <w:szCs w:val="20"/>
                <w:lang w:val="id-ID"/>
              </w:rPr>
              <w:t>S</w:t>
            </w:r>
            <w:proofErr w:type="spellStart"/>
            <w:r w:rsidRPr="007831AE">
              <w:rPr>
                <w:b/>
                <w:sz w:val="20"/>
                <w:szCs w:val="20"/>
              </w:rPr>
              <w:t>etuju</w:t>
            </w:r>
            <w:proofErr w:type="spellEnd"/>
          </w:p>
        </w:tc>
        <w:tc>
          <w:tcPr>
            <w:tcW w:w="992" w:type="dxa"/>
            <w:tcBorders>
              <w:left w:val="nil"/>
              <w:right w:val="nil"/>
            </w:tcBorders>
            <w:vAlign w:val="center"/>
          </w:tcPr>
          <w:p w:rsidR="002F42C5" w:rsidRPr="007831AE" w:rsidRDefault="002F42C5" w:rsidP="002F42C5">
            <w:pPr>
              <w:jc w:val="center"/>
              <w:rPr>
                <w:b/>
                <w:sz w:val="20"/>
                <w:szCs w:val="20"/>
              </w:rPr>
            </w:pPr>
            <w:proofErr w:type="spellStart"/>
            <w:r w:rsidRPr="007831AE">
              <w:rPr>
                <w:b/>
                <w:sz w:val="20"/>
                <w:szCs w:val="20"/>
              </w:rPr>
              <w:t>Setuju</w:t>
            </w:r>
            <w:proofErr w:type="spellEnd"/>
          </w:p>
        </w:tc>
        <w:tc>
          <w:tcPr>
            <w:tcW w:w="992" w:type="dxa"/>
            <w:tcBorders>
              <w:left w:val="nil"/>
              <w:right w:val="nil"/>
            </w:tcBorders>
            <w:vAlign w:val="center"/>
          </w:tcPr>
          <w:p w:rsidR="002F42C5" w:rsidRPr="007831AE" w:rsidRDefault="002F42C5" w:rsidP="002F42C5">
            <w:pPr>
              <w:jc w:val="center"/>
              <w:rPr>
                <w:b/>
                <w:sz w:val="20"/>
                <w:szCs w:val="20"/>
              </w:rPr>
            </w:pPr>
            <w:proofErr w:type="spellStart"/>
            <w:r w:rsidRPr="007831AE">
              <w:rPr>
                <w:b/>
                <w:sz w:val="20"/>
                <w:szCs w:val="20"/>
              </w:rPr>
              <w:t>Tidak</w:t>
            </w:r>
            <w:proofErr w:type="spellEnd"/>
            <w:r w:rsidRPr="007831AE">
              <w:rPr>
                <w:b/>
                <w:sz w:val="20"/>
                <w:szCs w:val="20"/>
              </w:rPr>
              <w:t xml:space="preserve"> </w:t>
            </w:r>
            <w:proofErr w:type="spellStart"/>
            <w:r w:rsidRPr="007831AE">
              <w:rPr>
                <w:b/>
                <w:sz w:val="20"/>
                <w:szCs w:val="20"/>
              </w:rPr>
              <w:t>Setuju</w:t>
            </w:r>
            <w:proofErr w:type="spellEnd"/>
          </w:p>
        </w:tc>
        <w:tc>
          <w:tcPr>
            <w:tcW w:w="992" w:type="dxa"/>
            <w:tcBorders>
              <w:left w:val="nil"/>
              <w:right w:val="nil"/>
            </w:tcBorders>
            <w:vAlign w:val="center"/>
          </w:tcPr>
          <w:p w:rsidR="002F42C5" w:rsidRPr="007831AE" w:rsidRDefault="002F42C5" w:rsidP="002F42C5">
            <w:pPr>
              <w:jc w:val="center"/>
              <w:rPr>
                <w:b/>
                <w:sz w:val="20"/>
                <w:szCs w:val="20"/>
              </w:rPr>
            </w:pPr>
            <w:proofErr w:type="spellStart"/>
            <w:r w:rsidRPr="007831AE">
              <w:rPr>
                <w:b/>
                <w:sz w:val="20"/>
                <w:szCs w:val="20"/>
              </w:rPr>
              <w:t>Sangat</w:t>
            </w:r>
            <w:proofErr w:type="spellEnd"/>
            <w:r w:rsidRPr="007831AE">
              <w:rPr>
                <w:b/>
                <w:sz w:val="20"/>
                <w:szCs w:val="20"/>
              </w:rPr>
              <w:t xml:space="preserve"> </w:t>
            </w:r>
            <w:proofErr w:type="spellStart"/>
            <w:r w:rsidRPr="007831AE">
              <w:rPr>
                <w:b/>
                <w:sz w:val="20"/>
                <w:szCs w:val="20"/>
              </w:rPr>
              <w:t>Tidak</w:t>
            </w:r>
            <w:proofErr w:type="spellEnd"/>
            <w:r w:rsidRPr="007831AE">
              <w:rPr>
                <w:b/>
                <w:sz w:val="20"/>
                <w:szCs w:val="20"/>
              </w:rPr>
              <w:t xml:space="preserve"> </w:t>
            </w:r>
            <w:proofErr w:type="spellStart"/>
            <w:r w:rsidRPr="007831AE">
              <w:rPr>
                <w:b/>
                <w:sz w:val="20"/>
                <w:szCs w:val="20"/>
              </w:rPr>
              <w:t>Setuju</w:t>
            </w:r>
            <w:proofErr w:type="spellEnd"/>
          </w:p>
        </w:tc>
        <w:tc>
          <w:tcPr>
            <w:tcW w:w="1026" w:type="dxa"/>
            <w:gridSpan w:val="3"/>
            <w:tcBorders>
              <w:left w:val="nil"/>
              <w:right w:val="nil"/>
            </w:tcBorders>
            <w:vAlign w:val="center"/>
          </w:tcPr>
          <w:p w:rsidR="002F42C5" w:rsidRPr="007831AE" w:rsidRDefault="002F42C5" w:rsidP="002F42C5">
            <w:pPr>
              <w:jc w:val="center"/>
              <w:rPr>
                <w:b/>
                <w:sz w:val="20"/>
                <w:szCs w:val="20"/>
              </w:rPr>
            </w:pPr>
            <w:r w:rsidRPr="007831AE">
              <w:rPr>
                <w:b/>
                <w:sz w:val="20"/>
                <w:szCs w:val="20"/>
              </w:rPr>
              <w:t>Total</w:t>
            </w:r>
          </w:p>
        </w:tc>
        <w:tc>
          <w:tcPr>
            <w:tcW w:w="324" w:type="dxa"/>
            <w:vMerge w:val="restart"/>
            <w:tcBorders>
              <w:top w:val="nil"/>
              <w:left w:val="nil"/>
              <w:bottom w:val="nil"/>
              <w:right w:val="nil"/>
            </w:tcBorders>
            <w:vAlign w:val="center"/>
          </w:tcPr>
          <w:p w:rsidR="002F42C5" w:rsidRPr="007831AE" w:rsidRDefault="002F42C5" w:rsidP="002F42C5">
            <w:pPr>
              <w:jc w:val="center"/>
              <w:rPr>
                <w:b/>
                <w:sz w:val="20"/>
                <w:szCs w:val="20"/>
              </w:rPr>
            </w:pPr>
          </w:p>
        </w:tc>
      </w:tr>
      <w:tr w:rsidR="002F42C5" w:rsidRPr="007831AE" w:rsidTr="002F42C5">
        <w:tc>
          <w:tcPr>
            <w:tcW w:w="675" w:type="dxa"/>
            <w:vMerge/>
            <w:tcBorders>
              <w:left w:val="nil"/>
              <w:right w:val="nil"/>
            </w:tcBorders>
          </w:tcPr>
          <w:p w:rsidR="002F42C5" w:rsidRPr="007831AE" w:rsidRDefault="002F42C5" w:rsidP="002F42C5">
            <w:pPr>
              <w:jc w:val="center"/>
              <w:rPr>
                <w:sz w:val="20"/>
                <w:szCs w:val="20"/>
              </w:rPr>
            </w:pPr>
          </w:p>
        </w:tc>
        <w:tc>
          <w:tcPr>
            <w:tcW w:w="2835" w:type="dxa"/>
            <w:vMerge/>
            <w:tcBorders>
              <w:left w:val="nil"/>
              <w:right w:val="nil"/>
            </w:tcBorders>
            <w:vAlign w:val="center"/>
          </w:tcPr>
          <w:p w:rsidR="002F42C5" w:rsidRPr="007831AE" w:rsidRDefault="002F42C5" w:rsidP="002F42C5">
            <w:pPr>
              <w:jc w:val="center"/>
              <w:rPr>
                <w:sz w:val="20"/>
                <w:szCs w:val="20"/>
              </w:rPr>
            </w:pPr>
          </w:p>
        </w:tc>
        <w:tc>
          <w:tcPr>
            <w:tcW w:w="993" w:type="dxa"/>
            <w:tcBorders>
              <w:left w:val="nil"/>
              <w:right w:val="nil"/>
            </w:tcBorders>
            <w:vAlign w:val="center"/>
          </w:tcPr>
          <w:p w:rsidR="002F42C5" w:rsidRPr="007831AE" w:rsidRDefault="002F42C5" w:rsidP="002F42C5">
            <w:pPr>
              <w:jc w:val="center"/>
              <w:rPr>
                <w:sz w:val="20"/>
                <w:szCs w:val="20"/>
              </w:rPr>
            </w:pPr>
            <w:r w:rsidRPr="007831AE">
              <w:rPr>
                <w:b/>
                <w:sz w:val="20"/>
                <w:szCs w:val="20"/>
              </w:rPr>
              <w:t>∑</w:t>
            </w:r>
          </w:p>
        </w:tc>
        <w:tc>
          <w:tcPr>
            <w:tcW w:w="992" w:type="dxa"/>
            <w:tcBorders>
              <w:left w:val="nil"/>
              <w:right w:val="nil"/>
            </w:tcBorders>
            <w:vAlign w:val="center"/>
          </w:tcPr>
          <w:p w:rsidR="002F42C5" w:rsidRPr="007831AE" w:rsidRDefault="002F42C5" w:rsidP="002F42C5">
            <w:pPr>
              <w:jc w:val="center"/>
              <w:rPr>
                <w:b/>
                <w:sz w:val="20"/>
                <w:szCs w:val="20"/>
              </w:rPr>
            </w:pPr>
            <w:r w:rsidRPr="007831AE">
              <w:rPr>
                <w:b/>
                <w:sz w:val="20"/>
                <w:szCs w:val="20"/>
              </w:rPr>
              <w:t>∑</w:t>
            </w:r>
          </w:p>
        </w:tc>
        <w:tc>
          <w:tcPr>
            <w:tcW w:w="992" w:type="dxa"/>
            <w:tcBorders>
              <w:left w:val="nil"/>
              <w:right w:val="nil"/>
            </w:tcBorders>
            <w:vAlign w:val="center"/>
          </w:tcPr>
          <w:p w:rsidR="002F42C5" w:rsidRPr="007831AE" w:rsidRDefault="002F42C5" w:rsidP="002F42C5">
            <w:pPr>
              <w:jc w:val="center"/>
              <w:rPr>
                <w:b/>
                <w:sz w:val="20"/>
                <w:szCs w:val="20"/>
              </w:rPr>
            </w:pPr>
            <w:r w:rsidRPr="007831AE">
              <w:rPr>
                <w:b/>
                <w:sz w:val="20"/>
                <w:szCs w:val="20"/>
              </w:rPr>
              <w:t>∑</w:t>
            </w:r>
          </w:p>
        </w:tc>
        <w:tc>
          <w:tcPr>
            <w:tcW w:w="992" w:type="dxa"/>
            <w:tcBorders>
              <w:left w:val="nil"/>
              <w:right w:val="nil"/>
            </w:tcBorders>
            <w:vAlign w:val="center"/>
          </w:tcPr>
          <w:p w:rsidR="002F42C5" w:rsidRPr="007831AE" w:rsidRDefault="002F42C5" w:rsidP="002F42C5">
            <w:pPr>
              <w:jc w:val="center"/>
              <w:rPr>
                <w:sz w:val="20"/>
                <w:szCs w:val="20"/>
              </w:rPr>
            </w:pPr>
            <w:r w:rsidRPr="007831AE">
              <w:rPr>
                <w:b/>
                <w:sz w:val="20"/>
                <w:szCs w:val="20"/>
              </w:rPr>
              <w:t>∑</w:t>
            </w:r>
          </w:p>
        </w:tc>
        <w:tc>
          <w:tcPr>
            <w:tcW w:w="1026" w:type="dxa"/>
            <w:gridSpan w:val="3"/>
            <w:tcBorders>
              <w:left w:val="nil"/>
              <w:right w:val="nil"/>
            </w:tcBorders>
            <w:vAlign w:val="center"/>
          </w:tcPr>
          <w:p w:rsidR="002F42C5" w:rsidRPr="007831AE" w:rsidRDefault="002F42C5" w:rsidP="002F42C5">
            <w:pPr>
              <w:jc w:val="center"/>
              <w:rPr>
                <w:sz w:val="20"/>
                <w:szCs w:val="20"/>
              </w:rPr>
            </w:pPr>
            <w:r w:rsidRPr="007831AE">
              <w:rPr>
                <w:b/>
                <w:sz w:val="20"/>
                <w:szCs w:val="20"/>
              </w:rPr>
              <w:t>∑</w:t>
            </w:r>
          </w:p>
        </w:tc>
        <w:tc>
          <w:tcPr>
            <w:tcW w:w="324" w:type="dxa"/>
            <w:vMerge/>
            <w:tcBorders>
              <w:top w:val="nil"/>
              <w:left w:val="nil"/>
              <w:bottom w:val="nil"/>
              <w:right w:val="nil"/>
            </w:tcBorders>
          </w:tcPr>
          <w:p w:rsidR="002F42C5" w:rsidRPr="007831AE" w:rsidRDefault="002F42C5" w:rsidP="002F42C5">
            <w:pPr>
              <w:jc w:val="center"/>
              <w:rPr>
                <w:sz w:val="20"/>
                <w:szCs w:val="20"/>
              </w:rPr>
            </w:pPr>
          </w:p>
        </w:tc>
      </w:tr>
      <w:tr w:rsidR="002F42C5" w:rsidRPr="007831AE" w:rsidTr="002F42C5">
        <w:tc>
          <w:tcPr>
            <w:tcW w:w="675" w:type="dxa"/>
            <w:tcBorders>
              <w:left w:val="nil"/>
              <w:right w:val="nil"/>
            </w:tcBorders>
          </w:tcPr>
          <w:p w:rsidR="002F42C5" w:rsidRPr="007831AE" w:rsidRDefault="002F42C5" w:rsidP="002F42C5">
            <w:pPr>
              <w:jc w:val="center"/>
              <w:rPr>
                <w:sz w:val="20"/>
                <w:szCs w:val="20"/>
              </w:rPr>
            </w:pPr>
            <w:r w:rsidRPr="007831AE">
              <w:rPr>
                <w:sz w:val="20"/>
                <w:szCs w:val="20"/>
              </w:rPr>
              <w:t>26</w:t>
            </w:r>
          </w:p>
        </w:tc>
        <w:tc>
          <w:tcPr>
            <w:tcW w:w="2835" w:type="dxa"/>
            <w:tcBorders>
              <w:left w:val="nil"/>
              <w:right w:val="nil"/>
            </w:tcBorders>
          </w:tcPr>
          <w:p w:rsidR="002F42C5" w:rsidRPr="007831AE" w:rsidRDefault="002F42C5" w:rsidP="002F42C5">
            <w:pPr>
              <w:jc w:val="both"/>
              <w:rPr>
                <w:sz w:val="20"/>
                <w:szCs w:val="20"/>
                <w:lang w:val="id-ID"/>
              </w:rPr>
            </w:pPr>
            <w:r w:rsidRPr="007831AE">
              <w:rPr>
                <w:sz w:val="20"/>
                <w:szCs w:val="20"/>
                <w:lang w:val="id-ID"/>
              </w:rPr>
              <w:t>Keluarga datang ke puskesmas jika terjadi masalah kesehatan</w:t>
            </w:r>
          </w:p>
        </w:tc>
        <w:tc>
          <w:tcPr>
            <w:tcW w:w="993" w:type="dxa"/>
            <w:tcBorders>
              <w:left w:val="nil"/>
              <w:right w:val="nil"/>
            </w:tcBorders>
          </w:tcPr>
          <w:p w:rsidR="002F42C5" w:rsidRPr="007831AE" w:rsidRDefault="002F42C5" w:rsidP="002F42C5">
            <w:pPr>
              <w:jc w:val="center"/>
              <w:rPr>
                <w:sz w:val="20"/>
                <w:szCs w:val="20"/>
                <w:lang w:val="id-ID"/>
              </w:rPr>
            </w:pPr>
            <w:r w:rsidRPr="007831AE">
              <w:rPr>
                <w:sz w:val="20"/>
                <w:szCs w:val="20"/>
              </w:rPr>
              <w:t>19</w:t>
            </w:r>
          </w:p>
          <w:p w:rsidR="002F42C5" w:rsidRPr="007831AE" w:rsidRDefault="002F42C5" w:rsidP="002F42C5">
            <w:pPr>
              <w:jc w:val="center"/>
              <w:rPr>
                <w:sz w:val="20"/>
                <w:szCs w:val="20"/>
                <w:lang w:val="id-ID"/>
              </w:rPr>
            </w:pPr>
            <w:r w:rsidRPr="007831AE">
              <w:rPr>
                <w:sz w:val="20"/>
                <w:szCs w:val="20"/>
                <w:lang w:val="id-ID"/>
              </w:rPr>
              <w:t>(63%)</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7</w:t>
            </w:r>
          </w:p>
          <w:p w:rsidR="002F42C5" w:rsidRPr="007831AE" w:rsidRDefault="002F42C5" w:rsidP="002F42C5">
            <w:pPr>
              <w:jc w:val="center"/>
              <w:rPr>
                <w:sz w:val="20"/>
                <w:szCs w:val="20"/>
                <w:lang w:val="id-ID"/>
              </w:rPr>
            </w:pPr>
            <w:r w:rsidRPr="007831AE">
              <w:rPr>
                <w:sz w:val="20"/>
                <w:szCs w:val="20"/>
                <w:lang w:val="id-ID"/>
              </w:rPr>
              <w:t>(23%)</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1026" w:type="dxa"/>
            <w:gridSpan w:val="3"/>
            <w:tcBorders>
              <w:left w:val="nil"/>
              <w:right w:val="nil"/>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c>
          <w:tcPr>
            <w:tcW w:w="324" w:type="dxa"/>
            <w:vMerge/>
            <w:tcBorders>
              <w:top w:val="nil"/>
              <w:left w:val="nil"/>
              <w:bottom w:val="nil"/>
              <w:right w:val="nil"/>
            </w:tcBorders>
          </w:tcPr>
          <w:p w:rsidR="002F42C5" w:rsidRPr="007831AE" w:rsidRDefault="002F42C5" w:rsidP="002F42C5">
            <w:pPr>
              <w:jc w:val="center"/>
              <w:rPr>
                <w:sz w:val="20"/>
                <w:szCs w:val="20"/>
              </w:rPr>
            </w:pPr>
          </w:p>
        </w:tc>
      </w:tr>
      <w:tr w:rsidR="002F42C5" w:rsidRPr="007831AE" w:rsidTr="002F42C5">
        <w:tc>
          <w:tcPr>
            <w:tcW w:w="675" w:type="dxa"/>
            <w:tcBorders>
              <w:left w:val="nil"/>
              <w:right w:val="nil"/>
            </w:tcBorders>
          </w:tcPr>
          <w:p w:rsidR="002F42C5" w:rsidRPr="007831AE" w:rsidRDefault="002F42C5" w:rsidP="002F42C5">
            <w:pPr>
              <w:jc w:val="center"/>
              <w:rPr>
                <w:sz w:val="20"/>
                <w:szCs w:val="20"/>
              </w:rPr>
            </w:pPr>
            <w:r w:rsidRPr="007831AE">
              <w:rPr>
                <w:sz w:val="20"/>
                <w:szCs w:val="20"/>
              </w:rPr>
              <w:t>27</w:t>
            </w:r>
          </w:p>
        </w:tc>
        <w:tc>
          <w:tcPr>
            <w:tcW w:w="2835" w:type="dxa"/>
            <w:tcBorders>
              <w:left w:val="nil"/>
              <w:right w:val="nil"/>
            </w:tcBorders>
          </w:tcPr>
          <w:p w:rsidR="002F42C5" w:rsidRPr="007831AE" w:rsidRDefault="002F42C5" w:rsidP="002F42C5">
            <w:pPr>
              <w:jc w:val="both"/>
              <w:rPr>
                <w:sz w:val="20"/>
                <w:szCs w:val="20"/>
                <w:lang w:val="id-ID"/>
              </w:rPr>
            </w:pPr>
            <w:r w:rsidRPr="007831AE">
              <w:rPr>
                <w:sz w:val="20"/>
                <w:szCs w:val="20"/>
                <w:lang w:val="id-ID"/>
              </w:rPr>
              <w:t>Keluarga terbebani dengan biaya pengobatan di puskesmas</w:t>
            </w:r>
          </w:p>
        </w:tc>
        <w:tc>
          <w:tcPr>
            <w:tcW w:w="993" w:type="dxa"/>
            <w:tcBorders>
              <w:left w:val="nil"/>
              <w:right w:val="nil"/>
            </w:tcBorders>
          </w:tcPr>
          <w:p w:rsidR="002F42C5" w:rsidRPr="007831AE" w:rsidRDefault="002F42C5" w:rsidP="002F42C5">
            <w:pPr>
              <w:jc w:val="center"/>
              <w:rPr>
                <w:sz w:val="20"/>
                <w:szCs w:val="20"/>
                <w:lang w:val="id-ID"/>
              </w:rPr>
            </w:pPr>
            <w:r w:rsidRPr="007831AE">
              <w:rPr>
                <w:sz w:val="20"/>
                <w:szCs w:val="20"/>
              </w:rPr>
              <w:t>1</w:t>
            </w:r>
          </w:p>
          <w:p w:rsidR="002F42C5" w:rsidRPr="007831AE" w:rsidRDefault="002F42C5" w:rsidP="002F42C5">
            <w:pPr>
              <w:jc w:val="center"/>
              <w:rPr>
                <w:sz w:val="20"/>
                <w:szCs w:val="20"/>
                <w:lang w:val="id-ID"/>
              </w:rPr>
            </w:pPr>
            <w:r w:rsidRPr="007831AE">
              <w:rPr>
                <w:sz w:val="20"/>
                <w:szCs w:val="20"/>
                <w:lang w:val="id-ID"/>
              </w:rPr>
              <w:t>(3%)</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3</w:t>
            </w:r>
          </w:p>
          <w:p w:rsidR="002F42C5" w:rsidRPr="007831AE" w:rsidRDefault="002F42C5" w:rsidP="002F42C5">
            <w:pPr>
              <w:jc w:val="center"/>
              <w:rPr>
                <w:sz w:val="20"/>
                <w:szCs w:val="20"/>
                <w:lang w:val="id-ID"/>
              </w:rPr>
            </w:pPr>
            <w:r w:rsidRPr="007831AE">
              <w:rPr>
                <w:sz w:val="20"/>
                <w:szCs w:val="20"/>
                <w:lang w:val="id-ID"/>
              </w:rPr>
              <w:t>(10%)</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1</w:t>
            </w:r>
          </w:p>
          <w:p w:rsidR="002F42C5" w:rsidRPr="007831AE" w:rsidRDefault="002F42C5" w:rsidP="002F42C5">
            <w:pPr>
              <w:jc w:val="center"/>
              <w:rPr>
                <w:sz w:val="20"/>
                <w:szCs w:val="20"/>
                <w:lang w:val="id-ID"/>
              </w:rPr>
            </w:pPr>
            <w:r w:rsidRPr="007831AE">
              <w:rPr>
                <w:sz w:val="20"/>
                <w:szCs w:val="20"/>
                <w:lang w:val="id-ID"/>
              </w:rPr>
              <w:t>(3%)</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25</w:t>
            </w:r>
          </w:p>
          <w:p w:rsidR="002F42C5" w:rsidRPr="007831AE" w:rsidRDefault="002F42C5" w:rsidP="002F42C5">
            <w:pPr>
              <w:jc w:val="center"/>
              <w:rPr>
                <w:sz w:val="20"/>
                <w:szCs w:val="20"/>
                <w:lang w:val="id-ID"/>
              </w:rPr>
            </w:pPr>
            <w:r w:rsidRPr="007831AE">
              <w:rPr>
                <w:sz w:val="20"/>
                <w:szCs w:val="20"/>
                <w:lang w:val="id-ID"/>
              </w:rPr>
              <w:t>(83%)</w:t>
            </w:r>
          </w:p>
        </w:tc>
        <w:tc>
          <w:tcPr>
            <w:tcW w:w="1026" w:type="dxa"/>
            <w:gridSpan w:val="3"/>
            <w:tcBorders>
              <w:left w:val="nil"/>
              <w:right w:val="nil"/>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c>
          <w:tcPr>
            <w:tcW w:w="324" w:type="dxa"/>
            <w:vMerge/>
            <w:tcBorders>
              <w:top w:val="nil"/>
              <w:left w:val="nil"/>
              <w:bottom w:val="nil"/>
              <w:right w:val="nil"/>
            </w:tcBorders>
          </w:tcPr>
          <w:p w:rsidR="002F42C5" w:rsidRPr="007831AE" w:rsidRDefault="002F42C5" w:rsidP="002F42C5">
            <w:pPr>
              <w:jc w:val="center"/>
              <w:rPr>
                <w:sz w:val="20"/>
                <w:szCs w:val="20"/>
              </w:rPr>
            </w:pPr>
          </w:p>
        </w:tc>
      </w:tr>
      <w:tr w:rsidR="002F42C5" w:rsidRPr="007831AE" w:rsidTr="002F42C5">
        <w:tc>
          <w:tcPr>
            <w:tcW w:w="675" w:type="dxa"/>
            <w:tcBorders>
              <w:left w:val="nil"/>
              <w:right w:val="nil"/>
            </w:tcBorders>
          </w:tcPr>
          <w:p w:rsidR="002F42C5" w:rsidRPr="007831AE" w:rsidRDefault="002F42C5" w:rsidP="002F42C5">
            <w:pPr>
              <w:jc w:val="center"/>
              <w:rPr>
                <w:sz w:val="20"/>
                <w:szCs w:val="20"/>
              </w:rPr>
            </w:pPr>
            <w:r w:rsidRPr="007831AE">
              <w:rPr>
                <w:sz w:val="20"/>
                <w:szCs w:val="20"/>
              </w:rPr>
              <w:t>28</w:t>
            </w:r>
          </w:p>
        </w:tc>
        <w:tc>
          <w:tcPr>
            <w:tcW w:w="2835" w:type="dxa"/>
            <w:tcBorders>
              <w:left w:val="nil"/>
              <w:right w:val="nil"/>
            </w:tcBorders>
          </w:tcPr>
          <w:p w:rsidR="002F42C5" w:rsidRPr="007831AE" w:rsidRDefault="002F42C5" w:rsidP="002F42C5">
            <w:pPr>
              <w:jc w:val="both"/>
              <w:rPr>
                <w:sz w:val="20"/>
                <w:szCs w:val="20"/>
                <w:lang w:val="id-ID"/>
              </w:rPr>
            </w:pPr>
            <w:r w:rsidRPr="007831AE">
              <w:rPr>
                <w:sz w:val="20"/>
                <w:szCs w:val="20"/>
                <w:lang w:val="id-ID"/>
              </w:rPr>
              <w:t>Pelayanan yang diberikan oleh petugas kesehatan adalah yang terbaik</w:t>
            </w:r>
          </w:p>
        </w:tc>
        <w:tc>
          <w:tcPr>
            <w:tcW w:w="993" w:type="dxa"/>
            <w:tcBorders>
              <w:left w:val="nil"/>
              <w:right w:val="nil"/>
            </w:tcBorders>
          </w:tcPr>
          <w:p w:rsidR="002F42C5" w:rsidRPr="007831AE" w:rsidRDefault="002F42C5" w:rsidP="002F42C5">
            <w:pPr>
              <w:jc w:val="center"/>
              <w:rPr>
                <w:sz w:val="20"/>
                <w:szCs w:val="20"/>
                <w:lang w:val="id-ID"/>
              </w:rPr>
            </w:pPr>
            <w:r w:rsidRPr="007831AE">
              <w:rPr>
                <w:sz w:val="20"/>
                <w:szCs w:val="20"/>
              </w:rPr>
              <w:t>21</w:t>
            </w:r>
          </w:p>
          <w:p w:rsidR="002F42C5" w:rsidRPr="007831AE" w:rsidRDefault="002F42C5" w:rsidP="002F42C5">
            <w:pPr>
              <w:jc w:val="center"/>
              <w:rPr>
                <w:sz w:val="20"/>
                <w:szCs w:val="20"/>
                <w:lang w:val="id-ID"/>
              </w:rPr>
            </w:pPr>
            <w:r w:rsidRPr="007831AE">
              <w:rPr>
                <w:sz w:val="20"/>
                <w:szCs w:val="20"/>
                <w:lang w:val="id-ID"/>
              </w:rPr>
              <w:t>(70%)</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7</w:t>
            </w:r>
          </w:p>
          <w:p w:rsidR="002F42C5" w:rsidRPr="007831AE" w:rsidRDefault="002F42C5" w:rsidP="002F42C5">
            <w:pPr>
              <w:jc w:val="center"/>
              <w:rPr>
                <w:sz w:val="20"/>
                <w:szCs w:val="20"/>
                <w:lang w:val="id-ID"/>
              </w:rPr>
            </w:pPr>
            <w:r w:rsidRPr="007831AE">
              <w:rPr>
                <w:sz w:val="20"/>
                <w:szCs w:val="20"/>
                <w:lang w:val="id-ID"/>
              </w:rPr>
              <w:t>(23%)</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2</w:t>
            </w:r>
          </w:p>
          <w:p w:rsidR="002F42C5" w:rsidRPr="007831AE" w:rsidRDefault="002F42C5" w:rsidP="002F42C5">
            <w:pPr>
              <w:jc w:val="center"/>
              <w:rPr>
                <w:sz w:val="20"/>
                <w:szCs w:val="20"/>
                <w:lang w:val="id-ID"/>
              </w:rPr>
            </w:pPr>
            <w:r w:rsidRPr="007831AE">
              <w:rPr>
                <w:sz w:val="20"/>
                <w:szCs w:val="20"/>
                <w:lang w:val="id-ID"/>
              </w:rPr>
              <w:t>(7%)</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0</w:t>
            </w:r>
          </w:p>
          <w:p w:rsidR="002F42C5" w:rsidRPr="007831AE" w:rsidRDefault="002F42C5" w:rsidP="002F42C5">
            <w:pPr>
              <w:jc w:val="center"/>
              <w:rPr>
                <w:sz w:val="20"/>
                <w:szCs w:val="20"/>
                <w:lang w:val="id-ID"/>
              </w:rPr>
            </w:pPr>
            <w:r w:rsidRPr="007831AE">
              <w:rPr>
                <w:sz w:val="20"/>
                <w:szCs w:val="20"/>
                <w:lang w:val="id-ID"/>
              </w:rPr>
              <w:t>(0%)</w:t>
            </w:r>
          </w:p>
        </w:tc>
        <w:tc>
          <w:tcPr>
            <w:tcW w:w="1026" w:type="dxa"/>
            <w:gridSpan w:val="3"/>
            <w:tcBorders>
              <w:left w:val="nil"/>
              <w:right w:val="nil"/>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c>
          <w:tcPr>
            <w:tcW w:w="324" w:type="dxa"/>
            <w:vMerge/>
            <w:tcBorders>
              <w:top w:val="nil"/>
              <w:left w:val="nil"/>
              <w:bottom w:val="nil"/>
              <w:right w:val="nil"/>
            </w:tcBorders>
          </w:tcPr>
          <w:p w:rsidR="002F42C5" w:rsidRPr="007831AE" w:rsidRDefault="002F42C5" w:rsidP="002F42C5">
            <w:pPr>
              <w:jc w:val="center"/>
              <w:rPr>
                <w:sz w:val="20"/>
                <w:szCs w:val="20"/>
              </w:rPr>
            </w:pPr>
          </w:p>
        </w:tc>
      </w:tr>
      <w:tr w:rsidR="002F42C5" w:rsidRPr="007831AE" w:rsidTr="002F42C5">
        <w:tc>
          <w:tcPr>
            <w:tcW w:w="675" w:type="dxa"/>
            <w:tcBorders>
              <w:left w:val="nil"/>
              <w:right w:val="nil"/>
            </w:tcBorders>
          </w:tcPr>
          <w:p w:rsidR="002F42C5" w:rsidRPr="007831AE" w:rsidRDefault="002F42C5" w:rsidP="002F42C5">
            <w:pPr>
              <w:jc w:val="center"/>
              <w:rPr>
                <w:sz w:val="20"/>
                <w:szCs w:val="20"/>
              </w:rPr>
            </w:pPr>
            <w:r w:rsidRPr="007831AE">
              <w:rPr>
                <w:sz w:val="20"/>
                <w:szCs w:val="20"/>
              </w:rPr>
              <w:t>29</w:t>
            </w:r>
          </w:p>
        </w:tc>
        <w:tc>
          <w:tcPr>
            <w:tcW w:w="2835" w:type="dxa"/>
            <w:tcBorders>
              <w:left w:val="nil"/>
              <w:right w:val="nil"/>
            </w:tcBorders>
          </w:tcPr>
          <w:p w:rsidR="002F42C5" w:rsidRPr="007831AE" w:rsidRDefault="002F42C5" w:rsidP="002F42C5">
            <w:pPr>
              <w:jc w:val="both"/>
              <w:rPr>
                <w:sz w:val="20"/>
                <w:szCs w:val="20"/>
                <w:lang w:val="id-ID"/>
              </w:rPr>
            </w:pPr>
            <w:r w:rsidRPr="007831AE">
              <w:rPr>
                <w:sz w:val="20"/>
                <w:szCs w:val="20"/>
                <w:lang w:val="id-ID"/>
              </w:rPr>
              <w:t>Keluarga dapat menjangkau fasilitas kesehatan dengan mudah</w:t>
            </w:r>
          </w:p>
        </w:tc>
        <w:tc>
          <w:tcPr>
            <w:tcW w:w="993" w:type="dxa"/>
            <w:tcBorders>
              <w:left w:val="nil"/>
              <w:right w:val="nil"/>
            </w:tcBorders>
          </w:tcPr>
          <w:p w:rsidR="002F42C5" w:rsidRPr="007831AE" w:rsidRDefault="002F42C5" w:rsidP="002F42C5">
            <w:pPr>
              <w:jc w:val="center"/>
              <w:rPr>
                <w:sz w:val="20"/>
                <w:szCs w:val="20"/>
                <w:lang w:val="id-ID"/>
              </w:rPr>
            </w:pPr>
            <w:r w:rsidRPr="007831AE">
              <w:rPr>
                <w:sz w:val="20"/>
                <w:szCs w:val="20"/>
              </w:rPr>
              <w:t>19</w:t>
            </w:r>
          </w:p>
          <w:p w:rsidR="002F42C5" w:rsidRPr="007831AE" w:rsidRDefault="002F42C5" w:rsidP="002F42C5">
            <w:pPr>
              <w:jc w:val="center"/>
              <w:rPr>
                <w:sz w:val="20"/>
                <w:szCs w:val="20"/>
                <w:lang w:val="id-ID"/>
              </w:rPr>
            </w:pPr>
            <w:r w:rsidRPr="007831AE">
              <w:rPr>
                <w:sz w:val="20"/>
                <w:szCs w:val="20"/>
                <w:lang w:val="id-ID"/>
              </w:rPr>
              <w:t>(63%)</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7</w:t>
            </w:r>
          </w:p>
          <w:p w:rsidR="002F42C5" w:rsidRPr="007831AE" w:rsidRDefault="002F42C5" w:rsidP="002F42C5">
            <w:pPr>
              <w:jc w:val="center"/>
              <w:rPr>
                <w:sz w:val="20"/>
                <w:szCs w:val="20"/>
                <w:lang w:val="id-ID"/>
              </w:rPr>
            </w:pPr>
            <w:r w:rsidRPr="007831AE">
              <w:rPr>
                <w:sz w:val="20"/>
                <w:szCs w:val="20"/>
                <w:lang w:val="id-ID"/>
              </w:rPr>
              <w:t>(23%)</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1</w:t>
            </w:r>
          </w:p>
          <w:p w:rsidR="002F42C5" w:rsidRPr="007831AE" w:rsidRDefault="002F42C5" w:rsidP="002F42C5">
            <w:pPr>
              <w:jc w:val="center"/>
              <w:rPr>
                <w:sz w:val="20"/>
                <w:szCs w:val="20"/>
                <w:lang w:val="id-ID"/>
              </w:rPr>
            </w:pPr>
            <w:r w:rsidRPr="007831AE">
              <w:rPr>
                <w:sz w:val="20"/>
                <w:szCs w:val="20"/>
                <w:lang w:val="id-ID"/>
              </w:rPr>
              <w:t>(3%)</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3</w:t>
            </w:r>
          </w:p>
          <w:p w:rsidR="002F42C5" w:rsidRPr="007831AE" w:rsidRDefault="002F42C5" w:rsidP="002F42C5">
            <w:pPr>
              <w:jc w:val="center"/>
              <w:rPr>
                <w:sz w:val="20"/>
                <w:szCs w:val="20"/>
                <w:lang w:val="id-ID"/>
              </w:rPr>
            </w:pPr>
            <w:r w:rsidRPr="007831AE">
              <w:rPr>
                <w:sz w:val="20"/>
                <w:szCs w:val="20"/>
                <w:lang w:val="id-ID"/>
              </w:rPr>
              <w:t>(10%)</w:t>
            </w:r>
          </w:p>
        </w:tc>
        <w:tc>
          <w:tcPr>
            <w:tcW w:w="1026" w:type="dxa"/>
            <w:gridSpan w:val="3"/>
            <w:tcBorders>
              <w:left w:val="nil"/>
              <w:right w:val="nil"/>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c>
          <w:tcPr>
            <w:tcW w:w="324" w:type="dxa"/>
            <w:vMerge/>
            <w:tcBorders>
              <w:top w:val="nil"/>
              <w:left w:val="nil"/>
              <w:bottom w:val="nil"/>
              <w:right w:val="nil"/>
            </w:tcBorders>
          </w:tcPr>
          <w:p w:rsidR="002F42C5" w:rsidRPr="007831AE" w:rsidRDefault="002F42C5" w:rsidP="002F42C5">
            <w:pPr>
              <w:jc w:val="center"/>
              <w:rPr>
                <w:sz w:val="20"/>
                <w:szCs w:val="20"/>
              </w:rPr>
            </w:pPr>
          </w:p>
        </w:tc>
      </w:tr>
      <w:tr w:rsidR="002F42C5" w:rsidRPr="007831AE" w:rsidTr="002F42C5">
        <w:tc>
          <w:tcPr>
            <w:tcW w:w="675" w:type="dxa"/>
            <w:tcBorders>
              <w:left w:val="nil"/>
              <w:right w:val="nil"/>
            </w:tcBorders>
          </w:tcPr>
          <w:p w:rsidR="002F42C5" w:rsidRPr="007831AE" w:rsidRDefault="002F42C5" w:rsidP="002F42C5">
            <w:pPr>
              <w:jc w:val="center"/>
              <w:rPr>
                <w:sz w:val="20"/>
                <w:szCs w:val="20"/>
              </w:rPr>
            </w:pPr>
            <w:r w:rsidRPr="007831AE">
              <w:rPr>
                <w:sz w:val="20"/>
                <w:szCs w:val="20"/>
              </w:rPr>
              <w:t>30</w:t>
            </w:r>
          </w:p>
        </w:tc>
        <w:tc>
          <w:tcPr>
            <w:tcW w:w="2835" w:type="dxa"/>
            <w:tcBorders>
              <w:left w:val="nil"/>
              <w:right w:val="nil"/>
            </w:tcBorders>
          </w:tcPr>
          <w:p w:rsidR="002F42C5" w:rsidRPr="007831AE" w:rsidRDefault="002F42C5" w:rsidP="002F42C5">
            <w:pPr>
              <w:jc w:val="both"/>
              <w:rPr>
                <w:sz w:val="20"/>
                <w:szCs w:val="20"/>
                <w:lang w:val="id-ID"/>
              </w:rPr>
            </w:pPr>
            <w:r w:rsidRPr="007831AE">
              <w:rPr>
                <w:sz w:val="20"/>
                <w:szCs w:val="20"/>
                <w:lang w:val="id-ID"/>
              </w:rPr>
              <w:t>Masalah kesehatan keluarga terselesaikan setelah berobat ke puskesmas</w:t>
            </w:r>
          </w:p>
        </w:tc>
        <w:tc>
          <w:tcPr>
            <w:tcW w:w="993" w:type="dxa"/>
            <w:tcBorders>
              <w:left w:val="nil"/>
              <w:right w:val="nil"/>
            </w:tcBorders>
          </w:tcPr>
          <w:p w:rsidR="002F42C5" w:rsidRPr="007831AE" w:rsidRDefault="002F42C5" w:rsidP="002F42C5">
            <w:pPr>
              <w:jc w:val="center"/>
              <w:rPr>
                <w:sz w:val="20"/>
                <w:szCs w:val="20"/>
                <w:lang w:val="id-ID"/>
              </w:rPr>
            </w:pPr>
            <w:r w:rsidRPr="007831AE">
              <w:rPr>
                <w:sz w:val="20"/>
                <w:szCs w:val="20"/>
              </w:rPr>
              <w:t>22</w:t>
            </w:r>
          </w:p>
          <w:p w:rsidR="002F42C5" w:rsidRPr="007831AE" w:rsidRDefault="002F42C5" w:rsidP="002F42C5">
            <w:pPr>
              <w:jc w:val="center"/>
              <w:rPr>
                <w:sz w:val="20"/>
                <w:szCs w:val="20"/>
                <w:lang w:val="id-ID"/>
              </w:rPr>
            </w:pPr>
            <w:r w:rsidRPr="007831AE">
              <w:rPr>
                <w:sz w:val="20"/>
                <w:szCs w:val="20"/>
                <w:lang w:val="id-ID"/>
              </w:rPr>
              <w:t>(73%)</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5</w:t>
            </w:r>
          </w:p>
          <w:p w:rsidR="002F42C5" w:rsidRPr="007831AE" w:rsidRDefault="002F42C5" w:rsidP="002F42C5">
            <w:pPr>
              <w:jc w:val="center"/>
              <w:rPr>
                <w:sz w:val="20"/>
                <w:szCs w:val="20"/>
                <w:lang w:val="id-ID"/>
              </w:rPr>
            </w:pPr>
            <w:r w:rsidRPr="007831AE">
              <w:rPr>
                <w:sz w:val="20"/>
                <w:szCs w:val="20"/>
                <w:lang w:val="id-ID"/>
              </w:rPr>
              <w:t>(17%)</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3</w:t>
            </w:r>
          </w:p>
          <w:p w:rsidR="002F42C5" w:rsidRPr="007831AE" w:rsidRDefault="002F42C5" w:rsidP="002F42C5">
            <w:pPr>
              <w:jc w:val="center"/>
              <w:rPr>
                <w:sz w:val="20"/>
                <w:szCs w:val="20"/>
                <w:lang w:val="id-ID"/>
              </w:rPr>
            </w:pPr>
            <w:r w:rsidRPr="007831AE">
              <w:rPr>
                <w:sz w:val="20"/>
                <w:szCs w:val="20"/>
                <w:lang w:val="id-ID"/>
              </w:rPr>
              <w:t>(10%)</w:t>
            </w:r>
          </w:p>
        </w:tc>
        <w:tc>
          <w:tcPr>
            <w:tcW w:w="992" w:type="dxa"/>
            <w:tcBorders>
              <w:left w:val="nil"/>
              <w:right w:val="nil"/>
            </w:tcBorders>
          </w:tcPr>
          <w:p w:rsidR="002F42C5" w:rsidRPr="007831AE" w:rsidRDefault="002F42C5" w:rsidP="002F42C5">
            <w:pPr>
              <w:jc w:val="center"/>
              <w:rPr>
                <w:sz w:val="20"/>
                <w:szCs w:val="20"/>
                <w:lang w:val="id-ID"/>
              </w:rPr>
            </w:pPr>
            <w:r w:rsidRPr="007831AE">
              <w:rPr>
                <w:sz w:val="20"/>
                <w:szCs w:val="20"/>
              </w:rPr>
              <w:t>0</w:t>
            </w:r>
          </w:p>
          <w:p w:rsidR="002F42C5" w:rsidRPr="007831AE" w:rsidRDefault="002F42C5" w:rsidP="002F42C5">
            <w:pPr>
              <w:jc w:val="center"/>
              <w:rPr>
                <w:sz w:val="20"/>
                <w:szCs w:val="20"/>
                <w:lang w:val="id-ID"/>
              </w:rPr>
            </w:pPr>
            <w:r w:rsidRPr="007831AE">
              <w:rPr>
                <w:sz w:val="20"/>
                <w:szCs w:val="20"/>
                <w:lang w:val="id-ID"/>
              </w:rPr>
              <w:t>(0%)</w:t>
            </w:r>
          </w:p>
        </w:tc>
        <w:tc>
          <w:tcPr>
            <w:tcW w:w="1026" w:type="dxa"/>
            <w:gridSpan w:val="3"/>
            <w:tcBorders>
              <w:left w:val="nil"/>
              <w:bottom w:val="single" w:sz="4" w:space="0" w:color="000000" w:themeColor="text1"/>
              <w:right w:val="nil"/>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c>
          <w:tcPr>
            <w:tcW w:w="324" w:type="dxa"/>
            <w:vMerge/>
            <w:tcBorders>
              <w:top w:val="nil"/>
              <w:left w:val="nil"/>
              <w:bottom w:val="nil"/>
              <w:right w:val="nil"/>
            </w:tcBorders>
          </w:tcPr>
          <w:p w:rsidR="002F42C5" w:rsidRPr="007831AE" w:rsidRDefault="002F42C5" w:rsidP="002F42C5">
            <w:pPr>
              <w:jc w:val="center"/>
              <w:rPr>
                <w:sz w:val="20"/>
                <w:szCs w:val="20"/>
              </w:rPr>
            </w:pPr>
          </w:p>
        </w:tc>
      </w:tr>
      <w:tr w:rsidR="002F42C5" w:rsidRPr="007831AE" w:rsidTr="002F42C5">
        <w:trPr>
          <w:gridAfter w:val="1"/>
          <w:wAfter w:w="324" w:type="dxa"/>
        </w:trPr>
        <w:tc>
          <w:tcPr>
            <w:tcW w:w="3510" w:type="dxa"/>
            <w:gridSpan w:val="2"/>
            <w:tcBorders>
              <w:left w:val="nil"/>
              <w:right w:val="nil"/>
            </w:tcBorders>
            <w:vAlign w:val="center"/>
          </w:tcPr>
          <w:p w:rsidR="002F42C5" w:rsidRPr="007831AE" w:rsidRDefault="002F42C5" w:rsidP="002F42C5">
            <w:pPr>
              <w:jc w:val="center"/>
              <w:rPr>
                <w:b/>
                <w:sz w:val="20"/>
                <w:szCs w:val="20"/>
              </w:rPr>
            </w:pPr>
            <w:r w:rsidRPr="007831AE">
              <w:rPr>
                <w:b/>
                <w:sz w:val="20"/>
                <w:szCs w:val="20"/>
              </w:rPr>
              <w:t>Mean</w:t>
            </w:r>
          </w:p>
        </w:tc>
        <w:tc>
          <w:tcPr>
            <w:tcW w:w="993"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16.4</w:t>
            </w:r>
          </w:p>
        </w:tc>
        <w:tc>
          <w:tcPr>
            <w:tcW w:w="992"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4.8</w:t>
            </w:r>
          </w:p>
        </w:tc>
        <w:tc>
          <w:tcPr>
            <w:tcW w:w="992"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2.8</w:t>
            </w:r>
          </w:p>
        </w:tc>
        <w:tc>
          <w:tcPr>
            <w:tcW w:w="992"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6</w:t>
            </w:r>
          </w:p>
        </w:tc>
        <w:tc>
          <w:tcPr>
            <w:tcW w:w="1026" w:type="dxa"/>
            <w:gridSpan w:val="3"/>
            <w:tcBorders>
              <w:left w:val="nil"/>
              <w:bottom w:val="nil"/>
              <w:right w:val="nil"/>
            </w:tcBorders>
            <w:vAlign w:val="center"/>
          </w:tcPr>
          <w:p w:rsidR="002F42C5" w:rsidRPr="007831AE" w:rsidRDefault="002F42C5" w:rsidP="002F42C5">
            <w:pPr>
              <w:jc w:val="center"/>
              <w:rPr>
                <w:b/>
                <w:sz w:val="20"/>
                <w:szCs w:val="20"/>
              </w:rPr>
            </w:pPr>
          </w:p>
        </w:tc>
      </w:tr>
      <w:tr w:rsidR="002F42C5" w:rsidRPr="007831AE" w:rsidTr="002F42C5">
        <w:trPr>
          <w:gridAfter w:val="1"/>
          <w:wAfter w:w="324" w:type="dxa"/>
        </w:trPr>
        <w:tc>
          <w:tcPr>
            <w:tcW w:w="3510" w:type="dxa"/>
            <w:gridSpan w:val="2"/>
            <w:tcBorders>
              <w:left w:val="nil"/>
              <w:right w:val="nil"/>
            </w:tcBorders>
            <w:vAlign w:val="center"/>
          </w:tcPr>
          <w:p w:rsidR="002F42C5" w:rsidRPr="007831AE" w:rsidRDefault="002F42C5" w:rsidP="002F42C5">
            <w:pPr>
              <w:jc w:val="center"/>
              <w:rPr>
                <w:b/>
                <w:sz w:val="20"/>
                <w:szCs w:val="20"/>
              </w:rPr>
            </w:pPr>
            <w:r w:rsidRPr="007831AE">
              <w:rPr>
                <w:b/>
                <w:sz w:val="20"/>
                <w:szCs w:val="20"/>
              </w:rPr>
              <w:t>Median</w:t>
            </w:r>
          </w:p>
        </w:tc>
        <w:tc>
          <w:tcPr>
            <w:tcW w:w="993"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19</w:t>
            </w:r>
          </w:p>
        </w:tc>
        <w:tc>
          <w:tcPr>
            <w:tcW w:w="992"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5</w:t>
            </w:r>
          </w:p>
        </w:tc>
        <w:tc>
          <w:tcPr>
            <w:tcW w:w="992"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2</w:t>
            </w:r>
          </w:p>
        </w:tc>
        <w:tc>
          <w:tcPr>
            <w:tcW w:w="992"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2</w:t>
            </w:r>
          </w:p>
        </w:tc>
        <w:tc>
          <w:tcPr>
            <w:tcW w:w="1026" w:type="dxa"/>
            <w:gridSpan w:val="3"/>
            <w:tcBorders>
              <w:top w:val="nil"/>
              <w:left w:val="nil"/>
              <w:bottom w:val="nil"/>
              <w:right w:val="nil"/>
            </w:tcBorders>
            <w:vAlign w:val="center"/>
          </w:tcPr>
          <w:p w:rsidR="002F42C5" w:rsidRPr="007831AE" w:rsidRDefault="002F42C5" w:rsidP="002F42C5">
            <w:pPr>
              <w:jc w:val="center"/>
              <w:rPr>
                <w:b/>
                <w:sz w:val="20"/>
                <w:szCs w:val="20"/>
              </w:rPr>
            </w:pPr>
          </w:p>
        </w:tc>
      </w:tr>
      <w:tr w:rsidR="002F42C5" w:rsidRPr="007831AE" w:rsidTr="007831AE">
        <w:trPr>
          <w:gridAfter w:val="1"/>
          <w:wAfter w:w="324" w:type="dxa"/>
        </w:trPr>
        <w:tc>
          <w:tcPr>
            <w:tcW w:w="3510" w:type="dxa"/>
            <w:gridSpan w:val="2"/>
            <w:tcBorders>
              <w:left w:val="nil"/>
              <w:right w:val="nil"/>
            </w:tcBorders>
            <w:vAlign w:val="center"/>
          </w:tcPr>
          <w:p w:rsidR="002F42C5" w:rsidRPr="007831AE" w:rsidRDefault="002F42C5" w:rsidP="002F42C5">
            <w:pPr>
              <w:jc w:val="center"/>
              <w:rPr>
                <w:b/>
                <w:sz w:val="20"/>
                <w:szCs w:val="20"/>
              </w:rPr>
            </w:pPr>
            <w:r w:rsidRPr="007831AE">
              <w:rPr>
                <w:b/>
                <w:sz w:val="20"/>
                <w:szCs w:val="20"/>
              </w:rPr>
              <w:t>Minimum</w:t>
            </w:r>
          </w:p>
        </w:tc>
        <w:tc>
          <w:tcPr>
            <w:tcW w:w="993"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1</w:t>
            </w:r>
          </w:p>
        </w:tc>
        <w:tc>
          <w:tcPr>
            <w:tcW w:w="992"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2</w:t>
            </w:r>
          </w:p>
        </w:tc>
        <w:tc>
          <w:tcPr>
            <w:tcW w:w="992"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1</w:t>
            </w:r>
          </w:p>
        </w:tc>
        <w:tc>
          <w:tcPr>
            <w:tcW w:w="992"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0</w:t>
            </w:r>
          </w:p>
        </w:tc>
        <w:tc>
          <w:tcPr>
            <w:tcW w:w="1026" w:type="dxa"/>
            <w:gridSpan w:val="3"/>
            <w:tcBorders>
              <w:top w:val="nil"/>
              <w:left w:val="nil"/>
              <w:bottom w:val="nil"/>
              <w:right w:val="nil"/>
            </w:tcBorders>
            <w:vAlign w:val="center"/>
          </w:tcPr>
          <w:p w:rsidR="002F42C5" w:rsidRPr="007831AE" w:rsidRDefault="002F42C5" w:rsidP="002F42C5">
            <w:pPr>
              <w:jc w:val="center"/>
              <w:rPr>
                <w:b/>
                <w:sz w:val="20"/>
                <w:szCs w:val="20"/>
              </w:rPr>
            </w:pPr>
          </w:p>
        </w:tc>
      </w:tr>
      <w:tr w:rsidR="002F42C5" w:rsidRPr="007831AE" w:rsidTr="007831AE">
        <w:trPr>
          <w:gridAfter w:val="1"/>
          <w:wAfter w:w="324" w:type="dxa"/>
        </w:trPr>
        <w:tc>
          <w:tcPr>
            <w:tcW w:w="3510" w:type="dxa"/>
            <w:gridSpan w:val="2"/>
            <w:tcBorders>
              <w:left w:val="nil"/>
              <w:bottom w:val="single" w:sz="4" w:space="0" w:color="auto"/>
              <w:right w:val="nil"/>
            </w:tcBorders>
            <w:vAlign w:val="center"/>
          </w:tcPr>
          <w:p w:rsidR="002F42C5" w:rsidRPr="007831AE" w:rsidRDefault="002F42C5" w:rsidP="002F42C5">
            <w:pPr>
              <w:jc w:val="center"/>
              <w:rPr>
                <w:b/>
                <w:sz w:val="20"/>
                <w:szCs w:val="20"/>
                <w:lang w:val="id-ID"/>
              </w:rPr>
            </w:pPr>
            <w:proofErr w:type="spellStart"/>
            <w:r w:rsidRPr="007831AE">
              <w:rPr>
                <w:b/>
                <w:sz w:val="20"/>
                <w:szCs w:val="20"/>
              </w:rPr>
              <w:t>Maksimum</w:t>
            </w:r>
            <w:proofErr w:type="spellEnd"/>
          </w:p>
        </w:tc>
        <w:tc>
          <w:tcPr>
            <w:tcW w:w="993"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22</w:t>
            </w:r>
          </w:p>
        </w:tc>
        <w:tc>
          <w:tcPr>
            <w:tcW w:w="992"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7</w:t>
            </w:r>
          </w:p>
        </w:tc>
        <w:tc>
          <w:tcPr>
            <w:tcW w:w="992"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7</w:t>
            </w:r>
          </w:p>
        </w:tc>
        <w:tc>
          <w:tcPr>
            <w:tcW w:w="992"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25</w:t>
            </w:r>
          </w:p>
        </w:tc>
        <w:tc>
          <w:tcPr>
            <w:tcW w:w="1026" w:type="dxa"/>
            <w:gridSpan w:val="3"/>
            <w:tcBorders>
              <w:top w:val="nil"/>
              <w:left w:val="nil"/>
              <w:bottom w:val="single" w:sz="4" w:space="0" w:color="auto"/>
              <w:right w:val="nil"/>
            </w:tcBorders>
            <w:vAlign w:val="center"/>
          </w:tcPr>
          <w:p w:rsidR="002F42C5" w:rsidRPr="007831AE" w:rsidRDefault="002F42C5" w:rsidP="002F42C5">
            <w:pPr>
              <w:jc w:val="center"/>
              <w:rPr>
                <w:b/>
                <w:sz w:val="20"/>
                <w:szCs w:val="20"/>
              </w:rPr>
            </w:pPr>
          </w:p>
        </w:tc>
      </w:tr>
      <w:tr w:rsidR="002F42C5" w:rsidRPr="007831AE" w:rsidTr="002F42C5">
        <w:trPr>
          <w:gridAfter w:val="2"/>
          <w:wAfter w:w="675" w:type="dxa"/>
        </w:trPr>
        <w:tc>
          <w:tcPr>
            <w:tcW w:w="7763" w:type="dxa"/>
            <w:gridSpan w:val="7"/>
            <w:tcBorders>
              <w:top w:val="single" w:sz="4" w:space="0" w:color="auto"/>
              <w:left w:val="nil"/>
              <w:bottom w:val="nil"/>
              <w:right w:val="nil"/>
            </w:tcBorders>
            <w:vAlign w:val="center"/>
          </w:tcPr>
          <w:p w:rsidR="002F42C5" w:rsidRPr="007831AE" w:rsidRDefault="002F42C5" w:rsidP="002F42C5">
            <w:pPr>
              <w:pStyle w:val="ListParagraph"/>
              <w:widowControl/>
              <w:suppressAutoHyphens w:val="0"/>
              <w:overflowPunct/>
              <w:ind w:left="1276" w:hanging="1134"/>
              <w:jc w:val="both"/>
              <w:rPr>
                <w:bCs/>
                <w:kern w:val="32"/>
                <w:lang w:val="id-ID"/>
              </w:rPr>
            </w:pPr>
          </w:p>
        </w:tc>
        <w:tc>
          <w:tcPr>
            <w:tcW w:w="391" w:type="dxa"/>
            <w:tcBorders>
              <w:top w:val="nil"/>
              <w:left w:val="nil"/>
              <w:bottom w:val="nil"/>
              <w:right w:val="nil"/>
            </w:tcBorders>
            <w:vAlign w:val="center"/>
          </w:tcPr>
          <w:p w:rsidR="002F42C5" w:rsidRPr="007831AE" w:rsidRDefault="002F42C5" w:rsidP="002F42C5">
            <w:pPr>
              <w:jc w:val="center"/>
              <w:rPr>
                <w:b/>
              </w:rPr>
            </w:pPr>
          </w:p>
        </w:tc>
      </w:tr>
    </w:tbl>
    <w:p w:rsidR="007831AE" w:rsidRPr="00CD442A" w:rsidRDefault="007831AE" w:rsidP="007831AE">
      <w:pPr>
        <w:pStyle w:val="ListParagraph"/>
        <w:widowControl/>
        <w:tabs>
          <w:tab w:val="left" w:pos="1134"/>
        </w:tabs>
        <w:suppressAutoHyphens w:val="0"/>
        <w:overflowPunct/>
        <w:ind w:left="1134" w:hanging="1134"/>
        <w:jc w:val="both"/>
        <w:rPr>
          <w:bCs/>
          <w:kern w:val="32"/>
          <w:lang w:val="id-ID"/>
        </w:rPr>
      </w:pPr>
      <w:r>
        <w:rPr>
          <w:bCs/>
          <w:kern w:val="32"/>
          <w:lang w:val="id-ID"/>
        </w:rPr>
        <w:t>Tabel 10</w:t>
      </w:r>
      <w:r w:rsidRPr="00CD442A">
        <w:rPr>
          <w:bCs/>
          <w:kern w:val="32"/>
          <w:lang w:val="id-ID"/>
        </w:rPr>
        <w:tab/>
        <w:t xml:space="preserve">Tabel Tabulasi Silang Responden Berdasarkan Kemampuan </w:t>
      </w:r>
      <w:r>
        <w:rPr>
          <w:bCs/>
          <w:kern w:val="32"/>
          <w:szCs w:val="32"/>
          <w:lang w:val="id-ID"/>
        </w:rPr>
        <w:t>Memanfaatkan Fasilitas Kesehatan Yang Ada Di Masyarakat</w:t>
      </w:r>
      <w:r w:rsidRPr="00CD442A">
        <w:rPr>
          <w:bCs/>
          <w:kern w:val="32"/>
          <w:lang w:val="id-ID"/>
        </w:rPr>
        <w:t xml:space="preserve"> dengan Pencegahan Penularan Tb Paru di Puskesmas Pegirian Surabaya, Juni 2012</w:t>
      </w:r>
    </w:p>
    <w:tbl>
      <w:tblPr>
        <w:tblStyle w:val="TableGrid"/>
        <w:tblW w:w="0" w:type="auto"/>
        <w:jc w:val="center"/>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276"/>
        <w:gridCol w:w="1411"/>
        <w:gridCol w:w="990"/>
        <w:gridCol w:w="990"/>
        <w:gridCol w:w="890"/>
        <w:gridCol w:w="915"/>
      </w:tblGrid>
      <w:tr w:rsidR="007831AE" w:rsidRPr="007831AE" w:rsidTr="00F148E1">
        <w:trPr>
          <w:jc w:val="center"/>
        </w:trPr>
        <w:tc>
          <w:tcPr>
            <w:tcW w:w="3276" w:type="dxa"/>
            <w:vMerge w:val="restart"/>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Kemampuan Memanfaatkan Fasilitas Kesehatan Yang Ada Di Masyarakat</w:t>
            </w:r>
          </w:p>
        </w:tc>
        <w:tc>
          <w:tcPr>
            <w:tcW w:w="5196" w:type="dxa"/>
            <w:gridSpan w:val="5"/>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Pencegahan Penularan Tb Paru</w:t>
            </w:r>
          </w:p>
        </w:tc>
      </w:tr>
      <w:tr w:rsidR="007831AE" w:rsidRPr="007831AE" w:rsidTr="00F148E1">
        <w:trPr>
          <w:jc w:val="center"/>
        </w:trPr>
        <w:tc>
          <w:tcPr>
            <w:tcW w:w="3276" w:type="dxa"/>
            <w:vMerge/>
            <w:vAlign w:val="center"/>
          </w:tcPr>
          <w:p w:rsidR="007831AE" w:rsidRPr="007831AE" w:rsidRDefault="007831AE" w:rsidP="00F148E1">
            <w:pPr>
              <w:contextualSpacing/>
              <w:jc w:val="center"/>
              <w:rPr>
                <w:b/>
                <w:bCs/>
                <w:kern w:val="32"/>
                <w:sz w:val="20"/>
                <w:szCs w:val="20"/>
                <w:lang w:val="id-ID"/>
              </w:rPr>
            </w:pPr>
          </w:p>
        </w:tc>
        <w:tc>
          <w:tcPr>
            <w:tcW w:w="1411"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Lemah</w:t>
            </w:r>
          </w:p>
        </w:tc>
        <w:tc>
          <w:tcPr>
            <w:tcW w:w="990"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Lemah</w:t>
            </w:r>
          </w:p>
        </w:tc>
        <w:tc>
          <w:tcPr>
            <w:tcW w:w="990"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Cukup</w:t>
            </w:r>
          </w:p>
        </w:tc>
        <w:tc>
          <w:tcPr>
            <w:tcW w:w="890"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Kuat</w:t>
            </w:r>
          </w:p>
        </w:tc>
        <w:tc>
          <w:tcPr>
            <w:tcW w:w="915"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Kuat</w:t>
            </w:r>
          </w:p>
        </w:tc>
      </w:tr>
      <w:tr w:rsidR="007831AE" w:rsidRPr="007831AE" w:rsidTr="00F148E1">
        <w:trPr>
          <w:jc w:val="center"/>
        </w:trPr>
        <w:tc>
          <w:tcPr>
            <w:tcW w:w="327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Lemah</w:t>
            </w:r>
          </w:p>
        </w:tc>
        <w:tc>
          <w:tcPr>
            <w:tcW w:w="1411"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8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15"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r>
      <w:tr w:rsidR="007831AE" w:rsidRPr="007831AE" w:rsidTr="00F148E1">
        <w:trPr>
          <w:jc w:val="center"/>
        </w:trPr>
        <w:tc>
          <w:tcPr>
            <w:tcW w:w="327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Lemah</w:t>
            </w:r>
          </w:p>
        </w:tc>
        <w:tc>
          <w:tcPr>
            <w:tcW w:w="1411"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8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15"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r>
      <w:tr w:rsidR="007831AE" w:rsidRPr="007831AE" w:rsidTr="00F148E1">
        <w:trPr>
          <w:jc w:val="center"/>
        </w:trPr>
        <w:tc>
          <w:tcPr>
            <w:tcW w:w="327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Cukup</w:t>
            </w:r>
          </w:p>
        </w:tc>
        <w:tc>
          <w:tcPr>
            <w:tcW w:w="1411"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3</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(10%)</w:t>
            </w:r>
          </w:p>
        </w:tc>
        <w:tc>
          <w:tcPr>
            <w:tcW w:w="8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15"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r>
      <w:tr w:rsidR="007831AE" w:rsidRPr="007831AE" w:rsidTr="00F148E1">
        <w:trPr>
          <w:jc w:val="center"/>
        </w:trPr>
        <w:tc>
          <w:tcPr>
            <w:tcW w:w="327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Kuat</w:t>
            </w:r>
          </w:p>
        </w:tc>
        <w:tc>
          <w:tcPr>
            <w:tcW w:w="1411"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8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5</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(17%)</w:t>
            </w:r>
          </w:p>
        </w:tc>
        <w:tc>
          <w:tcPr>
            <w:tcW w:w="915"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r>
      <w:tr w:rsidR="007831AE" w:rsidRPr="007831AE" w:rsidTr="00F148E1">
        <w:trPr>
          <w:jc w:val="center"/>
        </w:trPr>
        <w:tc>
          <w:tcPr>
            <w:tcW w:w="327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Sangat Kuat</w:t>
            </w:r>
          </w:p>
        </w:tc>
        <w:tc>
          <w:tcPr>
            <w:tcW w:w="1411"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8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15"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22</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(73%)</w:t>
            </w:r>
          </w:p>
        </w:tc>
      </w:tr>
      <w:tr w:rsidR="007831AE" w:rsidRPr="007831AE" w:rsidTr="00F148E1">
        <w:trPr>
          <w:jc w:val="center"/>
        </w:trPr>
        <w:tc>
          <w:tcPr>
            <w:tcW w:w="3276" w:type="dxa"/>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Total</w:t>
            </w:r>
          </w:p>
        </w:tc>
        <w:tc>
          <w:tcPr>
            <w:tcW w:w="1411"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9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3</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(10%)</w:t>
            </w:r>
          </w:p>
        </w:tc>
        <w:tc>
          <w:tcPr>
            <w:tcW w:w="890"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5</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(17%)</w:t>
            </w:r>
          </w:p>
        </w:tc>
        <w:tc>
          <w:tcPr>
            <w:tcW w:w="915" w:type="dxa"/>
            <w:vAlign w:val="center"/>
          </w:tcPr>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22</w:t>
            </w:r>
          </w:p>
          <w:p w:rsidR="007831AE" w:rsidRPr="007831AE" w:rsidRDefault="007831AE" w:rsidP="00F148E1">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(73%)</w:t>
            </w:r>
          </w:p>
        </w:tc>
      </w:tr>
      <w:tr w:rsidR="007831AE" w:rsidRPr="007831AE" w:rsidTr="00F148E1">
        <w:trPr>
          <w:jc w:val="center"/>
        </w:trPr>
        <w:tc>
          <w:tcPr>
            <w:tcW w:w="8472" w:type="dxa"/>
            <w:gridSpan w:val="6"/>
            <w:vAlign w:val="center"/>
          </w:tcPr>
          <w:p w:rsidR="007831AE" w:rsidRPr="007831AE" w:rsidRDefault="007831AE" w:rsidP="00F148E1">
            <w:pPr>
              <w:contextualSpacing/>
              <w:jc w:val="center"/>
              <w:rPr>
                <w:b/>
                <w:bCs/>
                <w:kern w:val="32"/>
                <w:sz w:val="20"/>
                <w:szCs w:val="20"/>
                <w:lang w:val="id-ID"/>
              </w:rPr>
            </w:pPr>
            <w:r w:rsidRPr="007831AE">
              <w:rPr>
                <w:b/>
                <w:bCs/>
                <w:kern w:val="32"/>
                <w:sz w:val="20"/>
                <w:szCs w:val="20"/>
                <w:lang w:val="id-ID"/>
              </w:rPr>
              <w:t>Total = 30 (100 %)</w:t>
            </w:r>
          </w:p>
        </w:tc>
      </w:tr>
      <w:tr w:rsidR="007831AE" w:rsidRPr="007831AE" w:rsidTr="00F148E1">
        <w:trPr>
          <w:jc w:val="center"/>
        </w:trPr>
        <w:tc>
          <w:tcPr>
            <w:tcW w:w="8472" w:type="dxa"/>
            <w:gridSpan w:val="6"/>
            <w:vAlign w:val="center"/>
          </w:tcPr>
          <w:p w:rsidR="007831AE" w:rsidRPr="007831AE" w:rsidRDefault="007831AE" w:rsidP="00F148E1">
            <w:pPr>
              <w:jc w:val="center"/>
              <w:rPr>
                <w:b/>
                <w:sz w:val="20"/>
                <w:szCs w:val="20"/>
                <w:lang w:val="id-ID"/>
              </w:rPr>
            </w:pPr>
            <w:proofErr w:type="spellStart"/>
            <w:r w:rsidRPr="007831AE">
              <w:rPr>
                <w:b/>
                <w:sz w:val="20"/>
                <w:szCs w:val="20"/>
              </w:rPr>
              <w:t>Uji</w:t>
            </w:r>
            <w:proofErr w:type="spellEnd"/>
            <w:r w:rsidRPr="007831AE">
              <w:rPr>
                <w:b/>
                <w:sz w:val="20"/>
                <w:szCs w:val="20"/>
              </w:rPr>
              <w:t xml:space="preserve"> </w:t>
            </w:r>
            <w:r w:rsidRPr="007831AE">
              <w:rPr>
                <w:b/>
                <w:sz w:val="20"/>
                <w:szCs w:val="20"/>
                <w:lang w:val="id-ID"/>
              </w:rPr>
              <w:t>Spearman’s Rho (</w:t>
            </w:r>
            <w:r w:rsidRPr="007831AE">
              <w:rPr>
                <w:b/>
                <w:sz w:val="20"/>
                <w:szCs w:val="20"/>
              </w:rPr>
              <w:t>ρ</w:t>
            </w:r>
            <w:r w:rsidRPr="007831AE">
              <w:rPr>
                <w:b/>
                <w:sz w:val="20"/>
                <w:szCs w:val="20"/>
                <w:lang w:val="id-ID"/>
              </w:rPr>
              <w:t>)</w:t>
            </w:r>
            <w:r w:rsidRPr="007831AE">
              <w:rPr>
                <w:b/>
                <w:sz w:val="20"/>
                <w:szCs w:val="20"/>
              </w:rPr>
              <w:t xml:space="preserve"> = 0,</w:t>
            </w:r>
            <w:r w:rsidRPr="007831AE">
              <w:rPr>
                <w:b/>
                <w:sz w:val="20"/>
                <w:szCs w:val="20"/>
                <w:lang w:val="id-ID"/>
              </w:rPr>
              <w:t>010</w:t>
            </w:r>
            <w:r w:rsidRPr="007831AE">
              <w:rPr>
                <w:b/>
                <w:sz w:val="20"/>
                <w:szCs w:val="20"/>
              </w:rPr>
              <w:t xml:space="preserve"> </w:t>
            </w:r>
            <w:r w:rsidRPr="007831AE">
              <w:rPr>
                <w:b/>
                <w:sz w:val="20"/>
                <w:szCs w:val="20"/>
                <w:lang w:val="id-ID"/>
              </w:rPr>
              <w:t>(</w:t>
            </w:r>
            <w:r w:rsidRPr="007831AE">
              <w:rPr>
                <w:b/>
                <w:sz w:val="20"/>
                <w:szCs w:val="20"/>
              </w:rPr>
              <w:t>r</w:t>
            </w:r>
            <w:r w:rsidRPr="007831AE">
              <w:rPr>
                <w:b/>
                <w:sz w:val="20"/>
                <w:szCs w:val="20"/>
                <w:lang w:val="id-ID"/>
              </w:rPr>
              <w:t>)</w:t>
            </w:r>
            <w:r w:rsidRPr="007831AE">
              <w:rPr>
                <w:b/>
                <w:sz w:val="20"/>
                <w:szCs w:val="20"/>
              </w:rPr>
              <w:t xml:space="preserve"> = 0,</w:t>
            </w:r>
            <w:r w:rsidRPr="007831AE">
              <w:rPr>
                <w:b/>
                <w:sz w:val="20"/>
                <w:szCs w:val="20"/>
                <w:lang w:val="id-ID"/>
              </w:rPr>
              <w:t>462</w:t>
            </w:r>
          </w:p>
        </w:tc>
      </w:tr>
    </w:tbl>
    <w:p w:rsidR="002F42C5" w:rsidRPr="007831AE" w:rsidRDefault="002F42C5" w:rsidP="002F42C5">
      <w:pPr>
        <w:pStyle w:val="ListParagraph"/>
        <w:widowControl/>
        <w:suppressAutoHyphens w:val="0"/>
        <w:overflowPunct/>
        <w:ind w:left="0" w:firstLine="709"/>
        <w:jc w:val="both"/>
        <w:rPr>
          <w:bCs/>
          <w:kern w:val="32"/>
          <w:sz w:val="20"/>
          <w:szCs w:val="20"/>
          <w:lang w:val="id-ID"/>
        </w:rPr>
      </w:pPr>
    </w:p>
    <w:p w:rsidR="007831AE" w:rsidRDefault="007831AE">
      <w:pPr>
        <w:widowControl/>
        <w:suppressAutoHyphens w:val="0"/>
        <w:overflowPunct/>
        <w:ind w:left="714" w:hanging="357"/>
        <w:rPr>
          <w:bCs/>
          <w:kern w:val="32"/>
          <w:lang w:val="id-ID"/>
        </w:rPr>
      </w:pPr>
      <w:r>
        <w:rPr>
          <w:bCs/>
          <w:kern w:val="32"/>
          <w:lang w:val="id-ID"/>
        </w:rPr>
        <w:br w:type="page"/>
      </w:r>
    </w:p>
    <w:p w:rsidR="002F42C5" w:rsidRPr="007831AE" w:rsidRDefault="002F42C5" w:rsidP="002F42C5">
      <w:pPr>
        <w:pStyle w:val="ListParagraph"/>
        <w:widowControl/>
        <w:tabs>
          <w:tab w:val="left" w:pos="1276"/>
          <w:tab w:val="left" w:pos="1418"/>
        </w:tabs>
        <w:suppressAutoHyphens w:val="0"/>
        <w:overflowPunct/>
        <w:ind w:left="1418" w:hanging="1058"/>
        <w:jc w:val="both"/>
        <w:rPr>
          <w:bCs/>
          <w:kern w:val="32"/>
          <w:lang w:val="id-ID"/>
        </w:rPr>
      </w:pPr>
      <w:r w:rsidRPr="007831AE">
        <w:rPr>
          <w:bCs/>
          <w:kern w:val="32"/>
          <w:lang w:val="id-ID"/>
        </w:rPr>
        <w:lastRenderedPageBreak/>
        <w:t>Tabel 11</w:t>
      </w:r>
      <w:r w:rsidRPr="007831AE">
        <w:rPr>
          <w:bCs/>
          <w:kern w:val="32"/>
          <w:lang w:val="id-ID"/>
        </w:rPr>
        <w:tab/>
      </w:r>
      <w:r w:rsidRPr="007831AE">
        <w:rPr>
          <w:bCs/>
          <w:kern w:val="32"/>
          <w:lang w:val="id-ID"/>
        </w:rPr>
        <w:tab/>
        <w:t>Tabel Distribusi Responden Berdasarkan Pencegahan Penularan Tb Paru di Puskesmas Pegirian Surabaya, Juni 2012</w:t>
      </w:r>
    </w:p>
    <w:tbl>
      <w:tblPr>
        <w:tblStyle w:val="TableGrid"/>
        <w:tblW w:w="0" w:type="auto"/>
        <w:tblInd w:w="533" w:type="dxa"/>
        <w:tblLook w:val="04A0" w:firstRow="1" w:lastRow="0" w:firstColumn="1" w:lastColumn="0" w:noHBand="0" w:noVBand="1"/>
      </w:tblPr>
      <w:tblGrid>
        <w:gridCol w:w="570"/>
        <w:gridCol w:w="4108"/>
        <w:gridCol w:w="993"/>
        <w:gridCol w:w="850"/>
        <w:gridCol w:w="992"/>
      </w:tblGrid>
      <w:tr w:rsidR="002F42C5" w:rsidRPr="007831AE" w:rsidTr="002F42C5">
        <w:tc>
          <w:tcPr>
            <w:tcW w:w="570" w:type="dxa"/>
            <w:vMerge w:val="restart"/>
            <w:tcBorders>
              <w:left w:val="nil"/>
              <w:right w:val="nil"/>
            </w:tcBorders>
          </w:tcPr>
          <w:p w:rsidR="002F42C5" w:rsidRPr="007831AE" w:rsidRDefault="002F42C5" w:rsidP="002F42C5">
            <w:pPr>
              <w:jc w:val="center"/>
              <w:rPr>
                <w:b/>
                <w:sz w:val="20"/>
                <w:szCs w:val="20"/>
              </w:rPr>
            </w:pPr>
            <w:r w:rsidRPr="007831AE">
              <w:rPr>
                <w:b/>
                <w:sz w:val="20"/>
                <w:szCs w:val="20"/>
              </w:rPr>
              <w:t>No.</w:t>
            </w:r>
          </w:p>
        </w:tc>
        <w:tc>
          <w:tcPr>
            <w:tcW w:w="4108" w:type="dxa"/>
            <w:vMerge w:val="restart"/>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Pencegahan Penularan Tb Paru</w:t>
            </w:r>
          </w:p>
        </w:tc>
        <w:tc>
          <w:tcPr>
            <w:tcW w:w="993" w:type="dxa"/>
            <w:tcBorders>
              <w:left w:val="nil"/>
              <w:right w:val="nil"/>
            </w:tcBorders>
            <w:vAlign w:val="center"/>
          </w:tcPr>
          <w:p w:rsidR="002F42C5" w:rsidRPr="007831AE" w:rsidRDefault="002F42C5" w:rsidP="002F42C5">
            <w:pPr>
              <w:jc w:val="center"/>
              <w:rPr>
                <w:b/>
                <w:sz w:val="20"/>
                <w:szCs w:val="20"/>
              </w:rPr>
            </w:pPr>
            <w:proofErr w:type="spellStart"/>
            <w:r w:rsidRPr="007831AE">
              <w:rPr>
                <w:b/>
                <w:sz w:val="20"/>
                <w:szCs w:val="20"/>
              </w:rPr>
              <w:t>Ya</w:t>
            </w:r>
            <w:proofErr w:type="spellEnd"/>
          </w:p>
        </w:tc>
        <w:tc>
          <w:tcPr>
            <w:tcW w:w="850" w:type="dxa"/>
            <w:tcBorders>
              <w:left w:val="nil"/>
              <w:right w:val="nil"/>
            </w:tcBorders>
            <w:vAlign w:val="center"/>
          </w:tcPr>
          <w:p w:rsidR="002F42C5" w:rsidRPr="007831AE" w:rsidRDefault="002F42C5" w:rsidP="002F42C5">
            <w:pPr>
              <w:jc w:val="center"/>
              <w:rPr>
                <w:b/>
                <w:sz w:val="20"/>
                <w:szCs w:val="20"/>
              </w:rPr>
            </w:pPr>
            <w:r w:rsidRPr="007831AE">
              <w:rPr>
                <w:b/>
                <w:sz w:val="20"/>
                <w:szCs w:val="20"/>
                <w:lang w:val="id-ID"/>
              </w:rPr>
              <w:t>T</w:t>
            </w:r>
            <w:proofErr w:type="spellStart"/>
            <w:r w:rsidRPr="007831AE">
              <w:rPr>
                <w:b/>
                <w:sz w:val="20"/>
                <w:szCs w:val="20"/>
              </w:rPr>
              <w:t>idak</w:t>
            </w:r>
            <w:proofErr w:type="spellEnd"/>
          </w:p>
        </w:tc>
        <w:tc>
          <w:tcPr>
            <w:tcW w:w="992" w:type="dxa"/>
            <w:tcBorders>
              <w:left w:val="nil"/>
              <w:right w:val="nil"/>
            </w:tcBorders>
            <w:vAlign w:val="center"/>
          </w:tcPr>
          <w:p w:rsidR="002F42C5" w:rsidRPr="007831AE" w:rsidRDefault="002F42C5" w:rsidP="002F42C5">
            <w:pPr>
              <w:jc w:val="center"/>
              <w:rPr>
                <w:b/>
                <w:sz w:val="20"/>
                <w:szCs w:val="20"/>
              </w:rPr>
            </w:pPr>
            <w:r w:rsidRPr="007831AE">
              <w:rPr>
                <w:b/>
                <w:sz w:val="20"/>
                <w:szCs w:val="20"/>
              </w:rPr>
              <w:t>Total</w:t>
            </w:r>
          </w:p>
        </w:tc>
      </w:tr>
      <w:tr w:rsidR="002F42C5" w:rsidRPr="007831AE" w:rsidTr="002F42C5">
        <w:tc>
          <w:tcPr>
            <w:tcW w:w="570" w:type="dxa"/>
            <w:vMerge/>
            <w:tcBorders>
              <w:left w:val="nil"/>
              <w:right w:val="nil"/>
            </w:tcBorders>
          </w:tcPr>
          <w:p w:rsidR="002F42C5" w:rsidRPr="007831AE" w:rsidRDefault="002F42C5" w:rsidP="002F42C5">
            <w:pPr>
              <w:jc w:val="center"/>
              <w:rPr>
                <w:sz w:val="20"/>
                <w:szCs w:val="20"/>
              </w:rPr>
            </w:pPr>
          </w:p>
        </w:tc>
        <w:tc>
          <w:tcPr>
            <w:tcW w:w="4108" w:type="dxa"/>
            <w:vMerge/>
            <w:tcBorders>
              <w:left w:val="nil"/>
              <w:right w:val="nil"/>
            </w:tcBorders>
            <w:vAlign w:val="center"/>
          </w:tcPr>
          <w:p w:rsidR="002F42C5" w:rsidRPr="007831AE" w:rsidRDefault="002F42C5" w:rsidP="002F42C5">
            <w:pPr>
              <w:jc w:val="center"/>
              <w:rPr>
                <w:sz w:val="20"/>
                <w:szCs w:val="20"/>
              </w:rPr>
            </w:pPr>
          </w:p>
        </w:tc>
        <w:tc>
          <w:tcPr>
            <w:tcW w:w="993" w:type="dxa"/>
            <w:tcBorders>
              <w:left w:val="nil"/>
              <w:right w:val="nil"/>
            </w:tcBorders>
            <w:vAlign w:val="center"/>
          </w:tcPr>
          <w:p w:rsidR="002F42C5" w:rsidRPr="007831AE" w:rsidRDefault="002F42C5" w:rsidP="002F42C5">
            <w:pPr>
              <w:jc w:val="center"/>
              <w:rPr>
                <w:sz w:val="20"/>
                <w:szCs w:val="20"/>
              </w:rPr>
            </w:pPr>
            <w:r w:rsidRPr="007831AE">
              <w:rPr>
                <w:b/>
                <w:sz w:val="20"/>
                <w:szCs w:val="20"/>
              </w:rPr>
              <w:t>∑</w:t>
            </w:r>
          </w:p>
        </w:tc>
        <w:tc>
          <w:tcPr>
            <w:tcW w:w="850" w:type="dxa"/>
            <w:tcBorders>
              <w:left w:val="nil"/>
              <w:right w:val="nil"/>
            </w:tcBorders>
            <w:vAlign w:val="center"/>
          </w:tcPr>
          <w:p w:rsidR="002F42C5" w:rsidRPr="007831AE" w:rsidRDefault="002F42C5" w:rsidP="002F42C5">
            <w:pPr>
              <w:jc w:val="center"/>
              <w:rPr>
                <w:sz w:val="20"/>
                <w:szCs w:val="20"/>
              </w:rPr>
            </w:pPr>
            <w:r w:rsidRPr="007831AE">
              <w:rPr>
                <w:b/>
                <w:sz w:val="20"/>
                <w:szCs w:val="20"/>
              </w:rPr>
              <w:t>∑</w:t>
            </w:r>
          </w:p>
        </w:tc>
        <w:tc>
          <w:tcPr>
            <w:tcW w:w="992" w:type="dxa"/>
            <w:tcBorders>
              <w:left w:val="nil"/>
              <w:right w:val="nil"/>
            </w:tcBorders>
            <w:vAlign w:val="center"/>
          </w:tcPr>
          <w:p w:rsidR="002F42C5" w:rsidRPr="007831AE" w:rsidRDefault="002F42C5" w:rsidP="002F42C5">
            <w:pPr>
              <w:jc w:val="center"/>
              <w:rPr>
                <w:sz w:val="20"/>
                <w:szCs w:val="20"/>
              </w:rPr>
            </w:pPr>
            <w:r w:rsidRPr="007831AE">
              <w:rPr>
                <w:b/>
                <w:sz w:val="20"/>
                <w:szCs w:val="20"/>
              </w:rPr>
              <w:t>∑</w:t>
            </w:r>
          </w:p>
        </w:tc>
      </w:tr>
      <w:tr w:rsidR="002F42C5" w:rsidRPr="007831AE" w:rsidTr="002F42C5">
        <w:tc>
          <w:tcPr>
            <w:tcW w:w="570" w:type="dxa"/>
            <w:tcBorders>
              <w:left w:val="nil"/>
              <w:right w:val="nil"/>
            </w:tcBorders>
          </w:tcPr>
          <w:p w:rsidR="002F42C5" w:rsidRPr="007831AE" w:rsidRDefault="002F42C5" w:rsidP="002F42C5">
            <w:pPr>
              <w:jc w:val="center"/>
              <w:rPr>
                <w:sz w:val="20"/>
                <w:szCs w:val="20"/>
              </w:rPr>
            </w:pPr>
            <w:r w:rsidRPr="007831AE">
              <w:rPr>
                <w:sz w:val="20"/>
                <w:szCs w:val="20"/>
              </w:rPr>
              <w:t>1</w:t>
            </w:r>
          </w:p>
        </w:tc>
        <w:tc>
          <w:tcPr>
            <w:tcW w:w="4108" w:type="dxa"/>
            <w:tcBorders>
              <w:left w:val="nil"/>
              <w:right w:val="nil"/>
            </w:tcBorders>
          </w:tcPr>
          <w:p w:rsidR="002F42C5" w:rsidRPr="007831AE" w:rsidRDefault="002F42C5" w:rsidP="002F42C5">
            <w:pPr>
              <w:jc w:val="both"/>
              <w:rPr>
                <w:sz w:val="20"/>
                <w:szCs w:val="20"/>
                <w:lang w:val="id-ID"/>
              </w:rPr>
            </w:pPr>
            <w:r w:rsidRPr="007831AE">
              <w:rPr>
                <w:sz w:val="20"/>
                <w:szCs w:val="20"/>
                <w:lang w:val="id-ID"/>
              </w:rPr>
              <w:t>Keluarga menyuruh penderita menutup mulut pada waktu batuk dan bersin</w:t>
            </w:r>
          </w:p>
        </w:tc>
        <w:tc>
          <w:tcPr>
            <w:tcW w:w="993" w:type="dxa"/>
            <w:tcBorders>
              <w:left w:val="nil"/>
              <w:right w:val="nil"/>
            </w:tcBorders>
          </w:tcPr>
          <w:p w:rsidR="002F42C5" w:rsidRPr="007831AE" w:rsidRDefault="002F42C5" w:rsidP="002F42C5">
            <w:pPr>
              <w:jc w:val="center"/>
              <w:rPr>
                <w:sz w:val="20"/>
                <w:szCs w:val="20"/>
                <w:lang w:val="id-ID"/>
              </w:rPr>
            </w:pPr>
            <w:r w:rsidRPr="007831AE">
              <w:rPr>
                <w:sz w:val="20"/>
                <w:szCs w:val="20"/>
              </w:rPr>
              <w:t>22</w:t>
            </w:r>
          </w:p>
          <w:p w:rsidR="002F42C5" w:rsidRPr="007831AE" w:rsidRDefault="002F42C5" w:rsidP="002F42C5">
            <w:pPr>
              <w:jc w:val="center"/>
              <w:rPr>
                <w:sz w:val="20"/>
                <w:szCs w:val="20"/>
                <w:lang w:val="id-ID"/>
              </w:rPr>
            </w:pPr>
            <w:r w:rsidRPr="007831AE">
              <w:rPr>
                <w:sz w:val="20"/>
                <w:szCs w:val="20"/>
                <w:lang w:val="id-ID"/>
              </w:rPr>
              <w:t>(73%)</w:t>
            </w:r>
          </w:p>
        </w:tc>
        <w:tc>
          <w:tcPr>
            <w:tcW w:w="850" w:type="dxa"/>
            <w:tcBorders>
              <w:left w:val="nil"/>
              <w:right w:val="nil"/>
            </w:tcBorders>
          </w:tcPr>
          <w:p w:rsidR="002F42C5" w:rsidRPr="007831AE" w:rsidRDefault="002F42C5" w:rsidP="002F42C5">
            <w:pPr>
              <w:jc w:val="center"/>
              <w:rPr>
                <w:sz w:val="20"/>
                <w:szCs w:val="20"/>
                <w:lang w:val="id-ID"/>
              </w:rPr>
            </w:pPr>
            <w:r w:rsidRPr="007831AE">
              <w:rPr>
                <w:sz w:val="20"/>
                <w:szCs w:val="20"/>
              </w:rPr>
              <w:t>8</w:t>
            </w:r>
          </w:p>
          <w:p w:rsidR="002F42C5" w:rsidRPr="007831AE" w:rsidRDefault="002F42C5" w:rsidP="002F42C5">
            <w:pPr>
              <w:jc w:val="center"/>
              <w:rPr>
                <w:sz w:val="20"/>
                <w:szCs w:val="20"/>
                <w:lang w:val="id-ID"/>
              </w:rPr>
            </w:pPr>
            <w:r w:rsidRPr="007831AE">
              <w:rPr>
                <w:sz w:val="20"/>
                <w:szCs w:val="20"/>
                <w:lang w:val="id-ID"/>
              </w:rPr>
              <w:t>(27%)</w:t>
            </w:r>
          </w:p>
        </w:tc>
        <w:tc>
          <w:tcPr>
            <w:tcW w:w="992" w:type="dxa"/>
            <w:tcBorders>
              <w:left w:val="nil"/>
              <w:right w:val="nil"/>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570" w:type="dxa"/>
            <w:tcBorders>
              <w:left w:val="nil"/>
              <w:right w:val="nil"/>
            </w:tcBorders>
          </w:tcPr>
          <w:p w:rsidR="002F42C5" w:rsidRPr="007831AE" w:rsidRDefault="002F42C5" w:rsidP="002F42C5">
            <w:pPr>
              <w:jc w:val="center"/>
              <w:rPr>
                <w:sz w:val="20"/>
                <w:szCs w:val="20"/>
              </w:rPr>
            </w:pPr>
            <w:r w:rsidRPr="007831AE">
              <w:rPr>
                <w:sz w:val="20"/>
                <w:szCs w:val="20"/>
              </w:rPr>
              <w:t>2</w:t>
            </w:r>
          </w:p>
        </w:tc>
        <w:tc>
          <w:tcPr>
            <w:tcW w:w="4108" w:type="dxa"/>
            <w:tcBorders>
              <w:left w:val="nil"/>
              <w:right w:val="nil"/>
            </w:tcBorders>
          </w:tcPr>
          <w:p w:rsidR="002F42C5" w:rsidRPr="007831AE" w:rsidRDefault="002F42C5" w:rsidP="002F42C5">
            <w:pPr>
              <w:jc w:val="both"/>
              <w:rPr>
                <w:sz w:val="20"/>
                <w:szCs w:val="20"/>
                <w:lang w:val="id-ID"/>
              </w:rPr>
            </w:pPr>
            <w:r w:rsidRPr="007831AE">
              <w:rPr>
                <w:sz w:val="20"/>
                <w:szCs w:val="20"/>
                <w:lang w:val="id-ID"/>
              </w:rPr>
              <w:t>Keluarga tidak menyuruh penderita meludah pada tempat tertentu yang sudah diberi desinfektan</w:t>
            </w:r>
          </w:p>
        </w:tc>
        <w:tc>
          <w:tcPr>
            <w:tcW w:w="993" w:type="dxa"/>
            <w:tcBorders>
              <w:left w:val="nil"/>
              <w:right w:val="nil"/>
            </w:tcBorders>
          </w:tcPr>
          <w:p w:rsidR="002F42C5" w:rsidRPr="007831AE" w:rsidRDefault="002F42C5" w:rsidP="002F42C5">
            <w:pPr>
              <w:jc w:val="center"/>
              <w:rPr>
                <w:sz w:val="20"/>
                <w:szCs w:val="20"/>
                <w:lang w:val="id-ID"/>
              </w:rPr>
            </w:pPr>
            <w:r w:rsidRPr="007831AE">
              <w:rPr>
                <w:sz w:val="20"/>
                <w:szCs w:val="20"/>
              </w:rPr>
              <w:t>8</w:t>
            </w:r>
          </w:p>
          <w:p w:rsidR="002F42C5" w:rsidRPr="007831AE" w:rsidRDefault="002F42C5" w:rsidP="002F42C5">
            <w:pPr>
              <w:jc w:val="center"/>
              <w:rPr>
                <w:sz w:val="20"/>
                <w:szCs w:val="20"/>
                <w:lang w:val="id-ID"/>
              </w:rPr>
            </w:pPr>
            <w:r w:rsidRPr="007831AE">
              <w:rPr>
                <w:sz w:val="20"/>
                <w:szCs w:val="20"/>
                <w:lang w:val="id-ID"/>
              </w:rPr>
              <w:t>(27%)</w:t>
            </w:r>
          </w:p>
        </w:tc>
        <w:tc>
          <w:tcPr>
            <w:tcW w:w="850" w:type="dxa"/>
            <w:tcBorders>
              <w:left w:val="nil"/>
              <w:right w:val="nil"/>
            </w:tcBorders>
          </w:tcPr>
          <w:p w:rsidR="002F42C5" w:rsidRPr="007831AE" w:rsidRDefault="002F42C5" w:rsidP="002F42C5">
            <w:pPr>
              <w:jc w:val="center"/>
              <w:rPr>
                <w:sz w:val="20"/>
                <w:szCs w:val="20"/>
                <w:lang w:val="id-ID"/>
              </w:rPr>
            </w:pPr>
            <w:r w:rsidRPr="007831AE">
              <w:rPr>
                <w:sz w:val="20"/>
                <w:szCs w:val="20"/>
              </w:rPr>
              <w:t>22</w:t>
            </w:r>
          </w:p>
          <w:p w:rsidR="002F42C5" w:rsidRPr="007831AE" w:rsidRDefault="002F42C5" w:rsidP="002F42C5">
            <w:pPr>
              <w:jc w:val="center"/>
              <w:rPr>
                <w:sz w:val="20"/>
                <w:szCs w:val="20"/>
                <w:lang w:val="id-ID"/>
              </w:rPr>
            </w:pPr>
            <w:r w:rsidRPr="007831AE">
              <w:rPr>
                <w:sz w:val="20"/>
                <w:szCs w:val="20"/>
                <w:lang w:val="id-ID"/>
              </w:rPr>
              <w:t>(73%)</w:t>
            </w:r>
          </w:p>
        </w:tc>
        <w:tc>
          <w:tcPr>
            <w:tcW w:w="992" w:type="dxa"/>
            <w:tcBorders>
              <w:left w:val="nil"/>
              <w:right w:val="nil"/>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570" w:type="dxa"/>
            <w:tcBorders>
              <w:left w:val="nil"/>
              <w:right w:val="nil"/>
            </w:tcBorders>
          </w:tcPr>
          <w:p w:rsidR="002F42C5" w:rsidRPr="007831AE" w:rsidRDefault="002F42C5" w:rsidP="002F42C5">
            <w:pPr>
              <w:jc w:val="center"/>
              <w:rPr>
                <w:sz w:val="20"/>
                <w:szCs w:val="20"/>
              </w:rPr>
            </w:pPr>
            <w:r w:rsidRPr="007831AE">
              <w:rPr>
                <w:sz w:val="20"/>
                <w:szCs w:val="20"/>
              </w:rPr>
              <w:t>3</w:t>
            </w:r>
          </w:p>
        </w:tc>
        <w:tc>
          <w:tcPr>
            <w:tcW w:w="4108" w:type="dxa"/>
            <w:tcBorders>
              <w:left w:val="nil"/>
              <w:right w:val="nil"/>
            </w:tcBorders>
          </w:tcPr>
          <w:p w:rsidR="002F42C5" w:rsidRPr="007831AE" w:rsidRDefault="002F42C5" w:rsidP="002F42C5">
            <w:pPr>
              <w:jc w:val="both"/>
              <w:rPr>
                <w:sz w:val="20"/>
                <w:szCs w:val="20"/>
                <w:lang w:val="id-ID"/>
              </w:rPr>
            </w:pPr>
            <w:r w:rsidRPr="007831AE">
              <w:rPr>
                <w:sz w:val="20"/>
                <w:szCs w:val="20"/>
                <w:lang w:val="id-ID"/>
              </w:rPr>
              <w:t>Keluarga menyuruh penderita menghindari udara dingin</w:t>
            </w:r>
          </w:p>
        </w:tc>
        <w:tc>
          <w:tcPr>
            <w:tcW w:w="993" w:type="dxa"/>
            <w:tcBorders>
              <w:left w:val="nil"/>
              <w:right w:val="nil"/>
            </w:tcBorders>
          </w:tcPr>
          <w:p w:rsidR="002F42C5" w:rsidRPr="007831AE" w:rsidRDefault="002F42C5" w:rsidP="002F42C5">
            <w:pPr>
              <w:jc w:val="center"/>
              <w:rPr>
                <w:sz w:val="20"/>
                <w:szCs w:val="20"/>
                <w:lang w:val="id-ID"/>
              </w:rPr>
            </w:pPr>
            <w:r w:rsidRPr="007831AE">
              <w:rPr>
                <w:sz w:val="20"/>
                <w:szCs w:val="20"/>
              </w:rPr>
              <w:t>30</w:t>
            </w:r>
          </w:p>
          <w:p w:rsidR="002F42C5" w:rsidRPr="007831AE" w:rsidRDefault="002F42C5" w:rsidP="002F42C5">
            <w:pPr>
              <w:jc w:val="center"/>
              <w:rPr>
                <w:sz w:val="20"/>
                <w:szCs w:val="20"/>
                <w:lang w:val="id-ID"/>
              </w:rPr>
            </w:pPr>
            <w:r w:rsidRPr="007831AE">
              <w:rPr>
                <w:sz w:val="20"/>
                <w:szCs w:val="20"/>
                <w:lang w:val="id-ID"/>
              </w:rPr>
              <w:t>(100%)</w:t>
            </w:r>
          </w:p>
        </w:tc>
        <w:tc>
          <w:tcPr>
            <w:tcW w:w="850" w:type="dxa"/>
            <w:tcBorders>
              <w:left w:val="nil"/>
              <w:right w:val="nil"/>
            </w:tcBorders>
          </w:tcPr>
          <w:p w:rsidR="002F42C5" w:rsidRPr="007831AE" w:rsidRDefault="002F42C5" w:rsidP="002F42C5">
            <w:pPr>
              <w:jc w:val="center"/>
              <w:rPr>
                <w:sz w:val="20"/>
                <w:szCs w:val="20"/>
                <w:lang w:val="id-ID"/>
              </w:rPr>
            </w:pPr>
            <w:r w:rsidRPr="007831AE">
              <w:rPr>
                <w:sz w:val="20"/>
                <w:szCs w:val="20"/>
              </w:rPr>
              <w:t>0</w:t>
            </w:r>
          </w:p>
          <w:p w:rsidR="002F42C5" w:rsidRPr="007831AE" w:rsidRDefault="002F42C5" w:rsidP="002F42C5">
            <w:pPr>
              <w:jc w:val="center"/>
              <w:rPr>
                <w:sz w:val="20"/>
                <w:szCs w:val="20"/>
                <w:lang w:val="id-ID"/>
              </w:rPr>
            </w:pPr>
            <w:r w:rsidRPr="007831AE">
              <w:rPr>
                <w:sz w:val="20"/>
                <w:szCs w:val="20"/>
                <w:lang w:val="id-ID"/>
              </w:rPr>
              <w:t>(0%)</w:t>
            </w:r>
          </w:p>
        </w:tc>
        <w:tc>
          <w:tcPr>
            <w:tcW w:w="992" w:type="dxa"/>
            <w:tcBorders>
              <w:left w:val="nil"/>
              <w:right w:val="nil"/>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570" w:type="dxa"/>
            <w:tcBorders>
              <w:left w:val="nil"/>
              <w:right w:val="nil"/>
            </w:tcBorders>
          </w:tcPr>
          <w:p w:rsidR="002F42C5" w:rsidRPr="007831AE" w:rsidRDefault="002F42C5" w:rsidP="002F42C5">
            <w:pPr>
              <w:jc w:val="center"/>
              <w:rPr>
                <w:sz w:val="20"/>
                <w:szCs w:val="20"/>
              </w:rPr>
            </w:pPr>
            <w:r w:rsidRPr="007831AE">
              <w:rPr>
                <w:sz w:val="20"/>
                <w:szCs w:val="20"/>
              </w:rPr>
              <w:t>4</w:t>
            </w:r>
          </w:p>
        </w:tc>
        <w:tc>
          <w:tcPr>
            <w:tcW w:w="4108" w:type="dxa"/>
            <w:tcBorders>
              <w:left w:val="nil"/>
              <w:right w:val="nil"/>
            </w:tcBorders>
          </w:tcPr>
          <w:p w:rsidR="002F42C5" w:rsidRPr="007831AE" w:rsidRDefault="002F42C5" w:rsidP="002F42C5">
            <w:pPr>
              <w:jc w:val="both"/>
              <w:rPr>
                <w:sz w:val="20"/>
                <w:szCs w:val="20"/>
                <w:lang w:val="id-ID"/>
              </w:rPr>
            </w:pPr>
            <w:r w:rsidRPr="007831AE">
              <w:rPr>
                <w:sz w:val="20"/>
                <w:szCs w:val="20"/>
                <w:lang w:val="id-ID"/>
              </w:rPr>
              <w:t>Keluarga tidak mengusahakan sinar matahari agar masuk ke tempat tidur</w:t>
            </w:r>
          </w:p>
        </w:tc>
        <w:tc>
          <w:tcPr>
            <w:tcW w:w="993" w:type="dxa"/>
            <w:tcBorders>
              <w:left w:val="nil"/>
              <w:right w:val="nil"/>
            </w:tcBorders>
          </w:tcPr>
          <w:p w:rsidR="002F42C5" w:rsidRPr="007831AE" w:rsidRDefault="002F42C5" w:rsidP="002F42C5">
            <w:pPr>
              <w:jc w:val="center"/>
              <w:rPr>
                <w:sz w:val="20"/>
                <w:szCs w:val="20"/>
                <w:lang w:val="id-ID"/>
              </w:rPr>
            </w:pPr>
            <w:r w:rsidRPr="007831AE">
              <w:rPr>
                <w:sz w:val="20"/>
                <w:szCs w:val="20"/>
              </w:rPr>
              <w:t>16</w:t>
            </w:r>
          </w:p>
          <w:p w:rsidR="002F42C5" w:rsidRPr="007831AE" w:rsidRDefault="002F42C5" w:rsidP="002F42C5">
            <w:pPr>
              <w:jc w:val="center"/>
              <w:rPr>
                <w:sz w:val="20"/>
                <w:szCs w:val="20"/>
                <w:lang w:val="id-ID"/>
              </w:rPr>
            </w:pPr>
            <w:r w:rsidRPr="007831AE">
              <w:rPr>
                <w:sz w:val="20"/>
                <w:szCs w:val="20"/>
                <w:lang w:val="id-ID"/>
              </w:rPr>
              <w:t>(53%)</w:t>
            </w:r>
          </w:p>
        </w:tc>
        <w:tc>
          <w:tcPr>
            <w:tcW w:w="850" w:type="dxa"/>
            <w:tcBorders>
              <w:left w:val="nil"/>
              <w:right w:val="nil"/>
            </w:tcBorders>
          </w:tcPr>
          <w:p w:rsidR="002F42C5" w:rsidRPr="007831AE" w:rsidRDefault="002F42C5" w:rsidP="002F42C5">
            <w:pPr>
              <w:jc w:val="center"/>
              <w:rPr>
                <w:sz w:val="20"/>
                <w:szCs w:val="20"/>
                <w:lang w:val="id-ID"/>
              </w:rPr>
            </w:pPr>
            <w:r w:rsidRPr="007831AE">
              <w:rPr>
                <w:sz w:val="20"/>
                <w:szCs w:val="20"/>
              </w:rPr>
              <w:t>14</w:t>
            </w:r>
          </w:p>
          <w:p w:rsidR="002F42C5" w:rsidRPr="007831AE" w:rsidRDefault="002F42C5" w:rsidP="002F42C5">
            <w:pPr>
              <w:jc w:val="center"/>
              <w:rPr>
                <w:sz w:val="20"/>
                <w:szCs w:val="20"/>
                <w:lang w:val="id-ID"/>
              </w:rPr>
            </w:pPr>
            <w:r w:rsidRPr="007831AE">
              <w:rPr>
                <w:sz w:val="20"/>
                <w:szCs w:val="20"/>
                <w:lang w:val="id-ID"/>
              </w:rPr>
              <w:t>(47%)</w:t>
            </w:r>
          </w:p>
        </w:tc>
        <w:tc>
          <w:tcPr>
            <w:tcW w:w="992" w:type="dxa"/>
            <w:tcBorders>
              <w:left w:val="nil"/>
              <w:right w:val="nil"/>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570" w:type="dxa"/>
            <w:tcBorders>
              <w:left w:val="nil"/>
              <w:right w:val="nil"/>
            </w:tcBorders>
          </w:tcPr>
          <w:p w:rsidR="002F42C5" w:rsidRPr="007831AE" w:rsidRDefault="002F42C5" w:rsidP="002F42C5">
            <w:pPr>
              <w:jc w:val="center"/>
              <w:rPr>
                <w:sz w:val="20"/>
                <w:szCs w:val="20"/>
              </w:rPr>
            </w:pPr>
            <w:r w:rsidRPr="007831AE">
              <w:rPr>
                <w:sz w:val="20"/>
                <w:szCs w:val="20"/>
              </w:rPr>
              <w:t>5</w:t>
            </w:r>
          </w:p>
        </w:tc>
        <w:tc>
          <w:tcPr>
            <w:tcW w:w="4108" w:type="dxa"/>
            <w:tcBorders>
              <w:left w:val="nil"/>
              <w:right w:val="nil"/>
            </w:tcBorders>
          </w:tcPr>
          <w:p w:rsidR="002F42C5" w:rsidRPr="007831AE" w:rsidRDefault="002F42C5" w:rsidP="002F42C5">
            <w:pPr>
              <w:jc w:val="both"/>
              <w:rPr>
                <w:sz w:val="20"/>
                <w:szCs w:val="20"/>
                <w:lang w:val="id-ID"/>
              </w:rPr>
            </w:pPr>
            <w:r w:rsidRPr="007831AE">
              <w:rPr>
                <w:sz w:val="20"/>
                <w:szCs w:val="20"/>
                <w:lang w:val="id-ID"/>
              </w:rPr>
              <w:t>Keluarga memberi makan – makanan yang bergizi</w:t>
            </w:r>
          </w:p>
        </w:tc>
        <w:tc>
          <w:tcPr>
            <w:tcW w:w="993" w:type="dxa"/>
            <w:tcBorders>
              <w:left w:val="nil"/>
              <w:right w:val="nil"/>
            </w:tcBorders>
          </w:tcPr>
          <w:p w:rsidR="002F42C5" w:rsidRPr="007831AE" w:rsidRDefault="002F42C5" w:rsidP="002F42C5">
            <w:pPr>
              <w:jc w:val="center"/>
              <w:rPr>
                <w:sz w:val="20"/>
                <w:szCs w:val="20"/>
                <w:lang w:val="id-ID"/>
              </w:rPr>
            </w:pPr>
            <w:r w:rsidRPr="007831AE">
              <w:rPr>
                <w:sz w:val="20"/>
                <w:szCs w:val="20"/>
              </w:rPr>
              <w:t>30</w:t>
            </w:r>
          </w:p>
          <w:p w:rsidR="002F42C5" w:rsidRPr="007831AE" w:rsidRDefault="002F42C5" w:rsidP="002F42C5">
            <w:pPr>
              <w:jc w:val="center"/>
              <w:rPr>
                <w:sz w:val="20"/>
                <w:szCs w:val="20"/>
                <w:lang w:val="id-ID"/>
              </w:rPr>
            </w:pPr>
            <w:r w:rsidRPr="007831AE">
              <w:rPr>
                <w:sz w:val="20"/>
                <w:szCs w:val="20"/>
                <w:lang w:val="id-ID"/>
              </w:rPr>
              <w:t>(100%)</w:t>
            </w:r>
          </w:p>
        </w:tc>
        <w:tc>
          <w:tcPr>
            <w:tcW w:w="850" w:type="dxa"/>
            <w:tcBorders>
              <w:left w:val="nil"/>
              <w:right w:val="nil"/>
            </w:tcBorders>
          </w:tcPr>
          <w:p w:rsidR="002F42C5" w:rsidRPr="007831AE" w:rsidRDefault="002F42C5" w:rsidP="002F42C5">
            <w:pPr>
              <w:jc w:val="center"/>
              <w:rPr>
                <w:sz w:val="20"/>
                <w:szCs w:val="20"/>
                <w:lang w:val="id-ID"/>
              </w:rPr>
            </w:pPr>
            <w:r w:rsidRPr="007831AE">
              <w:rPr>
                <w:sz w:val="20"/>
                <w:szCs w:val="20"/>
              </w:rPr>
              <w:t>0</w:t>
            </w:r>
          </w:p>
          <w:p w:rsidR="002F42C5" w:rsidRPr="007831AE" w:rsidRDefault="002F42C5" w:rsidP="002F42C5">
            <w:pPr>
              <w:jc w:val="center"/>
              <w:rPr>
                <w:sz w:val="20"/>
                <w:szCs w:val="20"/>
                <w:lang w:val="id-ID"/>
              </w:rPr>
            </w:pPr>
            <w:r w:rsidRPr="007831AE">
              <w:rPr>
                <w:sz w:val="20"/>
                <w:szCs w:val="20"/>
                <w:lang w:val="id-ID"/>
              </w:rPr>
              <w:t>(0%)</w:t>
            </w:r>
          </w:p>
        </w:tc>
        <w:tc>
          <w:tcPr>
            <w:tcW w:w="992" w:type="dxa"/>
            <w:tcBorders>
              <w:left w:val="nil"/>
              <w:bottom w:val="single" w:sz="4" w:space="0" w:color="000000" w:themeColor="text1"/>
              <w:right w:val="nil"/>
            </w:tcBorders>
          </w:tcPr>
          <w:p w:rsidR="002F42C5" w:rsidRPr="007831AE" w:rsidRDefault="002F42C5" w:rsidP="002F42C5">
            <w:pPr>
              <w:jc w:val="center"/>
              <w:rPr>
                <w:b/>
                <w:sz w:val="20"/>
                <w:szCs w:val="20"/>
                <w:lang w:val="id-ID"/>
              </w:rPr>
            </w:pPr>
            <w:r w:rsidRPr="007831AE">
              <w:rPr>
                <w:b/>
                <w:sz w:val="20"/>
                <w:szCs w:val="20"/>
                <w:lang w:val="id-ID"/>
              </w:rPr>
              <w:t>30</w:t>
            </w:r>
          </w:p>
          <w:p w:rsidR="002F42C5" w:rsidRPr="007831AE" w:rsidRDefault="002F42C5" w:rsidP="002F42C5">
            <w:pPr>
              <w:jc w:val="center"/>
              <w:rPr>
                <w:sz w:val="20"/>
                <w:szCs w:val="20"/>
              </w:rPr>
            </w:pPr>
            <w:r w:rsidRPr="007831AE">
              <w:rPr>
                <w:b/>
                <w:sz w:val="20"/>
                <w:szCs w:val="20"/>
                <w:lang w:val="id-ID"/>
              </w:rPr>
              <w:t>(100%)</w:t>
            </w:r>
          </w:p>
        </w:tc>
      </w:tr>
      <w:tr w:rsidR="002F42C5" w:rsidRPr="007831AE" w:rsidTr="002F42C5">
        <w:tc>
          <w:tcPr>
            <w:tcW w:w="4678" w:type="dxa"/>
            <w:gridSpan w:val="2"/>
            <w:tcBorders>
              <w:left w:val="nil"/>
              <w:right w:val="nil"/>
            </w:tcBorders>
            <w:vAlign w:val="center"/>
          </w:tcPr>
          <w:p w:rsidR="002F42C5" w:rsidRPr="007831AE" w:rsidRDefault="002F42C5" w:rsidP="002F42C5">
            <w:pPr>
              <w:jc w:val="center"/>
              <w:rPr>
                <w:b/>
                <w:sz w:val="20"/>
                <w:szCs w:val="20"/>
              </w:rPr>
            </w:pPr>
            <w:r w:rsidRPr="007831AE">
              <w:rPr>
                <w:b/>
                <w:sz w:val="20"/>
                <w:szCs w:val="20"/>
              </w:rPr>
              <w:t>Mean</w:t>
            </w:r>
          </w:p>
        </w:tc>
        <w:tc>
          <w:tcPr>
            <w:tcW w:w="993"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21.2</w:t>
            </w:r>
          </w:p>
        </w:tc>
        <w:tc>
          <w:tcPr>
            <w:tcW w:w="850"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8.8</w:t>
            </w:r>
          </w:p>
        </w:tc>
        <w:tc>
          <w:tcPr>
            <w:tcW w:w="992" w:type="dxa"/>
            <w:tcBorders>
              <w:left w:val="nil"/>
              <w:bottom w:val="nil"/>
              <w:right w:val="nil"/>
            </w:tcBorders>
            <w:vAlign w:val="center"/>
          </w:tcPr>
          <w:p w:rsidR="002F42C5" w:rsidRPr="007831AE" w:rsidRDefault="002F42C5" w:rsidP="002F42C5">
            <w:pPr>
              <w:jc w:val="center"/>
              <w:rPr>
                <w:sz w:val="20"/>
                <w:szCs w:val="20"/>
              </w:rPr>
            </w:pPr>
          </w:p>
        </w:tc>
      </w:tr>
      <w:tr w:rsidR="002F42C5" w:rsidRPr="007831AE" w:rsidTr="002F42C5">
        <w:tc>
          <w:tcPr>
            <w:tcW w:w="4678" w:type="dxa"/>
            <w:gridSpan w:val="2"/>
            <w:tcBorders>
              <w:left w:val="nil"/>
              <w:right w:val="nil"/>
            </w:tcBorders>
            <w:vAlign w:val="center"/>
          </w:tcPr>
          <w:p w:rsidR="002F42C5" w:rsidRPr="007831AE" w:rsidRDefault="002F42C5" w:rsidP="002F42C5">
            <w:pPr>
              <w:jc w:val="center"/>
              <w:rPr>
                <w:b/>
                <w:sz w:val="20"/>
                <w:szCs w:val="20"/>
              </w:rPr>
            </w:pPr>
            <w:r w:rsidRPr="007831AE">
              <w:rPr>
                <w:b/>
                <w:sz w:val="20"/>
                <w:szCs w:val="20"/>
              </w:rPr>
              <w:t>Median</w:t>
            </w:r>
          </w:p>
        </w:tc>
        <w:tc>
          <w:tcPr>
            <w:tcW w:w="993"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22</w:t>
            </w:r>
          </w:p>
        </w:tc>
        <w:tc>
          <w:tcPr>
            <w:tcW w:w="850"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8</w:t>
            </w:r>
          </w:p>
        </w:tc>
        <w:tc>
          <w:tcPr>
            <w:tcW w:w="992" w:type="dxa"/>
            <w:tcBorders>
              <w:top w:val="nil"/>
              <w:left w:val="nil"/>
              <w:bottom w:val="nil"/>
              <w:right w:val="nil"/>
            </w:tcBorders>
            <w:vAlign w:val="center"/>
          </w:tcPr>
          <w:p w:rsidR="002F42C5" w:rsidRPr="007831AE" w:rsidRDefault="002F42C5" w:rsidP="002F42C5">
            <w:pPr>
              <w:jc w:val="center"/>
              <w:rPr>
                <w:sz w:val="20"/>
                <w:szCs w:val="20"/>
              </w:rPr>
            </w:pPr>
          </w:p>
        </w:tc>
      </w:tr>
      <w:tr w:rsidR="002F42C5" w:rsidRPr="007831AE" w:rsidTr="002F42C5">
        <w:tc>
          <w:tcPr>
            <w:tcW w:w="4678" w:type="dxa"/>
            <w:gridSpan w:val="2"/>
            <w:tcBorders>
              <w:left w:val="nil"/>
              <w:right w:val="nil"/>
            </w:tcBorders>
            <w:vAlign w:val="center"/>
          </w:tcPr>
          <w:p w:rsidR="002F42C5" w:rsidRPr="007831AE" w:rsidRDefault="002F42C5" w:rsidP="002F42C5">
            <w:pPr>
              <w:jc w:val="center"/>
              <w:rPr>
                <w:b/>
                <w:sz w:val="20"/>
                <w:szCs w:val="20"/>
              </w:rPr>
            </w:pPr>
            <w:r w:rsidRPr="007831AE">
              <w:rPr>
                <w:b/>
                <w:sz w:val="20"/>
                <w:szCs w:val="20"/>
              </w:rPr>
              <w:t>Minimum</w:t>
            </w:r>
          </w:p>
        </w:tc>
        <w:tc>
          <w:tcPr>
            <w:tcW w:w="993"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8</w:t>
            </w:r>
          </w:p>
        </w:tc>
        <w:tc>
          <w:tcPr>
            <w:tcW w:w="850"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0</w:t>
            </w:r>
          </w:p>
        </w:tc>
        <w:tc>
          <w:tcPr>
            <w:tcW w:w="992" w:type="dxa"/>
            <w:tcBorders>
              <w:top w:val="nil"/>
              <w:left w:val="nil"/>
              <w:bottom w:val="nil"/>
              <w:right w:val="nil"/>
            </w:tcBorders>
            <w:vAlign w:val="center"/>
          </w:tcPr>
          <w:p w:rsidR="002F42C5" w:rsidRPr="007831AE" w:rsidRDefault="002F42C5" w:rsidP="002F42C5">
            <w:pPr>
              <w:jc w:val="center"/>
              <w:rPr>
                <w:sz w:val="20"/>
                <w:szCs w:val="20"/>
              </w:rPr>
            </w:pPr>
          </w:p>
        </w:tc>
      </w:tr>
      <w:tr w:rsidR="002F42C5" w:rsidRPr="007831AE" w:rsidTr="002F42C5">
        <w:tc>
          <w:tcPr>
            <w:tcW w:w="4678" w:type="dxa"/>
            <w:gridSpan w:val="2"/>
            <w:tcBorders>
              <w:left w:val="nil"/>
              <w:right w:val="nil"/>
            </w:tcBorders>
            <w:vAlign w:val="center"/>
          </w:tcPr>
          <w:p w:rsidR="002F42C5" w:rsidRPr="007831AE" w:rsidRDefault="002F42C5" w:rsidP="002F42C5">
            <w:pPr>
              <w:jc w:val="center"/>
              <w:rPr>
                <w:b/>
                <w:sz w:val="20"/>
                <w:szCs w:val="20"/>
              </w:rPr>
            </w:pPr>
            <w:proofErr w:type="spellStart"/>
            <w:r w:rsidRPr="007831AE">
              <w:rPr>
                <w:b/>
                <w:sz w:val="20"/>
                <w:szCs w:val="20"/>
              </w:rPr>
              <w:t>Maksimum</w:t>
            </w:r>
            <w:proofErr w:type="spellEnd"/>
          </w:p>
        </w:tc>
        <w:tc>
          <w:tcPr>
            <w:tcW w:w="993"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30</w:t>
            </w:r>
          </w:p>
        </w:tc>
        <w:tc>
          <w:tcPr>
            <w:tcW w:w="850" w:type="dxa"/>
            <w:tcBorders>
              <w:left w:val="nil"/>
              <w:right w:val="nil"/>
            </w:tcBorders>
            <w:vAlign w:val="center"/>
          </w:tcPr>
          <w:p w:rsidR="002F42C5" w:rsidRPr="007831AE" w:rsidRDefault="002F42C5" w:rsidP="002F42C5">
            <w:pPr>
              <w:jc w:val="center"/>
              <w:rPr>
                <w:b/>
                <w:sz w:val="20"/>
                <w:szCs w:val="20"/>
                <w:lang w:val="id-ID"/>
              </w:rPr>
            </w:pPr>
            <w:r w:rsidRPr="007831AE">
              <w:rPr>
                <w:b/>
                <w:sz w:val="20"/>
                <w:szCs w:val="20"/>
                <w:lang w:val="id-ID"/>
              </w:rPr>
              <w:t>22</w:t>
            </w:r>
          </w:p>
        </w:tc>
        <w:tc>
          <w:tcPr>
            <w:tcW w:w="992" w:type="dxa"/>
            <w:tcBorders>
              <w:top w:val="nil"/>
              <w:left w:val="nil"/>
              <w:right w:val="nil"/>
            </w:tcBorders>
            <w:vAlign w:val="center"/>
          </w:tcPr>
          <w:p w:rsidR="002F42C5" w:rsidRPr="007831AE" w:rsidRDefault="002F42C5" w:rsidP="002F42C5">
            <w:pPr>
              <w:jc w:val="center"/>
              <w:rPr>
                <w:sz w:val="20"/>
                <w:szCs w:val="20"/>
              </w:rPr>
            </w:pPr>
          </w:p>
        </w:tc>
      </w:tr>
    </w:tbl>
    <w:p w:rsidR="002F42C5" w:rsidRPr="007831AE" w:rsidRDefault="002F42C5" w:rsidP="002F42C5">
      <w:pPr>
        <w:pStyle w:val="ListParagraph"/>
        <w:widowControl/>
        <w:tabs>
          <w:tab w:val="left" w:pos="1276"/>
          <w:tab w:val="left" w:pos="1418"/>
        </w:tabs>
        <w:suppressAutoHyphens w:val="0"/>
        <w:overflowPunct/>
        <w:ind w:left="1418" w:hanging="1058"/>
        <w:jc w:val="both"/>
        <w:rPr>
          <w:bCs/>
          <w:kern w:val="32"/>
          <w:sz w:val="20"/>
          <w:szCs w:val="20"/>
          <w:lang w:val="id-ID"/>
        </w:rPr>
      </w:pPr>
    </w:p>
    <w:p w:rsidR="002F42C5" w:rsidRPr="007831AE" w:rsidRDefault="002F42C5" w:rsidP="002F42C5">
      <w:pPr>
        <w:pStyle w:val="ListParagraph"/>
        <w:widowControl/>
        <w:tabs>
          <w:tab w:val="left" w:pos="1276"/>
          <w:tab w:val="left" w:pos="1418"/>
        </w:tabs>
        <w:suppressAutoHyphens w:val="0"/>
        <w:overflowPunct/>
        <w:ind w:left="1418" w:hanging="1058"/>
        <w:jc w:val="both"/>
        <w:rPr>
          <w:bCs/>
          <w:kern w:val="32"/>
          <w:lang w:val="id-ID"/>
        </w:rPr>
      </w:pPr>
      <w:r w:rsidRPr="007831AE">
        <w:rPr>
          <w:bCs/>
          <w:kern w:val="32"/>
          <w:lang w:val="id-ID"/>
        </w:rPr>
        <w:t>Tabel 12</w:t>
      </w:r>
      <w:r w:rsidRPr="007831AE">
        <w:rPr>
          <w:bCs/>
          <w:kern w:val="32"/>
          <w:lang w:val="id-ID"/>
        </w:rPr>
        <w:tab/>
      </w:r>
      <w:r w:rsidRPr="007831AE">
        <w:rPr>
          <w:bCs/>
          <w:kern w:val="32"/>
          <w:lang w:val="id-ID"/>
        </w:rPr>
        <w:tab/>
        <w:t>Tabel Tabulasi Responden Berdasarkan Pencegahan Penularan Tb Paru di Puskesmas Pegirian Surabaya, Juni 2012</w:t>
      </w:r>
    </w:p>
    <w:tbl>
      <w:tblPr>
        <w:tblW w:w="5426" w:type="dxa"/>
        <w:jc w:val="center"/>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2031"/>
        <w:gridCol w:w="1242"/>
        <w:gridCol w:w="910"/>
        <w:gridCol w:w="1243"/>
      </w:tblGrid>
      <w:tr w:rsidR="002F42C5" w:rsidRPr="007831AE" w:rsidTr="002F42C5">
        <w:trPr>
          <w:trHeight w:val="70"/>
          <w:jc w:val="center"/>
        </w:trPr>
        <w:tc>
          <w:tcPr>
            <w:tcW w:w="2031" w:type="dxa"/>
            <w:shd w:val="clear" w:color="auto" w:fill="auto"/>
            <w:noWrap/>
            <w:vAlign w:val="bottom"/>
            <w:hideMark/>
          </w:tcPr>
          <w:p w:rsidR="002F42C5" w:rsidRPr="007831AE" w:rsidRDefault="002F42C5" w:rsidP="002F42C5">
            <w:pPr>
              <w:widowControl/>
              <w:suppressAutoHyphens w:val="0"/>
              <w:overflowPunct/>
              <w:jc w:val="center"/>
              <w:rPr>
                <w:b/>
                <w:color w:val="000000"/>
                <w:kern w:val="0"/>
                <w:sz w:val="20"/>
                <w:szCs w:val="20"/>
                <w:lang w:val="id-ID" w:eastAsia="id-ID"/>
              </w:rPr>
            </w:pPr>
            <w:r w:rsidRPr="007831AE">
              <w:rPr>
                <w:b/>
                <w:color w:val="000000"/>
                <w:kern w:val="0"/>
                <w:sz w:val="20"/>
                <w:szCs w:val="20"/>
                <w:lang w:val="id-ID" w:eastAsia="id-ID"/>
              </w:rPr>
              <w:t>Kategori</w:t>
            </w:r>
          </w:p>
        </w:tc>
        <w:tc>
          <w:tcPr>
            <w:tcW w:w="1242" w:type="dxa"/>
            <w:shd w:val="clear" w:color="auto" w:fill="auto"/>
            <w:noWrap/>
            <w:vAlign w:val="bottom"/>
            <w:hideMark/>
          </w:tcPr>
          <w:p w:rsidR="002F42C5" w:rsidRPr="007831AE" w:rsidRDefault="002F42C5" w:rsidP="002F42C5">
            <w:pPr>
              <w:widowControl/>
              <w:suppressAutoHyphens w:val="0"/>
              <w:overflowPunct/>
              <w:rPr>
                <w:b/>
                <w:color w:val="000000"/>
                <w:kern w:val="0"/>
                <w:sz w:val="20"/>
                <w:szCs w:val="20"/>
                <w:lang w:val="id-ID" w:eastAsia="id-ID"/>
              </w:rPr>
            </w:pPr>
          </w:p>
        </w:tc>
        <w:tc>
          <w:tcPr>
            <w:tcW w:w="910" w:type="dxa"/>
            <w:shd w:val="clear" w:color="auto" w:fill="auto"/>
            <w:noWrap/>
            <w:vAlign w:val="bottom"/>
            <w:hideMark/>
          </w:tcPr>
          <w:p w:rsidR="002F42C5" w:rsidRPr="007831AE" w:rsidRDefault="002F42C5" w:rsidP="002F42C5">
            <w:pPr>
              <w:widowControl/>
              <w:suppressAutoHyphens w:val="0"/>
              <w:overflowPunct/>
              <w:jc w:val="center"/>
              <w:rPr>
                <w:b/>
                <w:color w:val="000000"/>
                <w:kern w:val="0"/>
                <w:sz w:val="20"/>
                <w:szCs w:val="20"/>
                <w:lang w:val="id-ID" w:eastAsia="id-ID"/>
              </w:rPr>
            </w:pPr>
            <w:r w:rsidRPr="007831AE">
              <w:rPr>
                <w:b/>
                <w:color w:val="000000"/>
                <w:kern w:val="0"/>
                <w:sz w:val="20"/>
                <w:szCs w:val="20"/>
                <w:lang w:val="id-ID" w:eastAsia="id-ID"/>
              </w:rPr>
              <w:t>Jumlah</w:t>
            </w:r>
          </w:p>
        </w:tc>
        <w:tc>
          <w:tcPr>
            <w:tcW w:w="1243" w:type="dxa"/>
            <w:shd w:val="clear" w:color="auto" w:fill="auto"/>
            <w:noWrap/>
            <w:vAlign w:val="bottom"/>
            <w:hideMark/>
          </w:tcPr>
          <w:p w:rsidR="002F42C5" w:rsidRPr="007831AE" w:rsidRDefault="002F42C5" w:rsidP="002F42C5">
            <w:pPr>
              <w:widowControl/>
              <w:suppressAutoHyphens w:val="0"/>
              <w:overflowPunct/>
              <w:jc w:val="center"/>
              <w:rPr>
                <w:b/>
                <w:color w:val="000000"/>
                <w:kern w:val="0"/>
                <w:sz w:val="20"/>
                <w:szCs w:val="20"/>
                <w:lang w:val="id-ID" w:eastAsia="id-ID"/>
              </w:rPr>
            </w:pPr>
            <w:r w:rsidRPr="007831AE">
              <w:rPr>
                <w:b/>
                <w:color w:val="000000"/>
                <w:kern w:val="0"/>
                <w:sz w:val="20"/>
                <w:szCs w:val="20"/>
                <w:lang w:val="id-ID" w:eastAsia="id-ID"/>
              </w:rPr>
              <w:t>Prosentase</w:t>
            </w:r>
          </w:p>
        </w:tc>
      </w:tr>
      <w:tr w:rsidR="002F42C5" w:rsidRPr="007831AE" w:rsidTr="002F42C5">
        <w:trPr>
          <w:trHeight w:val="84"/>
          <w:jc w:val="center"/>
        </w:trPr>
        <w:tc>
          <w:tcPr>
            <w:tcW w:w="2031" w:type="dxa"/>
            <w:shd w:val="clear" w:color="auto" w:fill="auto"/>
            <w:noWrap/>
            <w:vAlign w:val="bottom"/>
            <w:hideMark/>
          </w:tcPr>
          <w:p w:rsidR="002F42C5" w:rsidRPr="007831AE" w:rsidRDefault="002F42C5" w:rsidP="002F42C5">
            <w:pPr>
              <w:widowControl/>
              <w:suppressAutoHyphens w:val="0"/>
              <w:overflowPunct/>
              <w:rPr>
                <w:color w:val="000000"/>
                <w:kern w:val="0"/>
                <w:sz w:val="20"/>
                <w:szCs w:val="20"/>
                <w:lang w:val="id-ID" w:eastAsia="id-ID"/>
              </w:rPr>
            </w:pPr>
            <w:r w:rsidRPr="007831AE">
              <w:rPr>
                <w:color w:val="000000"/>
                <w:kern w:val="0"/>
                <w:sz w:val="20"/>
                <w:szCs w:val="20"/>
                <w:lang w:val="id-ID" w:eastAsia="id-ID"/>
              </w:rPr>
              <w:t>Sangat Lemah</w:t>
            </w:r>
          </w:p>
        </w:tc>
        <w:tc>
          <w:tcPr>
            <w:tcW w:w="1242" w:type="dxa"/>
            <w:shd w:val="clear" w:color="auto" w:fill="auto"/>
            <w:noWrap/>
            <w:vAlign w:val="bottom"/>
            <w:hideMark/>
          </w:tcPr>
          <w:p w:rsidR="002F42C5" w:rsidRPr="007831AE" w:rsidRDefault="002F42C5" w:rsidP="002F42C5">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0-20</w:t>
            </w:r>
          </w:p>
        </w:tc>
        <w:tc>
          <w:tcPr>
            <w:tcW w:w="910" w:type="dxa"/>
            <w:shd w:val="clear" w:color="auto" w:fill="auto"/>
            <w:noWrap/>
            <w:vAlign w:val="bottom"/>
            <w:hideMark/>
          </w:tcPr>
          <w:p w:rsidR="002F42C5" w:rsidRPr="007831AE" w:rsidRDefault="002F42C5" w:rsidP="002F42C5">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1243" w:type="dxa"/>
            <w:shd w:val="clear" w:color="auto" w:fill="auto"/>
            <w:noWrap/>
            <w:vAlign w:val="bottom"/>
            <w:hideMark/>
          </w:tcPr>
          <w:p w:rsidR="002F42C5" w:rsidRPr="007831AE" w:rsidRDefault="002F42C5" w:rsidP="002F42C5">
            <w:pPr>
              <w:jc w:val="center"/>
              <w:rPr>
                <w:color w:val="000000"/>
                <w:sz w:val="20"/>
                <w:szCs w:val="20"/>
                <w:lang w:val="id-ID"/>
              </w:rPr>
            </w:pPr>
            <w:r w:rsidRPr="007831AE">
              <w:rPr>
                <w:color w:val="000000"/>
                <w:sz w:val="20"/>
                <w:szCs w:val="20"/>
              </w:rPr>
              <w:t>0</w:t>
            </w:r>
            <w:r w:rsidRPr="007831AE">
              <w:rPr>
                <w:color w:val="000000"/>
                <w:sz w:val="20"/>
                <w:szCs w:val="20"/>
                <w:lang w:val="id-ID"/>
              </w:rPr>
              <w:t>%</w:t>
            </w:r>
          </w:p>
        </w:tc>
      </w:tr>
      <w:tr w:rsidR="002F42C5" w:rsidRPr="007831AE" w:rsidTr="002F42C5">
        <w:trPr>
          <w:trHeight w:val="88"/>
          <w:jc w:val="center"/>
        </w:trPr>
        <w:tc>
          <w:tcPr>
            <w:tcW w:w="2031" w:type="dxa"/>
            <w:shd w:val="clear" w:color="auto" w:fill="auto"/>
            <w:noWrap/>
            <w:vAlign w:val="bottom"/>
            <w:hideMark/>
          </w:tcPr>
          <w:p w:rsidR="002F42C5" w:rsidRPr="007831AE" w:rsidRDefault="002F42C5" w:rsidP="002F42C5">
            <w:pPr>
              <w:widowControl/>
              <w:suppressAutoHyphens w:val="0"/>
              <w:overflowPunct/>
              <w:rPr>
                <w:color w:val="000000"/>
                <w:kern w:val="0"/>
                <w:sz w:val="20"/>
                <w:szCs w:val="20"/>
                <w:lang w:val="id-ID" w:eastAsia="id-ID"/>
              </w:rPr>
            </w:pPr>
            <w:r w:rsidRPr="007831AE">
              <w:rPr>
                <w:color w:val="000000"/>
                <w:kern w:val="0"/>
                <w:sz w:val="20"/>
                <w:szCs w:val="20"/>
                <w:lang w:val="id-ID" w:eastAsia="id-ID"/>
              </w:rPr>
              <w:t>Lemah</w:t>
            </w:r>
          </w:p>
        </w:tc>
        <w:tc>
          <w:tcPr>
            <w:tcW w:w="1242" w:type="dxa"/>
            <w:shd w:val="clear" w:color="auto" w:fill="auto"/>
            <w:noWrap/>
            <w:vAlign w:val="bottom"/>
            <w:hideMark/>
          </w:tcPr>
          <w:p w:rsidR="002F42C5" w:rsidRPr="007831AE" w:rsidRDefault="002F42C5" w:rsidP="002F42C5">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21-40</w:t>
            </w:r>
          </w:p>
        </w:tc>
        <w:tc>
          <w:tcPr>
            <w:tcW w:w="910" w:type="dxa"/>
            <w:shd w:val="clear" w:color="auto" w:fill="auto"/>
            <w:noWrap/>
            <w:vAlign w:val="bottom"/>
            <w:hideMark/>
          </w:tcPr>
          <w:p w:rsidR="002F42C5" w:rsidRPr="007831AE" w:rsidRDefault="002F42C5" w:rsidP="002F42C5">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8</w:t>
            </w:r>
          </w:p>
        </w:tc>
        <w:tc>
          <w:tcPr>
            <w:tcW w:w="1243" w:type="dxa"/>
            <w:shd w:val="clear" w:color="auto" w:fill="auto"/>
            <w:noWrap/>
            <w:vAlign w:val="bottom"/>
            <w:hideMark/>
          </w:tcPr>
          <w:p w:rsidR="002F42C5" w:rsidRPr="007831AE" w:rsidRDefault="002F42C5" w:rsidP="002F42C5">
            <w:pPr>
              <w:jc w:val="center"/>
              <w:rPr>
                <w:color w:val="000000"/>
                <w:sz w:val="20"/>
                <w:szCs w:val="20"/>
                <w:lang w:val="id-ID"/>
              </w:rPr>
            </w:pPr>
            <w:r w:rsidRPr="007831AE">
              <w:rPr>
                <w:color w:val="000000"/>
                <w:sz w:val="20"/>
                <w:szCs w:val="20"/>
              </w:rPr>
              <w:t>27</w:t>
            </w:r>
            <w:r w:rsidRPr="007831AE">
              <w:rPr>
                <w:color w:val="000000"/>
                <w:sz w:val="20"/>
                <w:szCs w:val="20"/>
                <w:lang w:val="id-ID"/>
              </w:rPr>
              <w:t>%</w:t>
            </w:r>
          </w:p>
        </w:tc>
      </w:tr>
      <w:tr w:rsidR="002F42C5" w:rsidRPr="007831AE" w:rsidTr="002F42C5">
        <w:trPr>
          <w:trHeight w:val="92"/>
          <w:jc w:val="center"/>
        </w:trPr>
        <w:tc>
          <w:tcPr>
            <w:tcW w:w="2031" w:type="dxa"/>
            <w:shd w:val="clear" w:color="auto" w:fill="auto"/>
            <w:noWrap/>
            <w:vAlign w:val="bottom"/>
            <w:hideMark/>
          </w:tcPr>
          <w:p w:rsidR="002F42C5" w:rsidRPr="007831AE" w:rsidRDefault="002F42C5" w:rsidP="002F42C5">
            <w:pPr>
              <w:widowControl/>
              <w:suppressAutoHyphens w:val="0"/>
              <w:overflowPunct/>
              <w:rPr>
                <w:color w:val="000000"/>
                <w:kern w:val="0"/>
                <w:sz w:val="20"/>
                <w:szCs w:val="20"/>
                <w:lang w:val="id-ID" w:eastAsia="id-ID"/>
              </w:rPr>
            </w:pPr>
            <w:r w:rsidRPr="007831AE">
              <w:rPr>
                <w:color w:val="000000"/>
                <w:kern w:val="0"/>
                <w:sz w:val="20"/>
                <w:szCs w:val="20"/>
                <w:lang w:val="id-ID" w:eastAsia="id-ID"/>
              </w:rPr>
              <w:t>Cukup</w:t>
            </w:r>
          </w:p>
        </w:tc>
        <w:tc>
          <w:tcPr>
            <w:tcW w:w="1242" w:type="dxa"/>
            <w:shd w:val="clear" w:color="auto" w:fill="auto"/>
            <w:noWrap/>
            <w:vAlign w:val="bottom"/>
            <w:hideMark/>
          </w:tcPr>
          <w:p w:rsidR="002F42C5" w:rsidRPr="007831AE" w:rsidRDefault="002F42C5" w:rsidP="002F42C5">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41-60</w:t>
            </w:r>
          </w:p>
        </w:tc>
        <w:tc>
          <w:tcPr>
            <w:tcW w:w="910" w:type="dxa"/>
            <w:shd w:val="clear" w:color="auto" w:fill="auto"/>
            <w:noWrap/>
            <w:vAlign w:val="bottom"/>
            <w:hideMark/>
          </w:tcPr>
          <w:p w:rsidR="002F42C5" w:rsidRPr="007831AE" w:rsidRDefault="002F42C5" w:rsidP="002F42C5">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0</w:t>
            </w:r>
          </w:p>
        </w:tc>
        <w:tc>
          <w:tcPr>
            <w:tcW w:w="1243" w:type="dxa"/>
            <w:shd w:val="clear" w:color="auto" w:fill="auto"/>
            <w:noWrap/>
            <w:vAlign w:val="bottom"/>
            <w:hideMark/>
          </w:tcPr>
          <w:p w:rsidR="002F42C5" w:rsidRPr="007831AE" w:rsidRDefault="002F42C5" w:rsidP="002F42C5">
            <w:pPr>
              <w:jc w:val="center"/>
              <w:rPr>
                <w:color w:val="000000"/>
                <w:sz w:val="20"/>
                <w:szCs w:val="20"/>
                <w:lang w:val="id-ID"/>
              </w:rPr>
            </w:pPr>
            <w:r w:rsidRPr="007831AE">
              <w:rPr>
                <w:color w:val="000000"/>
                <w:sz w:val="20"/>
                <w:szCs w:val="20"/>
              </w:rPr>
              <w:t>0</w:t>
            </w:r>
            <w:r w:rsidRPr="007831AE">
              <w:rPr>
                <w:color w:val="000000"/>
                <w:sz w:val="20"/>
                <w:szCs w:val="20"/>
                <w:lang w:val="id-ID"/>
              </w:rPr>
              <w:t>%</w:t>
            </w:r>
          </w:p>
        </w:tc>
      </w:tr>
      <w:tr w:rsidR="002F42C5" w:rsidRPr="007831AE" w:rsidTr="002F42C5">
        <w:trPr>
          <w:trHeight w:val="70"/>
          <w:jc w:val="center"/>
        </w:trPr>
        <w:tc>
          <w:tcPr>
            <w:tcW w:w="2031" w:type="dxa"/>
            <w:shd w:val="clear" w:color="auto" w:fill="auto"/>
            <w:noWrap/>
            <w:vAlign w:val="bottom"/>
            <w:hideMark/>
          </w:tcPr>
          <w:p w:rsidR="002F42C5" w:rsidRPr="007831AE" w:rsidRDefault="002F42C5" w:rsidP="002F42C5">
            <w:pPr>
              <w:widowControl/>
              <w:suppressAutoHyphens w:val="0"/>
              <w:overflowPunct/>
              <w:rPr>
                <w:color w:val="000000"/>
                <w:kern w:val="0"/>
                <w:sz w:val="20"/>
                <w:szCs w:val="20"/>
                <w:lang w:val="id-ID" w:eastAsia="id-ID"/>
              </w:rPr>
            </w:pPr>
            <w:r w:rsidRPr="007831AE">
              <w:rPr>
                <w:color w:val="000000"/>
                <w:kern w:val="0"/>
                <w:sz w:val="20"/>
                <w:szCs w:val="20"/>
                <w:lang w:val="id-ID" w:eastAsia="id-ID"/>
              </w:rPr>
              <w:t>Kuat</w:t>
            </w:r>
          </w:p>
        </w:tc>
        <w:tc>
          <w:tcPr>
            <w:tcW w:w="1242" w:type="dxa"/>
            <w:shd w:val="clear" w:color="auto" w:fill="auto"/>
            <w:noWrap/>
            <w:vAlign w:val="bottom"/>
            <w:hideMark/>
          </w:tcPr>
          <w:p w:rsidR="002F42C5" w:rsidRPr="007831AE" w:rsidRDefault="002F42C5" w:rsidP="002F42C5">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61-80</w:t>
            </w:r>
          </w:p>
        </w:tc>
        <w:tc>
          <w:tcPr>
            <w:tcW w:w="910" w:type="dxa"/>
            <w:shd w:val="clear" w:color="auto" w:fill="auto"/>
            <w:noWrap/>
            <w:vAlign w:val="bottom"/>
            <w:hideMark/>
          </w:tcPr>
          <w:p w:rsidR="002F42C5" w:rsidRPr="007831AE" w:rsidRDefault="002F42C5" w:rsidP="002F42C5">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8</w:t>
            </w:r>
          </w:p>
        </w:tc>
        <w:tc>
          <w:tcPr>
            <w:tcW w:w="1243" w:type="dxa"/>
            <w:shd w:val="clear" w:color="auto" w:fill="auto"/>
            <w:noWrap/>
            <w:vAlign w:val="bottom"/>
            <w:hideMark/>
          </w:tcPr>
          <w:p w:rsidR="002F42C5" w:rsidRPr="007831AE" w:rsidRDefault="002F42C5" w:rsidP="002F42C5">
            <w:pPr>
              <w:jc w:val="center"/>
              <w:rPr>
                <w:color w:val="000000"/>
                <w:sz w:val="20"/>
                <w:szCs w:val="20"/>
                <w:lang w:val="id-ID"/>
              </w:rPr>
            </w:pPr>
            <w:r w:rsidRPr="007831AE">
              <w:rPr>
                <w:color w:val="000000"/>
                <w:sz w:val="20"/>
                <w:szCs w:val="20"/>
              </w:rPr>
              <w:t>27</w:t>
            </w:r>
            <w:r w:rsidRPr="007831AE">
              <w:rPr>
                <w:color w:val="000000"/>
                <w:sz w:val="20"/>
                <w:szCs w:val="20"/>
                <w:lang w:val="id-ID"/>
              </w:rPr>
              <w:t>%</w:t>
            </w:r>
          </w:p>
        </w:tc>
      </w:tr>
      <w:tr w:rsidR="002F42C5" w:rsidRPr="007831AE" w:rsidTr="002F42C5">
        <w:trPr>
          <w:trHeight w:val="70"/>
          <w:jc w:val="center"/>
        </w:trPr>
        <w:tc>
          <w:tcPr>
            <w:tcW w:w="2031" w:type="dxa"/>
            <w:shd w:val="clear" w:color="auto" w:fill="auto"/>
            <w:noWrap/>
            <w:vAlign w:val="bottom"/>
            <w:hideMark/>
          </w:tcPr>
          <w:p w:rsidR="002F42C5" w:rsidRPr="007831AE" w:rsidRDefault="002F42C5" w:rsidP="002F42C5">
            <w:pPr>
              <w:widowControl/>
              <w:suppressAutoHyphens w:val="0"/>
              <w:overflowPunct/>
              <w:rPr>
                <w:color w:val="000000"/>
                <w:kern w:val="0"/>
                <w:sz w:val="20"/>
                <w:szCs w:val="20"/>
                <w:lang w:val="id-ID" w:eastAsia="id-ID"/>
              </w:rPr>
            </w:pPr>
            <w:r w:rsidRPr="007831AE">
              <w:rPr>
                <w:color w:val="000000"/>
                <w:kern w:val="0"/>
                <w:sz w:val="20"/>
                <w:szCs w:val="20"/>
                <w:lang w:val="id-ID" w:eastAsia="id-ID"/>
              </w:rPr>
              <w:t>Sangat Kuat</w:t>
            </w:r>
          </w:p>
        </w:tc>
        <w:tc>
          <w:tcPr>
            <w:tcW w:w="1242" w:type="dxa"/>
            <w:shd w:val="clear" w:color="auto" w:fill="auto"/>
            <w:noWrap/>
            <w:vAlign w:val="bottom"/>
            <w:hideMark/>
          </w:tcPr>
          <w:p w:rsidR="002F42C5" w:rsidRPr="007831AE" w:rsidRDefault="002F42C5" w:rsidP="002F42C5">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81-100</w:t>
            </w:r>
          </w:p>
        </w:tc>
        <w:tc>
          <w:tcPr>
            <w:tcW w:w="910" w:type="dxa"/>
            <w:shd w:val="clear" w:color="auto" w:fill="auto"/>
            <w:noWrap/>
            <w:vAlign w:val="bottom"/>
            <w:hideMark/>
          </w:tcPr>
          <w:p w:rsidR="002F42C5" w:rsidRPr="007831AE" w:rsidRDefault="002F42C5" w:rsidP="002F42C5">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14</w:t>
            </w:r>
          </w:p>
        </w:tc>
        <w:tc>
          <w:tcPr>
            <w:tcW w:w="1243" w:type="dxa"/>
            <w:shd w:val="clear" w:color="auto" w:fill="auto"/>
            <w:noWrap/>
            <w:vAlign w:val="bottom"/>
            <w:hideMark/>
          </w:tcPr>
          <w:p w:rsidR="002F42C5" w:rsidRPr="007831AE" w:rsidRDefault="002F42C5" w:rsidP="002F42C5">
            <w:pPr>
              <w:jc w:val="center"/>
              <w:rPr>
                <w:color w:val="000000"/>
                <w:sz w:val="20"/>
                <w:szCs w:val="20"/>
                <w:lang w:val="id-ID"/>
              </w:rPr>
            </w:pPr>
            <w:r w:rsidRPr="007831AE">
              <w:rPr>
                <w:color w:val="000000"/>
                <w:sz w:val="20"/>
                <w:szCs w:val="20"/>
              </w:rPr>
              <w:t>47</w:t>
            </w:r>
            <w:r w:rsidRPr="007831AE">
              <w:rPr>
                <w:color w:val="000000"/>
                <w:sz w:val="20"/>
                <w:szCs w:val="20"/>
                <w:lang w:val="id-ID"/>
              </w:rPr>
              <w:t>%</w:t>
            </w:r>
          </w:p>
        </w:tc>
      </w:tr>
      <w:tr w:rsidR="002F42C5" w:rsidRPr="007831AE" w:rsidTr="002F42C5">
        <w:trPr>
          <w:trHeight w:val="70"/>
          <w:jc w:val="center"/>
        </w:trPr>
        <w:tc>
          <w:tcPr>
            <w:tcW w:w="2031" w:type="dxa"/>
            <w:shd w:val="clear" w:color="auto" w:fill="auto"/>
            <w:noWrap/>
            <w:vAlign w:val="bottom"/>
            <w:hideMark/>
          </w:tcPr>
          <w:p w:rsidR="002F42C5" w:rsidRPr="007831AE" w:rsidRDefault="002F42C5" w:rsidP="002F42C5">
            <w:pPr>
              <w:widowControl/>
              <w:suppressAutoHyphens w:val="0"/>
              <w:overflowPunct/>
              <w:jc w:val="center"/>
              <w:rPr>
                <w:b/>
                <w:color w:val="000000"/>
                <w:kern w:val="0"/>
                <w:sz w:val="20"/>
                <w:szCs w:val="20"/>
                <w:lang w:val="id-ID" w:eastAsia="id-ID"/>
              </w:rPr>
            </w:pPr>
            <w:r w:rsidRPr="007831AE">
              <w:rPr>
                <w:b/>
                <w:color w:val="000000"/>
                <w:kern w:val="0"/>
                <w:sz w:val="20"/>
                <w:szCs w:val="20"/>
                <w:lang w:val="id-ID" w:eastAsia="id-ID"/>
              </w:rPr>
              <w:t>Total</w:t>
            </w:r>
          </w:p>
        </w:tc>
        <w:tc>
          <w:tcPr>
            <w:tcW w:w="1242" w:type="dxa"/>
            <w:shd w:val="clear" w:color="auto" w:fill="auto"/>
            <w:noWrap/>
            <w:vAlign w:val="bottom"/>
            <w:hideMark/>
          </w:tcPr>
          <w:p w:rsidR="002F42C5" w:rsidRPr="007831AE" w:rsidRDefault="002F42C5" w:rsidP="002F42C5">
            <w:pPr>
              <w:widowControl/>
              <w:suppressAutoHyphens w:val="0"/>
              <w:overflowPunct/>
              <w:jc w:val="center"/>
              <w:rPr>
                <w:color w:val="000000"/>
                <w:kern w:val="0"/>
                <w:sz w:val="20"/>
                <w:szCs w:val="20"/>
                <w:lang w:val="id-ID" w:eastAsia="id-ID"/>
              </w:rPr>
            </w:pPr>
          </w:p>
        </w:tc>
        <w:tc>
          <w:tcPr>
            <w:tcW w:w="910" w:type="dxa"/>
            <w:shd w:val="clear" w:color="auto" w:fill="auto"/>
            <w:noWrap/>
            <w:vAlign w:val="bottom"/>
            <w:hideMark/>
          </w:tcPr>
          <w:p w:rsidR="002F42C5" w:rsidRPr="007831AE" w:rsidRDefault="002F42C5" w:rsidP="002F42C5">
            <w:pPr>
              <w:widowControl/>
              <w:suppressAutoHyphens w:val="0"/>
              <w:overflowPunct/>
              <w:jc w:val="center"/>
              <w:rPr>
                <w:color w:val="000000"/>
                <w:kern w:val="0"/>
                <w:sz w:val="20"/>
                <w:szCs w:val="20"/>
                <w:lang w:val="id-ID" w:eastAsia="id-ID"/>
              </w:rPr>
            </w:pPr>
            <w:r w:rsidRPr="007831AE">
              <w:rPr>
                <w:color w:val="000000"/>
                <w:kern w:val="0"/>
                <w:sz w:val="20"/>
                <w:szCs w:val="20"/>
                <w:lang w:val="id-ID" w:eastAsia="id-ID"/>
              </w:rPr>
              <w:t>30</w:t>
            </w:r>
          </w:p>
        </w:tc>
        <w:tc>
          <w:tcPr>
            <w:tcW w:w="1243" w:type="dxa"/>
            <w:shd w:val="clear" w:color="auto" w:fill="auto"/>
            <w:noWrap/>
            <w:vAlign w:val="bottom"/>
            <w:hideMark/>
          </w:tcPr>
          <w:p w:rsidR="002F42C5" w:rsidRPr="007831AE" w:rsidRDefault="002F42C5" w:rsidP="002F42C5">
            <w:pPr>
              <w:jc w:val="center"/>
              <w:rPr>
                <w:color w:val="000000"/>
                <w:sz w:val="20"/>
                <w:szCs w:val="20"/>
                <w:lang w:val="id-ID"/>
              </w:rPr>
            </w:pPr>
            <w:r w:rsidRPr="007831AE">
              <w:rPr>
                <w:color w:val="000000"/>
                <w:sz w:val="20"/>
                <w:szCs w:val="20"/>
              </w:rPr>
              <w:t>100</w:t>
            </w:r>
            <w:r w:rsidRPr="007831AE">
              <w:rPr>
                <w:color w:val="000000"/>
                <w:sz w:val="20"/>
                <w:szCs w:val="20"/>
                <w:lang w:val="id-ID"/>
              </w:rPr>
              <w:t>%</w:t>
            </w:r>
          </w:p>
        </w:tc>
      </w:tr>
    </w:tbl>
    <w:p w:rsidR="002F42C5" w:rsidRDefault="002F42C5" w:rsidP="002F42C5">
      <w:pPr>
        <w:pStyle w:val="ListParagraph"/>
        <w:widowControl/>
        <w:suppressAutoHyphens w:val="0"/>
        <w:overflowPunct/>
        <w:ind w:left="0" w:firstLine="709"/>
        <w:jc w:val="both"/>
        <w:rPr>
          <w:bCs/>
          <w:kern w:val="32"/>
          <w:szCs w:val="32"/>
          <w:lang w:val="id-ID"/>
        </w:rPr>
      </w:pPr>
    </w:p>
    <w:p w:rsidR="005B46E5" w:rsidRDefault="005B46E5" w:rsidP="002F42C5">
      <w:pPr>
        <w:widowControl/>
        <w:suppressAutoHyphens w:val="0"/>
        <w:overflowPunct/>
        <w:ind w:firstLine="709"/>
        <w:jc w:val="both"/>
        <w:sectPr w:rsidR="005B46E5" w:rsidSect="00F44C72">
          <w:type w:val="continuous"/>
          <w:pgSz w:w="11906" w:h="16838"/>
          <w:pgMar w:top="1440" w:right="1440" w:bottom="1440" w:left="1440" w:header="708" w:footer="708" w:gutter="0"/>
          <w:cols w:space="708"/>
          <w:docGrid w:linePitch="360"/>
        </w:sectPr>
      </w:pPr>
    </w:p>
    <w:p w:rsidR="002F42C5" w:rsidRDefault="002F42C5" w:rsidP="002F42C5">
      <w:pPr>
        <w:widowControl/>
        <w:suppressAutoHyphens w:val="0"/>
        <w:overflowPunct/>
        <w:ind w:firstLine="709"/>
        <w:jc w:val="both"/>
        <w:rPr>
          <w:lang w:val="id-ID"/>
        </w:rPr>
      </w:pPr>
      <w:proofErr w:type="spellStart"/>
      <w:proofErr w:type="gramStart"/>
      <w:r>
        <w:lastRenderedPageBreak/>
        <w:t>Berdasarkan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diketahui</w:t>
      </w:r>
      <w:proofErr w:type="spellEnd"/>
      <w:r>
        <w:t xml:space="preserve"> </w:t>
      </w:r>
      <w:proofErr w:type="spellStart"/>
      <w:r>
        <w:t>bahwa</w:t>
      </w:r>
      <w:proofErr w:type="spellEnd"/>
      <w:r>
        <w:t xml:space="preserve"> </w:t>
      </w:r>
      <w:r w:rsidRPr="008D517A">
        <w:rPr>
          <w:lang w:val="id-ID"/>
        </w:rPr>
        <w:t>responden yang menjalankan tugas kesehatan keluarga mengenal masalah kesehatan keluarga dikategori kuat yaitu mengerti terhadap penyakit Tb Paru yakni sebesar 57 %.</w:t>
      </w:r>
      <w:proofErr w:type="gramEnd"/>
      <w:r w:rsidRPr="008D517A">
        <w:rPr>
          <w:lang w:val="id-ID"/>
        </w:rPr>
        <w:t xml:space="preserve"> Hasil penelitian juga menunjukkan bahwa 3 % melakukan tugas dengan kategori lemah, 30 % dengan kategori cukup, dan hanya 10 % dengan kategori sangat kuat untuk melaksanakan tugas kesehatan keluarga mengenal masalah kesehatan keluarga.</w:t>
      </w:r>
      <w:r>
        <w:t xml:space="preserve"> </w:t>
      </w:r>
      <w:r>
        <w:rPr>
          <w:lang w:val="id-ID"/>
        </w:rPr>
        <w:t xml:space="preserve">Sebesar 100 % responden menjawab ya untuk pernyataan gejala utama penyakit Tb Paru adalah batuk lebih dari 2 (dua) minggu, dikarenakan semua responden berperan serta dalam kesembuhan anggota keluarga yang menderita Tb Paru, sehingga responden mengetahui gejala utama Tb Paru, sedangkan sebanyak 90 % menjawab tidak untuk pernyataan lama pengobatan Tb Paru adalah 5 bulan, faktor utama yang menyebabkan kegagalan pengobatan </w:t>
      </w:r>
      <w:r>
        <w:rPr>
          <w:lang w:val="id-ID"/>
        </w:rPr>
        <w:lastRenderedPageBreak/>
        <w:t xml:space="preserve">umumnya adalah ketidakteraturan berobat, kekambuhan umumnya disebabkan karena penderita berhenti berobat sebelum waktunya. </w:t>
      </w:r>
      <w:proofErr w:type="gramStart"/>
      <w:r>
        <w:t xml:space="preserve">Hal </w:t>
      </w:r>
      <w:proofErr w:type="spellStart"/>
      <w:r>
        <w:t>ini</w:t>
      </w:r>
      <w:proofErr w:type="spellEnd"/>
      <w:r>
        <w:t xml:space="preserve"> </w:t>
      </w:r>
      <w:proofErr w:type="spellStart"/>
      <w:r>
        <w:t>menggambarkan</w:t>
      </w:r>
      <w:proofErr w:type="spellEnd"/>
      <w:r>
        <w:t xml:space="preserve"> </w:t>
      </w:r>
      <w:proofErr w:type="spellStart"/>
      <w:r>
        <w:t>bahwa</w:t>
      </w:r>
      <w:proofErr w:type="spellEnd"/>
      <w:r>
        <w:t xml:space="preserve"> </w:t>
      </w:r>
      <w:proofErr w:type="spellStart"/>
      <w:r>
        <w:t>mayoritas</w:t>
      </w:r>
      <w:proofErr w:type="spellEnd"/>
      <w:r>
        <w:t xml:space="preserve"> </w:t>
      </w:r>
      <w:proofErr w:type="spellStart"/>
      <w:r>
        <w:t>responden</w:t>
      </w:r>
      <w:proofErr w:type="spellEnd"/>
      <w:r>
        <w:t xml:space="preserve"> </w:t>
      </w:r>
      <w:proofErr w:type="spellStart"/>
      <w:r>
        <w:t>telah</w:t>
      </w:r>
      <w:proofErr w:type="spellEnd"/>
      <w:r>
        <w:t xml:space="preserve"> </w:t>
      </w:r>
      <w:proofErr w:type="spellStart"/>
      <w:r>
        <w:t>memiliki</w:t>
      </w:r>
      <w:proofErr w:type="spellEnd"/>
      <w:r>
        <w:t xml:space="preserve"> </w:t>
      </w:r>
      <w:proofErr w:type="spellStart"/>
      <w:r>
        <w:t>pengetahuan</w:t>
      </w:r>
      <w:proofErr w:type="spellEnd"/>
      <w:r>
        <w:t xml:space="preserve"> </w:t>
      </w:r>
      <w:proofErr w:type="spellStart"/>
      <w:r>
        <w:t>tentang</w:t>
      </w:r>
      <w:proofErr w:type="spellEnd"/>
      <w:r>
        <w:t xml:space="preserve"> </w:t>
      </w:r>
      <w:r w:rsidRPr="008D517A">
        <w:rPr>
          <w:lang w:val="id-ID"/>
        </w:rPr>
        <w:t xml:space="preserve">mengenal masalah kesehatan keluarga </w:t>
      </w:r>
      <w:proofErr w:type="spellStart"/>
      <w:r>
        <w:t>meskipun</w:t>
      </w:r>
      <w:proofErr w:type="spellEnd"/>
      <w:r>
        <w:t xml:space="preserve"> </w:t>
      </w:r>
      <w:proofErr w:type="spellStart"/>
      <w:r>
        <w:t>pengetahuan</w:t>
      </w:r>
      <w:proofErr w:type="spellEnd"/>
      <w:r>
        <w:t xml:space="preserve"> yang </w:t>
      </w:r>
      <w:proofErr w:type="spellStart"/>
      <w:r>
        <w:t>dimiliki</w:t>
      </w:r>
      <w:proofErr w:type="spellEnd"/>
      <w:r>
        <w:t xml:space="preserve"> </w:t>
      </w:r>
      <w:proofErr w:type="spellStart"/>
      <w:r>
        <w:t>masih</w:t>
      </w:r>
      <w:proofErr w:type="spellEnd"/>
      <w:r>
        <w:t xml:space="preserve"> </w:t>
      </w:r>
      <w:proofErr w:type="spellStart"/>
      <w:r>
        <w:t>terbatas</w:t>
      </w:r>
      <w:proofErr w:type="spellEnd"/>
      <w:r>
        <w:t>.</w:t>
      </w:r>
      <w:proofErr w:type="gramEnd"/>
    </w:p>
    <w:p w:rsidR="002F42C5" w:rsidRDefault="002F42C5" w:rsidP="002F42C5">
      <w:pPr>
        <w:widowControl/>
        <w:suppressAutoHyphens w:val="0"/>
        <w:overflowPunct/>
        <w:ind w:firstLine="709"/>
        <w:jc w:val="both"/>
        <w:rPr>
          <w:lang w:val="id-ID"/>
        </w:rPr>
      </w:pPr>
      <w:r>
        <w:rPr>
          <w:lang w:val="id-ID"/>
        </w:rPr>
        <w:t>T</w:t>
      </w:r>
      <w:proofErr w:type="spellStart"/>
      <w:r>
        <w:t>ugas</w:t>
      </w:r>
      <w:proofErr w:type="spellEnd"/>
      <w:r>
        <w:t xml:space="preserve"> </w:t>
      </w:r>
      <w:proofErr w:type="spellStart"/>
      <w:r>
        <w:t>kesehatan</w:t>
      </w:r>
      <w:proofErr w:type="spellEnd"/>
      <w:r>
        <w:t xml:space="preserve"> </w:t>
      </w:r>
      <w:proofErr w:type="spellStart"/>
      <w:r>
        <w:t>keluarga</w:t>
      </w:r>
      <w:proofErr w:type="spellEnd"/>
      <w:r>
        <w:t xml:space="preserve"> </w:t>
      </w:r>
      <w:proofErr w:type="spellStart"/>
      <w:r>
        <w:t>untuk</w:t>
      </w:r>
      <w:proofErr w:type="spellEnd"/>
      <w:r>
        <w:t xml:space="preserve"> </w:t>
      </w:r>
      <w:proofErr w:type="spellStart"/>
      <w:r>
        <w:t>membuat</w:t>
      </w:r>
      <w:proofErr w:type="spellEnd"/>
      <w:r>
        <w:t xml:space="preserve"> </w:t>
      </w:r>
      <w:proofErr w:type="spellStart"/>
      <w:r>
        <w:t>keputusan</w:t>
      </w:r>
      <w:proofErr w:type="spellEnd"/>
      <w:r>
        <w:t xml:space="preserve"> </w:t>
      </w:r>
      <w:proofErr w:type="spellStart"/>
      <w:r>
        <w:t>tindakan</w:t>
      </w:r>
      <w:proofErr w:type="spellEnd"/>
      <w:r>
        <w:t xml:space="preserve"> </w:t>
      </w:r>
      <w:proofErr w:type="spellStart"/>
      <w:r>
        <w:t>kesehatan</w:t>
      </w:r>
      <w:proofErr w:type="spellEnd"/>
      <w:r>
        <w:t xml:space="preserve"> yang </w:t>
      </w:r>
      <w:proofErr w:type="spellStart"/>
      <w:r>
        <w:t>tepat</w:t>
      </w:r>
      <w:proofErr w:type="spellEnd"/>
      <w:r>
        <w:t xml:space="preserve"> </w:t>
      </w:r>
      <w:proofErr w:type="spellStart"/>
      <w:r>
        <w:t>bagi</w:t>
      </w:r>
      <w:proofErr w:type="spellEnd"/>
      <w:r>
        <w:t xml:space="preserve"> </w:t>
      </w:r>
      <w:proofErr w:type="spellStart"/>
      <w:r>
        <w:t>anggota</w:t>
      </w:r>
      <w:proofErr w:type="spellEnd"/>
      <w:r>
        <w:t xml:space="preserve"> </w:t>
      </w:r>
      <w:proofErr w:type="spellStart"/>
      <w:r>
        <w:t>keluarga</w:t>
      </w:r>
      <w:proofErr w:type="spellEnd"/>
      <w:r>
        <w:t xml:space="preserve"> yang </w:t>
      </w:r>
      <w:proofErr w:type="spellStart"/>
      <w:r>
        <w:t>menderita</w:t>
      </w:r>
      <w:proofErr w:type="spellEnd"/>
      <w:r>
        <w:t xml:space="preserve"> Tb </w:t>
      </w:r>
      <w:proofErr w:type="spellStart"/>
      <w:r>
        <w:t>Paru</w:t>
      </w:r>
      <w:proofErr w:type="spellEnd"/>
      <w:r>
        <w:t xml:space="preserve"> </w:t>
      </w:r>
      <w:r>
        <w:rPr>
          <w:lang w:val="id-ID"/>
        </w:rPr>
        <w:t xml:space="preserve">sebagian besar </w:t>
      </w:r>
      <w:r w:rsidRPr="008D517A">
        <w:rPr>
          <w:lang w:val="id-ID"/>
        </w:rPr>
        <w:t>sangat kuat</w:t>
      </w:r>
      <w:r>
        <w:t xml:space="preserve">, </w:t>
      </w:r>
      <w:proofErr w:type="spellStart"/>
      <w:r>
        <w:t>yakni</w:t>
      </w:r>
      <w:proofErr w:type="spellEnd"/>
      <w:r>
        <w:t xml:space="preserve"> </w:t>
      </w:r>
      <w:proofErr w:type="spellStart"/>
      <w:r>
        <w:t>sebesar</w:t>
      </w:r>
      <w:proofErr w:type="spellEnd"/>
      <w:r>
        <w:t xml:space="preserve"> 83 %. </w:t>
      </w:r>
      <w:proofErr w:type="spellStart"/>
      <w:proofErr w:type="gramStart"/>
      <w:r>
        <w:t>Sedangkan</w:t>
      </w:r>
      <w:proofErr w:type="spellEnd"/>
      <w:r w:rsidRPr="008D517A">
        <w:rPr>
          <w:lang w:val="id-ID"/>
        </w:rPr>
        <w:t xml:space="preserve"> </w:t>
      </w:r>
      <w:proofErr w:type="spellStart"/>
      <w:r>
        <w:t>sebesar</w:t>
      </w:r>
      <w:proofErr w:type="spellEnd"/>
      <w:r>
        <w:t xml:space="preserve"> </w:t>
      </w:r>
      <w:r w:rsidRPr="008D517A">
        <w:rPr>
          <w:lang w:val="id-ID"/>
        </w:rPr>
        <w:t>47</w:t>
      </w:r>
      <w:r>
        <w:t xml:space="preserve"> % </w:t>
      </w:r>
      <w:proofErr w:type="spellStart"/>
      <w:r>
        <w:t>responden</w:t>
      </w:r>
      <w:proofErr w:type="spellEnd"/>
      <w:r>
        <w:t xml:space="preserve"> </w:t>
      </w:r>
      <w:r w:rsidRPr="008D517A">
        <w:rPr>
          <w:lang w:val="id-ID"/>
        </w:rPr>
        <w:t>di kategori sangat kuat</w:t>
      </w:r>
      <w:r>
        <w:t xml:space="preserve"> </w:t>
      </w:r>
      <w:proofErr w:type="spellStart"/>
      <w:r>
        <w:t>untuk</w:t>
      </w:r>
      <w:proofErr w:type="spellEnd"/>
      <w:r>
        <w:t xml:space="preserve"> </w:t>
      </w:r>
      <w:r w:rsidRPr="008D517A">
        <w:rPr>
          <w:lang w:val="id-ID"/>
        </w:rPr>
        <w:t>pencegahan penularan</w:t>
      </w:r>
      <w:r>
        <w:t xml:space="preserve"> Tb </w:t>
      </w:r>
      <w:proofErr w:type="spellStart"/>
      <w:r>
        <w:t>Paru</w:t>
      </w:r>
      <w:proofErr w:type="spellEnd"/>
      <w:r>
        <w:t>.</w:t>
      </w:r>
      <w:proofErr w:type="gramEnd"/>
      <w:r>
        <w:t xml:space="preserve"> </w:t>
      </w:r>
      <w:r>
        <w:rPr>
          <w:lang w:val="id-ID"/>
        </w:rPr>
        <w:t xml:space="preserve">Sebesar 20 % responden menyatakan sangat setuju dan 17 % menyatakan setuju jika keluarga menghentikan pengobatan jika penderita membaik, dikarenakan meminum obat dan kontrol kepada dokter tentang perkembangan penyakitnya hanya disaat terlihat gejala saja, sedangkan sebesar 13 % responden menyatakan tidak setuju dan 7 % responden menyatakan </w:t>
      </w:r>
      <w:r>
        <w:rPr>
          <w:lang w:val="id-ID"/>
        </w:rPr>
        <w:lastRenderedPageBreak/>
        <w:t xml:space="preserve">sangat tidak setuju jika keluarga melakukan kontrol rutin ke puskesmas, dikarenakan menurut responden kepentingan untuk kontrol hanya dilakukan oleh penderita saja. </w:t>
      </w:r>
      <w:proofErr w:type="spellStart"/>
      <w:proofErr w:type="gramStart"/>
      <w:r>
        <w:t>Pada</w:t>
      </w:r>
      <w:proofErr w:type="spellEnd"/>
      <w:r>
        <w:t xml:space="preserve"> </w:t>
      </w:r>
      <w:r w:rsidRPr="008D517A">
        <w:rPr>
          <w:lang w:val="id-ID"/>
        </w:rPr>
        <w:t>tabel</w:t>
      </w:r>
      <w:r>
        <w:t xml:space="preserve"> 5.</w:t>
      </w:r>
      <w:r>
        <w:rPr>
          <w:lang w:val="id-ID"/>
        </w:rPr>
        <w:t>12</w:t>
      </w:r>
      <w:r>
        <w:t xml:space="preserve"> </w:t>
      </w:r>
      <w:proofErr w:type="spellStart"/>
      <w:r>
        <w:t>menunjukkan</w:t>
      </w:r>
      <w:proofErr w:type="spellEnd"/>
      <w:r>
        <w:t xml:space="preserve"> </w:t>
      </w:r>
      <w:proofErr w:type="spellStart"/>
      <w:r>
        <w:t>bahwa</w:t>
      </w:r>
      <w:proofErr w:type="spellEnd"/>
      <w:r>
        <w:t xml:space="preserve"> </w:t>
      </w:r>
      <w:r w:rsidRPr="008D517A">
        <w:rPr>
          <w:lang w:val="id-ID"/>
        </w:rPr>
        <w:t>27</w:t>
      </w:r>
      <w:r>
        <w:t xml:space="preserve"> % </w:t>
      </w:r>
      <w:proofErr w:type="spellStart"/>
      <w:r>
        <w:t>responden</w:t>
      </w:r>
      <w:proofErr w:type="spellEnd"/>
      <w:r>
        <w:t xml:space="preserve"> </w:t>
      </w:r>
      <w:proofErr w:type="spellStart"/>
      <w:r>
        <w:t>menyatakan</w:t>
      </w:r>
      <w:proofErr w:type="spellEnd"/>
      <w:r>
        <w:t xml:space="preserve"> </w:t>
      </w:r>
      <w:r w:rsidRPr="008D517A">
        <w:rPr>
          <w:lang w:val="id-ID"/>
        </w:rPr>
        <w:t>di kategori lemah dan kuat</w:t>
      </w:r>
      <w:r>
        <w:t>.</w:t>
      </w:r>
      <w:proofErr w:type="gramEnd"/>
      <w:r>
        <w:rPr>
          <w:lang w:val="id-ID"/>
        </w:rPr>
        <w:t xml:space="preserve"> Sebanyak 100 % responden menyatakan ya untuk pernyataan keluarga menyuruh penderita menghindari udara dingin dan pernyataan keluarga memberikan makan – makanan yang bergizi, dikarenakan responden mengerti udara dingin dapat memicu kekambuhan penyakit penderita, sehingga harus dihindari, sedangkan mengkonsumsi makan – makanan yang bergizi sudah dilakukan dengan memberi makanan yang mengandung bahan – bahan yang diperlukan oleh tubuh dan menghindari makanan yang dapat memperburuk kondisi penderita, responden juga sudah memberikan makanan dengan frekuensi makan 3x dalam satu hari, dan menu makanan dalam keluarga juga sudah bervariasi.</w:t>
      </w:r>
    </w:p>
    <w:p w:rsidR="005B46E5" w:rsidRDefault="005B46E5" w:rsidP="005B46E5">
      <w:pPr>
        <w:widowControl/>
        <w:suppressAutoHyphens w:val="0"/>
        <w:overflowPunct/>
        <w:ind w:firstLine="709"/>
        <w:jc w:val="both"/>
        <w:rPr>
          <w:lang w:val="id-ID"/>
        </w:rPr>
      </w:pPr>
      <w:proofErr w:type="spellStart"/>
      <w:proofErr w:type="gramStart"/>
      <w:r>
        <w:t>Berdasarkan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diketahui</w:t>
      </w:r>
      <w:proofErr w:type="spellEnd"/>
      <w:r>
        <w:t xml:space="preserve"> </w:t>
      </w:r>
      <w:proofErr w:type="spellStart"/>
      <w:r>
        <w:t>bahwa</w:t>
      </w:r>
      <w:proofErr w:type="spellEnd"/>
      <w:r>
        <w:t xml:space="preserve"> </w:t>
      </w:r>
      <w:r w:rsidRPr="008D517A">
        <w:rPr>
          <w:lang w:val="id-ID"/>
        </w:rPr>
        <w:t>responden yang menjalankan tugas kesehatan keluarga merawat anggota keluarga yang menderita Tb Paru mengerti dengan baik terhadap penderita yakni sebesar 53 % dengan kategori sangat kuat.</w:t>
      </w:r>
      <w:proofErr w:type="gramEnd"/>
      <w:r w:rsidRPr="008D517A">
        <w:rPr>
          <w:lang w:val="id-ID"/>
        </w:rPr>
        <w:t xml:space="preserve"> Hasil penelitian juga menunjukkan bahwa 10 % melakukan tugas dengan cukup, dan 37 % dengan kategori kuat untuk melaksanakan tugas kesehatan keluarga merawat anggota keluarga yang menderita Tb Paru.</w:t>
      </w:r>
      <w:r>
        <w:rPr>
          <w:lang w:val="id-ID"/>
        </w:rPr>
        <w:t xml:space="preserve"> Sebesar 30 % responden menyatakan tidak setuju dan 23 % responden menyatakan sangat tidak setuju jika keluarga berusaha mencari informasi tentang perawatan Tb Paru, dikarenakan pemahaman informasi yang didapat responden dari puskesmas dirasa sangat cukup, sehingga responden merasa tidak perlu mencari informasi lebih tentang perawatan Tb Paru.</w:t>
      </w:r>
      <w:r>
        <w:t xml:space="preserve"> </w:t>
      </w:r>
    </w:p>
    <w:p w:rsidR="005B46E5" w:rsidRDefault="005B46E5" w:rsidP="005B46E5">
      <w:pPr>
        <w:widowControl/>
        <w:suppressAutoHyphens w:val="0"/>
        <w:overflowPunct/>
        <w:ind w:firstLine="709"/>
        <w:jc w:val="both"/>
        <w:rPr>
          <w:lang w:val="id-ID"/>
        </w:rPr>
      </w:pPr>
      <w:proofErr w:type="spellStart"/>
      <w:proofErr w:type="gramStart"/>
      <w:r>
        <w:t>Berdasarkan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diketahui</w:t>
      </w:r>
      <w:proofErr w:type="spellEnd"/>
      <w:r>
        <w:t xml:space="preserve"> </w:t>
      </w:r>
      <w:proofErr w:type="spellStart"/>
      <w:r>
        <w:t>bahwa</w:t>
      </w:r>
      <w:proofErr w:type="spellEnd"/>
      <w:r>
        <w:t xml:space="preserve"> </w:t>
      </w:r>
      <w:r w:rsidRPr="008D517A">
        <w:rPr>
          <w:lang w:val="id-ID"/>
        </w:rPr>
        <w:t xml:space="preserve">responden yang menjalankan tugas kesehatan keluarga </w:t>
      </w:r>
      <w:r w:rsidRPr="008D517A">
        <w:rPr>
          <w:lang w:val="id-ID"/>
        </w:rPr>
        <w:lastRenderedPageBreak/>
        <w:t>menciptakan lingkungan yang menunjang kesehatan mengerti dengan baik terhadap penderita yakni sebesar 47 % dengan kategori kuat dan sangat kuat.</w:t>
      </w:r>
      <w:proofErr w:type="gramEnd"/>
      <w:r w:rsidRPr="008D517A">
        <w:rPr>
          <w:lang w:val="id-ID"/>
        </w:rPr>
        <w:t xml:space="preserve"> Hasil penelitian juga menunjukkan bahwa 7 % melakukan tugas dengan kategori cukup untuk melaksanakan tugas kesehatan keluarga menciptakan lingkungan yang menunjang kesehatan.</w:t>
      </w:r>
      <w:r>
        <w:t xml:space="preserve"> </w:t>
      </w:r>
      <w:r>
        <w:rPr>
          <w:lang w:val="id-ID"/>
        </w:rPr>
        <w:t>Sebesar 13 % responden menyatakan tidak setuju dan 27 % responden menyatakan sangat tidak setuju jika keluarga melarang penderita melakukan kegiatan yang dapat memperburuk penyakitnya (merokok, udara dingin, atau memakan makanan yang tidak bergizi), dikarenakan faktor kejenuhan penderita akan penyakitnya yang tak kunjung sembuh, sehingga responden tidak melarang penderita untuk melakukan kegiatan - kegiatan tersebut.</w:t>
      </w:r>
    </w:p>
    <w:p w:rsidR="005B46E5" w:rsidRDefault="005B46E5" w:rsidP="005B46E5">
      <w:pPr>
        <w:widowControl/>
        <w:suppressAutoHyphens w:val="0"/>
        <w:overflowPunct/>
        <w:ind w:firstLine="709"/>
        <w:jc w:val="both"/>
        <w:rPr>
          <w:lang w:val="id-ID"/>
        </w:rPr>
      </w:pPr>
      <w:proofErr w:type="spellStart"/>
      <w:proofErr w:type="gramStart"/>
      <w:r>
        <w:t>Berdasarkan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diketahui</w:t>
      </w:r>
      <w:proofErr w:type="spellEnd"/>
      <w:r>
        <w:t xml:space="preserve"> </w:t>
      </w:r>
      <w:proofErr w:type="spellStart"/>
      <w:r>
        <w:t>bahwa</w:t>
      </w:r>
      <w:proofErr w:type="spellEnd"/>
      <w:r>
        <w:t xml:space="preserve"> </w:t>
      </w:r>
      <w:r w:rsidRPr="008D517A">
        <w:rPr>
          <w:lang w:val="id-ID"/>
        </w:rPr>
        <w:t>responden yang menjalankan tugas kesehatan keluarga memanfaatkan fasilitas kesehatan yang ada di masyarakat mengerti dengan baik yakni sebesar 73 %.</w:t>
      </w:r>
      <w:proofErr w:type="gramEnd"/>
      <w:r w:rsidRPr="008D517A">
        <w:rPr>
          <w:lang w:val="id-ID"/>
        </w:rPr>
        <w:t xml:space="preserve"> Hasil penelitian juga menunjukkan bahwa 10 % melakukan tugas dengan kategori cukup, dan 17 % dengan kategori kuat untuk melaksanakan tugas kesehatan keluarga memanfaatkan fasilitas kesehatan yang ada di masyarakat.</w:t>
      </w:r>
      <w:r>
        <w:rPr>
          <w:lang w:val="id-ID"/>
        </w:rPr>
        <w:t xml:space="preserve"> Sebesar 23 % responden menyatakan tidak setuju dan 7 % responden menyatakan sangat tidak setuju apabila keluarga datang ke puskesmas, jika terjadi masalah kesehatan, dikarenakan pemberian pelayanan kesehatan tentang Tb Paru yang dilakukan puskesmas berupa konseling, kurang banyak dikunjungi penderita. Hal ini kemungkinan karena citra puskesmas adalah sebagai tempat pengobatan bagi orang yang sakit, sedangkan penderita Tb Paru yang tidak bermasalah dengan hal – hal selain pengobatan merasa dirinya tidak sakit, sehingga enggan datang ke puskesmas. </w:t>
      </w:r>
    </w:p>
    <w:p w:rsidR="005B46E5" w:rsidRDefault="005B46E5" w:rsidP="005B46E5">
      <w:pPr>
        <w:widowControl/>
        <w:suppressAutoHyphens w:val="0"/>
        <w:overflowPunct/>
        <w:jc w:val="both"/>
        <w:rPr>
          <w:lang w:val="id-ID"/>
        </w:rPr>
      </w:pPr>
    </w:p>
    <w:p w:rsidR="004911CB" w:rsidRDefault="004911CB">
      <w:pPr>
        <w:widowControl/>
        <w:suppressAutoHyphens w:val="0"/>
        <w:overflowPunct/>
        <w:ind w:left="714" w:hanging="357"/>
        <w:rPr>
          <w:b/>
        </w:rPr>
      </w:pPr>
      <w:r>
        <w:rPr>
          <w:b/>
        </w:rPr>
        <w:br w:type="page"/>
      </w:r>
    </w:p>
    <w:p w:rsidR="004911CB" w:rsidRDefault="004911CB" w:rsidP="005B46E5">
      <w:pPr>
        <w:jc w:val="both"/>
        <w:rPr>
          <w:b/>
        </w:rPr>
        <w:sectPr w:rsidR="004911CB" w:rsidSect="005B46E5">
          <w:type w:val="continuous"/>
          <w:pgSz w:w="11906" w:h="16838"/>
          <w:pgMar w:top="1440" w:right="1440" w:bottom="1440" w:left="1440" w:header="708" w:footer="708" w:gutter="0"/>
          <w:cols w:num="2" w:space="708"/>
          <w:docGrid w:linePitch="360"/>
        </w:sectPr>
      </w:pPr>
    </w:p>
    <w:p w:rsidR="005B46E5" w:rsidRPr="000854A1" w:rsidRDefault="005B46E5" w:rsidP="005B46E5">
      <w:pPr>
        <w:jc w:val="both"/>
        <w:rPr>
          <w:b/>
        </w:rPr>
      </w:pPr>
      <w:r w:rsidRPr="000854A1">
        <w:rPr>
          <w:b/>
        </w:rPr>
        <w:lastRenderedPageBreak/>
        <w:t>SIMPULAN DAN SARAN</w:t>
      </w:r>
    </w:p>
    <w:p w:rsidR="005B46E5" w:rsidRPr="000854A1" w:rsidRDefault="005B46E5" w:rsidP="005B46E5">
      <w:pPr>
        <w:jc w:val="both"/>
        <w:rPr>
          <w:b/>
        </w:rPr>
      </w:pPr>
    </w:p>
    <w:p w:rsidR="005B46E5" w:rsidRDefault="005B46E5" w:rsidP="005B46E5">
      <w:pPr>
        <w:jc w:val="both"/>
        <w:rPr>
          <w:b/>
        </w:rPr>
      </w:pPr>
      <w:proofErr w:type="spellStart"/>
      <w:r w:rsidRPr="000854A1">
        <w:rPr>
          <w:b/>
        </w:rPr>
        <w:t>Simpulan</w:t>
      </w:r>
      <w:proofErr w:type="spellEnd"/>
    </w:p>
    <w:p w:rsidR="005B46E5" w:rsidRDefault="005B46E5" w:rsidP="005B46E5">
      <w:pPr>
        <w:widowControl/>
        <w:suppressAutoHyphens w:val="0"/>
        <w:overflowPunct/>
        <w:jc w:val="both"/>
        <w:rPr>
          <w:lang w:val="id-ID"/>
        </w:rPr>
      </w:pPr>
    </w:p>
    <w:p w:rsidR="005B46E5" w:rsidRDefault="007831AE" w:rsidP="007831AE">
      <w:pPr>
        <w:widowControl/>
        <w:suppressAutoHyphens w:val="0"/>
        <w:overflowPunct/>
        <w:jc w:val="both"/>
        <w:rPr>
          <w:lang w:val="id-ID"/>
        </w:rPr>
      </w:pPr>
      <w:r>
        <w:rPr>
          <w:lang w:val="id-ID"/>
        </w:rPr>
        <w:t xml:space="preserve">1) </w:t>
      </w:r>
      <w:r w:rsidRPr="007831AE">
        <w:rPr>
          <w:lang w:val="id-ID"/>
        </w:rPr>
        <w:t>Ada hubungan antara kemampuan mengenal masalah kesehatan keluarga dengan pencegahan penularan Tb Paru dengan nilai koefisien korelasi dikategori cukup</w:t>
      </w:r>
      <w:r w:rsidRPr="00645728">
        <w:t>.</w:t>
      </w:r>
      <w:r>
        <w:rPr>
          <w:lang w:val="id-ID"/>
        </w:rPr>
        <w:t xml:space="preserve"> 2) Ada hubungan antara kemampuan</w:t>
      </w:r>
      <w:r w:rsidRPr="00336237">
        <w:rPr>
          <w:lang w:val="id-ID"/>
        </w:rPr>
        <w:t xml:space="preserve"> membuat keputusan tindakan kesehatan yang tepat bagi anggota keluarga yang menderita Tb Paru </w:t>
      </w:r>
      <w:r>
        <w:rPr>
          <w:lang w:val="id-ID"/>
        </w:rPr>
        <w:t>dengan pencegahan penularan Tb Paru dengan nilai koefisien korelasi dikategori cukup</w:t>
      </w:r>
      <w:r w:rsidRPr="00645728">
        <w:t>.</w:t>
      </w:r>
      <w:r>
        <w:rPr>
          <w:lang w:val="id-ID"/>
        </w:rPr>
        <w:t xml:space="preserve"> 3) Ada hubungan antara kemampuan</w:t>
      </w:r>
      <w:r w:rsidRPr="00336237">
        <w:rPr>
          <w:lang w:val="id-ID"/>
        </w:rPr>
        <w:t xml:space="preserve"> merawat anggota keluarga yang menderita Tb Paru </w:t>
      </w:r>
      <w:r>
        <w:rPr>
          <w:lang w:val="id-ID"/>
        </w:rPr>
        <w:t>dengan pencegahan penularan Tb Paru dengan nilai koefisien korelasi dikategori cukup</w:t>
      </w:r>
      <w:r w:rsidRPr="00645728">
        <w:t xml:space="preserve">. </w:t>
      </w:r>
      <w:r>
        <w:rPr>
          <w:lang w:val="id-ID"/>
        </w:rPr>
        <w:t>4) Ada hubungan antara kemampuan</w:t>
      </w:r>
      <w:r w:rsidRPr="00336237">
        <w:rPr>
          <w:lang w:val="id-ID"/>
        </w:rPr>
        <w:t xml:space="preserve"> menciptakan lingkungan yang menunjang kesehatan </w:t>
      </w:r>
      <w:r>
        <w:rPr>
          <w:lang w:val="id-ID"/>
        </w:rPr>
        <w:t>dengan pencegahan penularan Tb Paru dengan nilai koefisien korelasi dikategori cukup</w:t>
      </w:r>
      <w:r w:rsidRPr="00645728">
        <w:t xml:space="preserve">. </w:t>
      </w:r>
      <w:r>
        <w:rPr>
          <w:lang w:val="id-ID"/>
        </w:rPr>
        <w:t>5)</w:t>
      </w:r>
      <w:r w:rsidRPr="004F3DDC">
        <w:rPr>
          <w:lang w:val="id-ID"/>
        </w:rPr>
        <w:t xml:space="preserve"> </w:t>
      </w:r>
      <w:r>
        <w:rPr>
          <w:lang w:val="id-ID"/>
        </w:rPr>
        <w:t>Ada hubungan antara kemampuan</w:t>
      </w:r>
      <w:r w:rsidRPr="00336237">
        <w:rPr>
          <w:lang w:val="id-ID"/>
        </w:rPr>
        <w:t xml:space="preserve"> memanfaatkan fasilitas kesehatan yang ada di masyarakat </w:t>
      </w:r>
      <w:r>
        <w:rPr>
          <w:lang w:val="id-ID"/>
        </w:rPr>
        <w:t>dengan pencegahan penularan Tb Paru dengan nilai koefisien korelasi dikategori cukup</w:t>
      </w:r>
      <w:r w:rsidRPr="00645728">
        <w:t>.</w:t>
      </w:r>
    </w:p>
    <w:p w:rsidR="007831AE" w:rsidRPr="007831AE" w:rsidRDefault="007831AE" w:rsidP="007831AE">
      <w:pPr>
        <w:widowControl/>
        <w:suppressAutoHyphens w:val="0"/>
        <w:overflowPunct/>
        <w:jc w:val="both"/>
        <w:rPr>
          <w:lang w:val="id-ID"/>
        </w:rPr>
      </w:pPr>
    </w:p>
    <w:p w:rsidR="005B46E5" w:rsidRPr="005B46E5" w:rsidRDefault="005B46E5" w:rsidP="005B46E5">
      <w:pPr>
        <w:widowControl/>
        <w:suppressAutoHyphens w:val="0"/>
        <w:overflowPunct/>
        <w:jc w:val="both"/>
        <w:rPr>
          <w:b/>
          <w:lang w:val="id-ID"/>
        </w:rPr>
      </w:pPr>
      <w:r w:rsidRPr="005B46E5">
        <w:rPr>
          <w:b/>
          <w:lang w:val="id-ID"/>
        </w:rPr>
        <w:t>Saran</w:t>
      </w:r>
    </w:p>
    <w:p w:rsidR="005B46E5" w:rsidRDefault="005B46E5" w:rsidP="005B46E5">
      <w:pPr>
        <w:widowControl/>
        <w:suppressAutoHyphens w:val="0"/>
        <w:overflowPunct/>
        <w:jc w:val="both"/>
        <w:rPr>
          <w:lang w:val="id-ID"/>
        </w:rPr>
      </w:pPr>
    </w:p>
    <w:p w:rsidR="005B46E5" w:rsidRDefault="005B46E5" w:rsidP="005B46E5">
      <w:pPr>
        <w:widowControl/>
        <w:suppressAutoHyphens w:val="0"/>
        <w:overflowPunct/>
        <w:jc w:val="both"/>
        <w:rPr>
          <w:lang w:val="id-ID"/>
        </w:rPr>
      </w:pPr>
      <w:r>
        <w:rPr>
          <w:lang w:val="id-ID"/>
        </w:rPr>
        <w:t xml:space="preserve">1) </w:t>
      </w:r>
      <w:proofErr w:type="spellStart"/>
      <w:r>
        <w:t>Perawat</w:t>
      </w:r>
      <w:proofErr w:type="spellEnd"/>
      <w:r>
        <w:rPr>
          <w:lang w:val="id-ID"/>
        </w:rPr>
        <w:t xml:space="preserve"> komunitas atau perawat bidang Tb Paru diharapkan dapat ikut serta dalam upaya meningkatkan kesadaran masyarakat untuk menjalankan tugas kesehatan keluarga khususnya pada keluarga yang tinggal bersama penderita Tb Paru dengan cara membantu petugas kesehatan di Puskesmas Pegirian Surabaya dalam memberikan penyuluhan tentang penularan penyakit Tb Paru dengan cara penyebaran informasi melalui poster atau </w:t>
      </w:r>
      <w:r>
        <w:rPr>
          <w:i/>
          <w:lang w:val="id-ID"/>
        </w:rPr>
        <w:lastRenderedPageBreak/>
        <w:t>leaflet</w:t>
      </w:r>
      <w:r>
        <w:rPr>
          <w:lang w:val="id-ID"/>
        </w:rPr>
        <w:t>. 2) Petugas kesehatan di Puskesmas Pegirian Surabaya dalam upaya menentukan strategi promosi kesehatan yang tepat dari faktor – faktor perilaku keluarga dalam mencegah penularan penyakit Tb Paru dapat dengan cara lebih memberdayakan atau mengikutsertakan keluarga dalam menjalankan tugas kesehatan keluarga. 3) Keluarga atau orang terdekat penderita dapat diberikan pelatihan untuk menjalankan tugas kesehatan keluarga. 4) Bagi peneliti</w:t>
      </w:r>
      <w:r w:rsidR="004911CB">
        <w:t xml:space="preserve"> </w:t>
      </w:r>
      <w:r>
        <w:rPr>
          <w:lang w:val="id-ID"/>
        </w:rPr>
        <w:t>selanjutnya diharapkan dapat meneliti lebih lanjut tentang faktor – faktor yang berhubungan dengan perilaku keluarga dalam mencegah penularan Tb Paru berdasarkan pendekatan model Friedman dengan menggunakan sampel yang lebih besar dan menggunakan instrumen yang telah divalidasi sebelumnya agar dapat menganalisis lebih dalam terhadap pencegahan penularan Tb Paru.</w:t>
      </w:r>
    </w:p>
    <w:p w:rsidR="005B46E5" w:rsidRDefault="005B46E5" w:rsidP="005B46E5">
      <w:pPr>
        <w:widowControl/>
        <w:suppressAutoHyphens w:val="0"/>
        <w:overflowPunct/>
        <w:jc w:val="both"/>
        <w:rPr>
          <w:lang w:val="id-ID"/>
        </w:rPr>
      </w:pPr>
    </w:p>
    <w:p w:rsidR="005B46E5" w:rsidRPr="000854A1" w:rsidRDefault="005B46E5" w:rsidP="005B46E5">
      <w:pPr>
        <w:jc w:val="both"/>
        <w:rPr>
          <w:b/>
        </w:rPr>
      </w:pPr>
      <w:r w:rsidRPr="000854A1">
        <w:rPr>
          <w:b/>
        </w:rPr>
        <w:t>KEPUSTAKAAN</w:t>
      </w:r>
    </w:p>
    <w:p w:rsidR="005B46E5" w:rsidRDefault="005B46E5" w:rsidP="005B46E5">
      <w:pPr>
        <w:ind w:left="993" w:hanging="993"/>
        <w:jc w:val="both"/>
      </w:pPr>
    </w:p>
    <w:p w:rsidR="005B46E5" w:rsidRPr="004911CB" w:rsidRDefault="005B46E5" w:rsidP="00A878C0">
      <w:pPr>
        <w:ind w:left="709" w:hanging="709"/>
        <w:jc w:val="both"/>
        <w:rPr>
          <w:lang w:val="id-ID"/>
        </w:rPr>
      </w:pPr>
      <w:proofErr w:type="spellStart"/>
      <w:r w:rsidRPr="004911CB">
        <w:t>Aditama</w:t>
      </w:r>
      <w:proofErr w:type="spellEnd"/>
      <w:r w:rsidRPr="004911CB">
        <w:t xml:space="preserve">, T, 2002, </w:t>
      </w:r>
      <w:proofErr w:type="spellStart"/>
      <w:r w:rsidRPr="004911CB">
        <w:rPr>
          <w:i/>
        </w:rPr>
        <w:t>Tuberkulosis</w:t>
      </w:r>
      <w:proofErr w:type="spellEnd"/>
      <w:r w:rsidRPr="004911CB">
        <w:t xml:space="preserve">: </w:t>
      </w:r>
      <w:r w:rsidRPr="004911CB">
        <w:rPr>
          <w:i/>
        </w:rPr>
        <w:t>Diagnosis</w:t>
      </w:r>
      <w:r w:rsidRPr="004911CB">
        <w:t xml:space="preserve">, </w:t>
      </w:r>
      <w:proofErr w:type="spellStart"/>
      <w:r w:rsidRPr="004911CB">
        <w:rPr>
          <w:i/>
        </w:rPr>
        <w:t>Terapi</w:t>
      </w:r>
      <w:proofErr w:type="spellEnd"/>
      <w:r w:rsidRPr="004911CB">
        <w:t xml:space="preserve"> </w:t>
      </w:r>
      <w:r w:rsidRPr="004911CB">
        <w:rPr>
          <w:i/>
        </w:rPr>
        <w:t>Dan</w:t>
      </w:r>
      <w:r w:rsidR="00A878C0" w:rsidRPr="004911CB">
        <w:rPr>
          <w:lang w:val="id-ID"/>
        </w:rPr>
        <w:t xml:space="preserve"> </w:t>
      </w:r>
      <w:proofErr w:type="spellStart"/>
      <w:r w:rsidRPr="004911CB">
        <w:rPr>
          <w:i/>
        </w:rPr>
        <w:t>Masalahnya</w:t>
      </w:r>
      <w:proofErr w:type="spellEnd"/>
      <w:r w:rsidRPr="004911CB">
        <w:t xml:space="preserve">, </w:t>
      </w:r>
      <w:proofErr w:type="spellStart"/>
      <w:r w:rsidRPr="004911CB">
        <w:t>edisi</w:t>
      </w:r>
      <w:proofErr w:type="spellEnd"/>
      <w:r w:rsidRPr="004911CB">
        <w:t xml:space="preserve"> 4, </w:t>
      </w:r>
      <w:proofErr w:type="spellStart"/>
      <w:r w:rsidRPr="004911CB">
        <w:t>Yayasan</w:t>
      </w:r>
      <w:proofErr w:type="spellEnd"/>
      <w:r w:rsidRPr="004911CB">
        <w:t xml:space="preserve"> </w:t>
      </w:r>
      <w:proofErr w:type="spellStart"/>
      <w:r w:rsidRPr="004911CB">
        <w:t>Penerbit</w:t>
      </w:r>
      <w:proofErr w:type="spellEnd"/>
      <w:r w:rsidRPr="004911CB">
        <w:t xml:space="preserve"> </w:t>
      </w:r>
      <w:proofErr w:type="spellStart"/>
      <w:r w:rsidRPr="004911CB">
        <w:t>Ikatan</w:t>
      </w:r>
      <w:proofErr w:type="spellEnd"/>
      <w:r w:rsidRPr="004911CB">
        <w:t xml:space="preserve"> </w:t>
      </w:r>
      <w:proofErr w:type="spellStart"/>
      <w:r w:rsidRPr="004911CB">
        <w:t>Dokter</w:t>
      </w:r>
      <w:proofErr w:type="spellEnd"/>
      <w:r w:rsidRPr="004911CB">
        <w:t xml:space="preserve"> Indonesia, Jakarta.</w:t>
      </w:r>
    </w:p>
    <w:p w:rsidR="005B46E5" w:rsidRPr="004911CB" w:rsidRDefault="005B46E5" w:rsidP="005B46E5">
      <w:pPr>
        <w:ind w:left="993" w:hanging="993"/>
        <w:jc w:val="both"/>
        <w:rPr>
          <w:lang w:val="id-ID"/>
        </w:rPr>
      </w:pPr>
    </w:p>
    <w:p w:rsidR="005B46E5" w:rsidRPr="004911CB" w:rsidRDefault="005B46E5" w:rsidP="00A878C0">
      <w:pPr>
        <w:widowControl/>
        <w:suppressAutoHyphens w:val="0"/>
        <w:overflowPunct/>
        <w:autoSpaceDE w:val="0"/>
        <w:autoSpaceDN w:val="0"/>
        <w:adjustRightInd w:val="0"/>
        <w:ind w:left="720" w:hanging="720"/>
        <w:jc w:val="both"/>
        <w:rPr>
          <w:kern w:val="0"/>
          <w:lang w:eastAsia="en-US"/>
        </w:rPr>
      </w:pPr>
      <w:proofErr w:type="spellStart"/>
      <w:r w:rsidRPr="004911CB">
        <w:t>Dinkes</w:t>
      </w:r>
      <w:proofErr w:type="spellEnd"/>
      <w:r w:rsidRPr="004911CB">
        <w:t xml:space="preserve"> </w:t>
      </w:r>
      <w:proofErr w:type="spellStart"/>
      <w:r w:rsidRPr="004911CB">
        <w:t>Jatim</w:t>
      </w:r>
      <w:proofErr w:type="spellEnd"/>
      <w:r w:rsidRPr="004911CB">
        <w:t xml:space="preserve">, 2010, </w:t>
      </w:r>
      <w:r w:rsidRPr="004911CB">
        <w:rPr>
          <w:i/>
          <w:iCs/>
          <w:kern w:val="0"/>
          <w:lang w:eastAsia="en-US"/>
        </w:rPr>
        <w:t xml:space="preserve">Millennium Development Goals </w:t>
      </w:r>
      <w:r w:rsidRPr="004911CB">
        <w:rPr>
          <w:kern w:val="0"/>
          <w:lang w:eastAsia="en-US"/>
        </w:rPr>
        <w:t xml:space="preserve">(MDGs). </w:t>
      </w:r>
    </w:p>
    <w:p w:rsidR="005B46E5" w:rsidRPr="004911CB" w:rsidRDefault="005B46E5" w:rsidP="005B46E5">
      <w:pPr>
        <w:widowControl/>
        <w:suppressAutoHyphens w:val="0"/>
        <w:overflowPunct/>
        <w:autoSpaceDE w:val="0"/>
        <w:autoSpaceDN w:val="0"/>
        <w:adjustRightInd w:val="0"/>
        <w:jc w:val="both"/>
        <w:rPr>
          <w:kern w:val="0"/>
          <w:lang w:eastAsia="en-US"/>
        </w:rPr>
      </w:pPr>
    </w:p>
    <w:p w:rsidR="005B46E5" w:rsidRPr="004911CB" w:rsidRDefault="005B46E5" w:rsidP="00A878C0">
      <w:pPr>
        <w:widowControl/>
        <w:suppressAutoHyphens w:val="0"/>
        <w:overflowPunct/>
        <w:autoSpaceDE w:val="0"/>
        <w:autoSpaceDN w:val="0"/>
        <w:adjustRightInd w:val="0"/>
        <w:ind w:left="709" w:hanging="709"/>
        <w:jc w:val="both"/>
      </w:pPr>
      <w:proofErr w:type="spellStart"/>
      <w:r w:rsidRPr="004911CB">
        <w:t>Notoatmodjo</w:t>
      </w:r>
      <w:proofErr w:type="spellEnd"/>
      <w:r w:rsidRPr="004911CB">
        <w:t xml:space="preserve">, </w:t>
      </w:r>
      <w:proofErr w:type="spellStart"/>
      <w:r w:rsidRPr="004911CB">
        <w:t>Soekidjo</w:t>
      </w:r>
      <w:proofErr w:type="spellEnd"/>
      <w:r w:rsidRPr="004911CB">
        <w:t xml:space="preserve">, 2003, </w:t>
      </w:r>
      <w:proofErr w:type="spellStart"/>
      <w:r w:rsidRPr="004911CB">
        <w:rPr>
          <w:i/>
        </w:rPr>
        <w:t>Pendidikan</w:t>
      </w:r>
      <w:proofErr w:type="spellEnd"/>
      <w:r w:rsidRPr="004911CB">
        <w:t xml:space="preserve"> </w:t>
      </w:r>
      <w:r w:rsidRPr="004911CB">
        <w:rPr>
          <w:i/>
        </w:rPr>
        <w:t>Dan</w:t>
      </w:r>
      <w:r w:rsidRPr="004911CB">
        <w:t xml:space="preserve"> </w:t>
      </w:r>
      <w:proofErr w:type="spellStart"/>
      <w:r w:rsidRPr="004911CB">
        <w:rPr>
          <w:i/>
        </w:rPr>
        <w:t>Perilaku</w:t>
      </w:r>
      <w:proofErr w:type="spellEnd"/>
      <w:r w:rsidRPr="004911CB">
        <w:t xml:space="preserve"> </w:t>
      </w:r>
      <w:proofErr w:type="spellStart"/>
      <w:r w:rsidRPr="004911CB">
        <w:rPr>
          <w:i/>
        </w:rPr>
        <w:t>Kesehatan</w:t>
      </w:r>
      <w:proofErr w:type="spellEnd"/>
      <w:r w:rsidRPr="004911CB">
        <w:t xml:space="preserve">, </w:t>
      </w:r>
      <w:proofErr w:type="spellStart"/>
      <w:r w:rsidRPr="004911CB">
        <w:t>Rineka</w:t>
      </w:r>
      <w:proofErr w:type="spellEnd"/>
      <w:r w:rsidRPr="004911CB">
        <w:t xml:space="preserve"> </w:t>
      </w:r>
      <w:proofErr w:type="spellStart"/>
      <w:r w:rsidRPr="004911CB">
        <w:t>Cipta</w:t>
      </w:r>
      <w:proofErr w:type="spellEnd"/>
      <w:r w:rsidRPr="004911CB">
        <w:t>, Jakarta.</w:t>
      </w:r>
    </w:p>
    <w:p w:rsidR="005B46E5" w:rsidRPr="004911CB" w:rsidRDefault="005B46E5" w:rsidP="005B46E5">
      <w:pPr>
        <w:ind w:left="993" w:hanging="993"/>
        <w:jc w:val="both"/>
      </w:pPr>
    </w:p>
    <w:p w:rsidR="005B46E5" w:rsidRPr="004911CB" w:rsidRDefault="005B46E5" w:rsidP="00A878C0">
      <w:pPr>
        <w:ind w:left="709" w:hanging="709"/>
        <w:jc w:val="both"/>
        <w:rPr>
          <w:i/>
        </w:rPr>
      </w:pPr>
      <w:proofErr w:type="gramStart"/>
      <w:r w:rsidRPr="004911CB">
        <w:t xml:space="preserve">WHO, 2009, </w:t>
      </w:r>
      <w:r w:rsidRPr="004911CB">
        <w:rPr>
          <w:i/>
        </w:rPr>
        <w:t>Global Tuberculosis Control 2009, Epidemiology, Strategy, Financing.</w:t>
      </w:r>
      <w:proofErr w:type="gramEnd"/>
    </w:p>
    <w:p w:rsidR="00A878C0" w:rsidRDefault="00A878C0" w:rsidP="005B46E5">
      <w:pPr>
        <w:jc w:val="both"/>
        <w:rPr>
          <w:b/>
          <w:i/>
        </w:rPr>
        <w:sectPr w:rsidR="00A878C0" w:rsidSect="004911CB">
          <w:type w:val="continuous"/>
          <w:pgSz w:w="11906" w:h="16838"/>
          <w:pgMar w:top="1440" w:right="1440" w:bottom="1440" w:left="1440" w:header="708" w:footer="708" w:gutter="0"/>
          <w:cols w:num="2" w:space="708"/>
          <w:docGrid w:linePitch="360"/>
        </w:sectPr>
      </w:pPr>
    </w:p>
    <w:p w:rsidR="004911CB" w:rsidRDefault="004911CB" w:rsidP="005B46E5">
      <w:pPr>
        <w:jc w:val="both"/>
        <w:rPr>
          <w:b/>
          <w:i/>
        </w:rPr>
        <w:sectPr w:rsidR="004911CB" w:rsidSect="005B46E5">
          <w:type w:val="continuous"/>
          <w:pgSz w:w="11906" w:h="16838"/>
          <w:pgMar w:top="1440" w:right="1440" w:bottom="1440" w:left="1440" w:header="708" w:footer="708" w:gutter="0"/>
          <w:cols w:num="2" w:space="708"/>
          <w:docGrid w:linePitch="360"/>
        </w:sectPr>
      </w:pPr>
    </w:p>
    <w:p w:rsidR="005B46E5" w:rsidRPr="00A878C0" w:rsidRDefault="005B46E5" w:rsidP="005B46E5">
      <w:pPr>
        <w:jc w:val="both"/>
        <w:rPr>
          <w:b/>
          <w:i/>
        </w:rPr>
      </w:pPr>
    </w:p>
    <w:p w:rsidR="002F42C5" w:rsidRPr="002F42C5" w:rsidRDefault="002F42C5" w:rsidP="005B46E5">
      <w:pPr>
        <w:widowControl/>
        <w:suppressAutoHyphens w:val="0"/>
        <w:overflowPunct/>
        <w:ind w:firstLine="709"/>
        <w:jc w:val="both"/>
        <w:rPr>
          <w:lang w:val="id-ID"/>
        </w:rPr>
      </w:pPr>
    </w:p>
    <w:p w:rsidR="005B46E5" w:rsidRDefault="005B46E5" w:rsidP="002F42C5">
      <w:pPr>
        <w:pStyle w:val="ListParagraph"/>
        <w:widowControl/>
        <w:suppressAutoHyphens w:val="0"/>
        <w:overflowPunct/>
        <w:ind w:left="0" w:firstLine="709"/>
        <w:jc w:val="both"/>
        <w:rPr>
          <w:bCs/>
          <w:kern w:val="32"/>
          <w:szCs w:val="32"/>
          <w:lang w:val="id-ID"/>
        </w:rPr>
        <w:sectPr w:rsidR="005B46E5" w:rsidSect="005B46E5">
          <w:type w:val="continuous"/>
          <w:pgSz w:w="11906" w:h="16838"/>
          <w:pgMar w:top="1440" w:right="1440" w:bottom="1440" w:left="1440" w:header="708" w:footer="708" w:gutter="0"/>
          <w:cols w:num="2" w:space="708"/>
          <w:docGrid w:linePitch="360"/>
        </w:sectPr>
      </w:pPr>
    </w:p>
    <w:p w:rsidR="002F42C5" w:rsidRPr="002F42C5" w:rsidRDefault="002F42C5" w:rsidP="00A878C0">
      <w:pPr>
        <w:pStyle w:val="ListParagraph"/>
        <w:widowControl/>
        <w:suppressAutoHyphens w:val="0"/>
        <w:overflowPunct/>
        <w:ind w:left="0" w:firstLine="709"/>
        <w:jc w:val="both"/>
        <w:rPr>
          <w:bCs/>
          <w:kern w:val="32"/>
          <w:szCs w:val="32"/>
          <w:lang w:val="id-ID"/>
        </w:rPr>
      </w:pPr>
      <w:bookmarkStart w:id="0" w:name="_GoBack"/>
      <w:bookmarkEnd w:id="0"/>
    </w:p>
    <w:sectPr w:rsidR="002F42C5" w:rsidRPr="002F42C5" w:rsidSect="00F44C72">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00A2B"/>
    <w:multiLevelType w:val="multilevel"/>
    <w:tmpl w:val="1CEA9B6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63CB3CB5"/>
    <w:multiLevelType w:val="multilevel"/>
    <w:tmpl w:val="EF66D20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6B4C026A"/>
    <w:multiLevelType w:val="hybridMultilevel"/>
    <w:tmpl w:val="F43E7E40"/>
    <w:lvl w:ilvl="0" w:tplc="1852487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663BEE"/>
    <w:rsid w:val="00105C62"/>
    <w:rsid w:val="002A196B"/>
    <w:rsid w:val="002F42C5"/>
    <w:rsid w:val="004911CB"/>
    <w:rsid w:val="005B46E5"/>
    <w:rsid w:val="00663BEE"/>
    <w:rsid w:val="006E1ECE"/>
    <w:rsid w:val="007017F3"/>
    <w:rsid w:val="00702222"/>
    <w:rsid w:val="007831AE"/>
    <w:rsid w:val="007E5B95"/>
    <w:rsid w:val="00A878C0"/>
    <w:rsid w:val="00BA5F94"/>
    <w:rsid w:val="00DC2174"/>
    <w:rsid w:val="00E22D4E"/>
    <w:rsid w:val="00E257E7"/>
    <w:rsid w:val="00EF47EA"/>
    <w:rsid w:val="00F44C72"/>
    <w:rsid w:val="00F7642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BEE"/>
    <w:pPr>
      <w:widowControl w:val="0"/>
      <w:suppressAutoHyphens/>
      <w:overflowPunct w:val="0"/>
      <w:ind w:left="0" w:firstLine="0"/>
    </w:pPr>
    <w:rPr>
      <w:rFonts w:ascii="Times New Roman" w:eastAsia="Times New Roman" w:hAnsi="Times New Roman" w:cs="Times New Roman"/>
      <w:kern w:val="1"/>
      <w:sz w:val="24"/>
      <w:szCs w:val="24"/>
      <w:lang w:val="en-US" w:eastAsia="ar-SA"/>
    </w:rPr>
  </w:style>
  <w:style w:type="paragraph" w:styleId="Heading1">
    <w:name w:val="heading 1"/>
    <w:basedOn w:val="Normal"/>
    <w:next w:val="Normal"/>
    <w:link w:val="Heading1Char"/>
    <w:uiPriority w:val="9"/>
    <w:qFormat/>
    <w:rsid w:val="007831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
    <w:name w:val="long_text"/>
    <w:basedOn w:val="DefaultParagraphFont"/>
    <w:rsid w:val="00663BEE"/>
  </w:style>
  <w:style w:type="character" w:customStyle="1" w:styleId="shorttext">
    <w:name w:val="short_text"/>
    <w:basedOn w:val="DefaultParagraphFont"/>
    <w:rsid w:val="00663BEE"/>
  </w:style>
  <w:style w:type="character" w:customStyle="1" w:styleId="hps">
    <w:name w:val="hps"/>
    <w:basedOn w:val="DefaultParagraphFont"/>
    <w:rsid w:val="00663BEE"/>
  </w:style>
  <w:style w:type="character" w:styleId="Hyperlink">
    <w:name w:val="Hyperlink"/>
    <w:basedOn w:val="DefaultParagraphFont"/>
    <w:uiPriority w:val="99"/>
    <w:unhideWhenUsed/>
    <w:rsid w:val="00663BEE"/>
    <w:rPr>
      <w:color w:val="0000FF"/>
      <w:u w:val="single"/>
    </w:rPr>
  </w:style>
  <w:style w:type="paragraph" w:styleId="BalloonText">
    <w:name w:val="Balloon Text"/>
    <w:basedOn w:val="Normal"/>
    <w:link w:val="BalloonTextChar"/>
    <w:uiPriority w:val="99"/>
    <w:semiHidden/>
    <w:unhideWhenUsed/>
    <w:rsid w:val="00F44C72"/>
    <w:rPr>
      <w:rFonts w:ascii="Tahoma" w:hAnsi="Tahoma" w:cs="Tahoma"/>
      <w:sz w:val="16"/>
      <w:szCs w:val="16"/>
    </w:rPr>
  </w:style>
  <w:style w:type="character" w:customStyle="1" w:styleId="BalloonTextChar">
    <w:name w:val="Balloon Text Char"/>
    <w:basedOn w:val="DefaultParagraphFont"/>
    <w:link w:val="BalloonText"/>
    <w:uiPriority w:val="99"/>
    <w:semiHidden/>
    <w:rsid w:val="00F44C72"/>
    <w:rPr>
      <w:rFonts w:ascii="Tahoma" w:eastAsia="Times New Roman" w:hAnsi="Tahoma" w:cs="Tahoma"/>
      <w:kern w:val="1"/>
      <w:sz w:val="16"/>
      <w:szCs w:val="16"/>
      <w:lang w:val="en-US" w:eastAsia="ar-SA"/>
    </w:rPr>
  </w:style>
  <w:style w:type="paragraph" w:styleId="ListParagraph">
    <w:name w:val="List Paragraph"/>
    <w:basedOn w:val="Normal"/>
    <w:uiPriority w:val="34"/>
    <w:qFormat/>
    <w:rsid w:val="00E257E7"/>
    <w:pPr>
      <w:ind w:left="720"/>
      <w:contextualSpacing/>
    </w:pPr>
  </w:style>
  <w:style w:type="table" w:styleId="TableGrid">
    <w:name w:val="Table Grid"/>
    <w:basedOn w:val="TableNormal"/>
    <w:uiPriority w:val="59"/>
    <w:rsid w:val="002F42C5"/>
    <w:pPr>
      <w:ind w:left="0" w:firstLine="0"/>
    </w:pPr>
    <w:rPr>
      <w:rFonts w:ascii="Times New Roman" w:eastAsia="Times New Roman" w:hAnsi="Times New Roman" w:cs="Times New Roman"/>
      <w:sz w:val="20"/>
      <w:szCs w:val="20"/>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basedOn w:val="DefaultParagraphFont"/>
    <w:uiPriority w:val="20"/>
    <w:qFormat/>
    <w:rsid w:val="005B46E5"/>
    <w:rPr>
      <w:i/>
      <w:iCs/>
    </w:rPr>
  </w:style>
  <w:style w:type="paragraph" w:styleId="BodyText2">
    <w:name w:val="Body Text 2"/>
    <w:basedOn w:val="Normal"/>
    <w:link w:val="BodyText2Char"/>
    <w:autoRedefine/>
    <w:uiPriority w:val="99"/>
    <w:unhideWhenUsed/>
    <w:rsid w:val="007831AE"/>
    <w:pPr>
      <w:spacing w:after="120" w:line="480" w:lineRule="auto"/>
    </w:pPr>
    <w:rPr>
      <w:sz w:val="22"/>
      <w:lang w:eastAsia="en-US"/>
    </w:rPr>
  </w:style>
  <w:style w:type="character" w:customStyle="1" w:styleId="BodyText2Char">
    <w:name w:val="Body Text 2 Char"/>
    <w:basedOn w:val="DefaultParagraphFont"/>
    <w:link w:val="BodyText2"/>
    <w:uiPriority w:val="99"/>
    <w:rsid w:val="007831AE"/>
    <w:rPr>
      <w:rFonts w:ascii="Times New Roman" w:eastAsia="Times New Roman" w:hAnsi="Times New Roman" w:cs="Times New Roman"/>
      <w:kern w:val="1"/>
      <w:szCs w:val="24"/>
      <w:lang w:val="en-US"/>
    </w:rPr>
  </w:style>
  <w:style w:type="character" w:customStyle="1" w:styleId="Heading1Char">
    <w:name w:val="Heading 1 Char"/>
    <w:basedOn w:val="DefaultParagraphFont"/>
    <w:link w:val="Heading1"/>
    <w:uiPriority w:val="9"/>
    <w:rsid w:val="007831AE"/>
    <w:rPr>
      <w:rFonts w:asciiTheme="majorHAnsi" w:eastAsiaTheme="majorEastAsia" w:hAnsiTheme="majorHAnsi" w:cstheme="majorBidi"/>
      <w:b/>
      <w:bCs/>
      <w:color w:val="365F91" w:themeColor="accent1" w:themeShade="BF"/>
      <w:kern w:val="1"/>
      <w:sz w:val="28"/>
      <w:szCs w:val="28"/>
      <w:lang w:val="en-US" w:eastAsia="ar-SA"/>
    </w:rPr>
  </w:style>
  <w:style w:type="paragraph" w:styleId="TOCHeading">
    <w:name w:val="TOC Heading"/>
    <w:basedOn w:val="Heading1"/>
    <w:next w:val="Normal"/>
    <w:uiPriority w:val="39"/>
    <w:semiHidden/>
    <w:unhideWhenUsed/>
    <w:qFormat/>
    <w:rsid w:val="007831AE"/>
    <w:pPr>
      <w:widowControl/>
      <w:suppressAutoHyphens w:val="0"/>
      <w:overflowPunct/>
      <w:spacing w:line="276" w:lineRule="auto"/>
      <w:outlineLvl w:val="9"/>
    </w:pPr>
    <w:rPr>
      <w:rFonts w:ascii="Cambria" w:eastAsia="Times New Roman" w:hAnsi="Cambria" w:cs="Times New Roman"/>
      <w:color w:val="365F91"/>
      <w:kern w:val="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ea_darmawan@yahoo.co.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TAd02</b:Tag>
    <b:SourceType>Book</b:SourceType>
    <b:Guid>{D80E8CA5-4D15-47A6-996C-DA7B46E93A3F}</b:Guid>
    <b:Author>
      <b:Author>
        <b:NameList>
          <b:Person>
            <b:Last>Aditama</b:Last>
            <b:First>T</b:First>
          </b:Person>
        </b:NameList>
      </b:Author>
    </b:Author>
    <b:Title>Tuberkulosis: diagnosis, terapi dan masalahnya</b:Title>
    <b:Year>2002</b:Year>
    <b:City>Jakarta</b:City>
    <b:Publisher>Yayasan Penerbit Ikatan Dokter Indonesia</b:Publisher>
    <b:RefOrder>1</b:RefOrder>
  </b:Source>
</b:Sources>
</file>

<file path=customXml/itemProps1.xml><?xml version="1.0" encoding="utf-8"?>
<ds:datastoreItem xmlns:ds="http://schemas.openxmlformats.org/officeDocument/2006/customXml" ds:itemID="{34F36744-2D2D-4EEA-9E1C-92F8B9AA0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10</Pages>
  <Words>3662</Words>
  <Characters>20876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Windows XP</cp:lastModifiedBy>
  <cp:revision>6</cp:revision>
  <dcterms:created xsi:type="dcterms:W3CDTF">2012-08-07T21:21:00Z</dcterms:created>
  <dcterms:modified xsi:type="dcterms:W3CDTF">2012-08-10T07:31:00Z</dcterms:modified>
</cp:coreProperties>
</file>